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9" w:rsidRPr="00AB7579" w:rsidRDefault="00AB7579" w:rsidP="00D65C80">
      <w:pPr>
        <w:rPr>
          <w:sz w:val="20"/>
        </w:rPr>
      </w:pPr>
      <w:r w:rsidRPr="00AB7579">
        <w:rPr>
          <w:sz w:val="20"/>
        </w:rPr>
        <w:t xml:space="preserve">Actuaciones a ejecutar para el cumplimiento de la obligación de </w:t>
      </w:r>
      <w:r>
        <w:rPr>
          <w:sz w:val="20"/>
        </w:rPr>
        <w:t>a</w:t>
      </w:r>
      <w:r w:rsidRPr="00AB7579">
        <w:rPr>
          <w:sz w:val="20"/>
        </w:rPr>
        <w:t xml:space="preserve">plicar las recomendaciones de inversiones relevantes del informe de auditoría, en la medida en que el plazo de amortización de dichas inversiones no supere los tres años y que sus costes de inversión sean proporcionados, conforme al glosario de términos del anexo III </w:t>
      </w:r>
      <w:r>
        <w:rPr>
          <w:sz w:val="20"/>
        </w:rPr>
        <w:t>del</w:t>
      </w:r>
      <w:r w:rsidRPr="00AB7579">
        <w:rPr>
          <w:sz w:val="20"/>
        </w:rPr>
        <w:t xml:space="preserve"> Real Decreto 309/2022 de 3 de mayo.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RAZÓN SOCIAL: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NIF:</w:t>
      </w:r>
    </w:p>
    <w:p w:rsidR="00D65C80" w:rsidRPr="004E0F64" w:rsidRDefault="00D65C80" w:rsidP="00D65C80">
      <w:pPr>
        <w:rPr>
          <w:sz w:val="20"/>
        </w:rPr>
      </w:pPr>
      <w:r w:rsidRPr="004E0F64">
        <w:rPr>
          <w:sz w:val="20"/>
        </w:rPr>
        <w:t xml:space="preserve">NOMBRE DE </w:t>
      </w:r>
      <w:r w:rsidR="00CC042E" w:rsidRPr="004E0F64">
        <w:rPr>
          <w:sz w:val="20"/>
        </w:rPr>
        <w:t xml:space="preserve">LA </w:t>
      </w:r>
      <w:r w:rsidRPr="004E0F64">
        <w:rPr>
          <w:sz w:val="20"/>
        </w:rPr>
        <w:t>INSTALACIÓN:</w:t>
      </w:r>
    </w:p>
    <w:p w:rsidR="00676529" w:rsidRPr="004E0F64" w:rsidRDefault="00676529" w:rsidP="00D65C80">
      <w:pPr>
        <w:rPr>
          <w:sz w:val="20"/>
        </w:rPr>
      </w:pPr>
      <w:r w:rsidRPr="004E0F64">
        <w:rPr>
          <w:sz w:val="20"/>
        </w:rPr>
        <w:t>NÚMERO DE EXPE</w:t>
      </w:r>
      <w:r w:rsidR="002F708C">
        <w:rPr>
          <w:sz w:val="20"/>
        </w:rPr>
        <w:t>DIENTE ASIGNADO:</w:t>
      </w:r>
      <w:r w:rsidR="00AB7579">
        <w:rPr>
          <w:sz w:val="20"/>
        </w:rPr>
        <w:t xml:space="preserve"> CO2-010000-2022</w:t>
      </w:r>
      <w:r w:rsidR="00AB7579" w:rsidRPr="004E0F64">
        <w:rPr>
          <w:sz w:val="20"/>
        </w:rPr>
        <w:t>-XXX</w:t>
      </w:r>
      <w:r w:rsidR="002F708C">
        <w:rPr>
          <w:sz w:val="20"/>
        </w:rPr>
        <w:t xml:space="preserve"> </w:t>
      </w:r>
      <w:r w:rsidR="00AB7579">
        <w:rPr>
          <w:sz w:val="20"/>
        </w:rPr>
        <w:t xml:space="preserve">y/o </w:t>
      </w:r>
      <w:r w:rsidR="002F708C">
        <w:rPr>
          <w:sz w:val="20"/>
        </w:rPr>
        <w:t>CO2-010000-2023</w:t>
      </w:r>
      <w:r w:rsidRPr="004E0F64">
        <w:rPr>
          <w:sz w:val="20"/>
        </w:rPr>
        <w:t>-XXX</w:t>
      </w:r>
      <w:r w:rsidR="000F28DF">
        <w:rPr>
          <w:sz w:val="20"/>
        </w:rPr>
        <w:t xml:space="preserve"> </w:t>
      </w:r>
      <w:r w:rsidR="000F28DF">
        <w:rPr>
          <w:sz w:val="20"/>
        </w:rPr>
        <w:t xml:space="preserve">y/o </w:t>
      </w:r>
      <w:r w:rsidR="000F28DF">
        <w:rPr>
          <w:sz w:val="20"/>
        </w:rPr>
        <w:t>CO2-010000-2024</w:t>
      </w:r>
      <w:r w:rsidR="000F28DF" w:rsidRPr="004E0F64">
        <w:rPr>
          <w:sz w:val="20"/>
        </w:rPr>
        <w:t>-XXX</w:t>
      </w:r>
    </w:p>
    <w:p w:rsidR="00DF2EA3" w:rsidRPr="004E0F64" w:rsidRDefault="000F28DF" w:rsidP="00D65C80">
      <w:pPr>
        <w:rPr>
          <w:sz w:val="20"/>
        </w:rPr>
      </w:pPr>
      <w:r>
        <w:rPr>
          <w:sz w:val="20"/>
        </w:rPr>
        <w:t>AÑO DE LA JUSTIFICACIÓN: 2025</w:t>
      </w:r>
    </w:p>
    <w:tbl>
      <w:tblPr>
        <w:tblpPr w:leftFromText="141" w:rightFromText="141" w:vertAnchor="page" w:horzAnchor="margin" w:tblpY="505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060"/>
        <w:gridCol w:w="2060"/>
        <w:gridCol w:w="2060"/>
        <w:gridCol w:w="2032"/>
        <w:gridCol w:w="2032"/>
        <w:gridCol w:w="2032"/>
      </w:tblGrid>
      <w:tr w:rsidR="00B149DC" w:rsidRPr="004E0F64" w:rsidTr="00B149DC">
        <w:trPr>
          <w:trHeight w:val="841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 la actuación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del hito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inicio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prevista de finalización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 xml:space="preserve">Presupuesto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Estado de ejecución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Comentarios</w:t>
            </w: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Actuación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15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…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1.N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433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…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Actuación M </w:t>
            </w:r>
          </w:p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B149DC" w:rsidRPr="004E0F64" w:rsidTr="00B149DC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M.K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DC" w:rsidRPr="004E0F64" w:rsidRDefault="00B149DC" w:rsidP="00B14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</w:tbl>
    <w:p w:rsidR="00D65C80" w:rsidRPr="004E0F64" w:rsidRDefault="00D65C80">
      <w:pPr>
        <w:rPr>
          <w:sz w:val="20"/>
        </w:rPr>
      </w:pPr>
      <w:r w:rsidRPr="004E0F64">
        <w:rPr>
          <w:sz w:val="20"/>
        </w:rPr>
        <w:t>DESCRIPCIÓN Y CALENDARIO DE ACTUACIONES:</w:t>
      </w:r>
    </w:p>
    <w:p w:rsidR="000F28DF" w:rsidRPr="004E0F64" w:rsidRDefault="000F28DF" w:rsidP="000F28DF">
      <w:pPr>
        <w:rPr>
          <w:sz w:val="20"/>
        </w:rPr>
      </w:pPr>
      <w:r>
        <w:rPr>
          <w:sz w:val="20"/>
        </w:rPr>
        <w:t>COMENTARIOS ADICIONALES/DESCRIPCIÓN DE LAS ACTUACIONES</w:t>
      </w:r>
      <w:r>
        <w:rPr>
          <w:sz w:val="20"/>
        </w:rPr>
        <w:t>:</w:t>
      </w:r>
      <w:bookmarkStart w:id="0" w:name="_GoBack"/>
      <w:bookmarkEnd w:id="0"/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  <w:r w:rsidRPr="00CF391B">
        <w:rPr>
          <w:rFonts w:ascii="Arial" w:hAnsi="Arial" w:cs="Arial"/>
          <w:sz w:val="20"/>
        </w:rPr>
        <w:t>En …</w:t>
      </w:r>
      <w:proofErr w:type="gramStart"/>
      <w:r w:rsidRPr="00CF391B">
        <w:rPr>
          <w:rFonts w:ascii="Arial" w:hAnsi="Arial" w:cs="Arial"/>
          <w:sz w:val="20"/>
        </w:rPr>
        <w:t>…….</w:t>
      </w:r>
      <w:proofErr w:type="gramEnd"/>
      <w:r w:rsidRPr="00CF391B">
        <w:rPr>
          <w:rFonts w:ascii="Arial" w:hAnsi="Arial" w:cs="Arial"/>
          <w:sz w:val="20"/>
        </w:rPr>
        <w:t>.a fecha …………</w:t>
      </w:r>
    </w:p>
    <w:p w:rsidR="00B149DC" w:rsidRPr="00CF391B" w:rsidRDefault="00B149DC" w:rsidP="00B149DC">
      <w:pPr>
        <w:jc w:val="center"/>
        <w:rPr>
          <w:rFonts w:ascii="Arial" w:hAnsi="Arial" w:cs="Arial"/>
          <w:sz w:val="20"/>
        </w:rPr>
      </w:pPr>
    </w:p>
    <w:p w:rsidR="00DF2EA3" w:rsidRPr="004E0F64" w:rsidRDefault="00B149DC" w:rsidP="00B149DC">
      <w:pPr>
        <w:jc w:val="center"/>
        <w:rPr>
          <w:sz w:val="20"/>
        </w:rPr>
      </w:pPr>
      <w:r>
        <w:rPr>
          <w:rFonts w:ascii="Arial" w:hAnsi="Arial" w:cs="Arial"/>
          <w:sz w:val="20"/>
        </w:rPr>
        <w:t>(Firmado electrónicamente</w:t>
      </w:r>
      <w:r w:rsidRPr="00CF391B">
        <w:rPr>
          <w:rFonts w:ascii="Arial" w:hAnsi="Arial" w:cs="Arial"/>
          <w:sz w:val="20"/>
        </w:rPr>
        <w:t>)</w:t>
      </w:r>
    </w:p>
    <w:sectPr w:rsidR="00DF2EA3" w:rsidRPr="004E0F64" w:rsidSect="00B53AF3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0C" w:rsidRDefault="009F250C" w:rsidP="00E82ADD">
      <w:pPr>
        <w:spacing w:after="0" w:line="240" w:lineRule="auto"/>
      </w:pPr>
      <w:r>
        <w:separator/>
      </w:r>
    </w:p>
  </w:endnote>
  <w:endnote w:type="continuationSeparator" w:id="0">
    <w:p w:rsidR="009F250C" w:rsidRDefault="009F250C" w:rsidP="00E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0C" w:rsidRDefault="009F250C" w:rsidP="00E82ADD">
      <w:pPr>
        <w:spacing w:after="0" w:line="240" w:lineRule="auto"/>
      </w:pPr>
      <w:r>
        <w:separator/>
      </w:r>
    </w:p>
  </w:footnote>
  <w:footnote w:type="continuationSeparator" w:id="0">
    <w:p w:rsidR="009F250C" w:rsidRDefault="009F250C" w:rsidP="00E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DD" w:rsidRPr="00032A31" w:rsidRDefault="002F708C" w:rsidP="00032A31">
    <w:pPr>
      <w:pStyle w:val="Encabezado"/>
      <w:jc w:val="center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-141264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2" name="Imagen 2" descr="cid:image002.png@01DA1EDC.E2781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1EDC.E2781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79" w:rsidRPr="00AB7579">
      <w:rPr>
        <w:rFonts w:ascii="Times New Roman" w:hAnsi="Times New Roman"/>
        <w:b/>
        <w:sz w:val="24"/>
        <w:szCs w:val="36"/>
      </w:rPr>
      <w:t xml:space="preserve"> </w:t>
    </w:r>
    <w:r w:rsidR="00AB7579">
      <w:rPr>
        <w:rFonts w:ascii="Times New Roman" w:hAnsi="Times New Roman"/>
        <w:b/>
        <w:sz w:val="24"/>
        <w:szCs w:val="36"/>
      </w:rPr>
      <w:t>INFORME DEL PLAN DE EJECUCIÓN Y CALENDARIO PARA LA OBLIGACIÓN ESTABLECIDA EN EL ARTÍCULO 5.2.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F4D"/>
    <w:multiLevelType w:val="hybridMultilevel"/>
    <w:tmpl w:val="A6743B0E"/>
    <w:lvl w:ilvl="0" w:tplc="3380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F3"/>
    <w:rsid w:val="00032A31"/>
    <w:rsid w:val="000F28DF"/>
    <w:rsid w:val="001849E2"/>
    <w:rsid w:val="002B4479"/>
    <w:rsid w:val="002C015C"/>
    <w:rsid w:val="002F708C"/>
    <w:rsid w:val="00322ECD"/>
    <w:rsid w:val="004E0F64"/>
    <w:rsid w:val="005C627D"/>
    <w:rsid w:val="005F0A97"/>
    <w:rsid w:val="00676529"/>
    <w:rsid w:val="006C3B97"/>
    <w:rsid w:val="00700429"/>
    <w:rsid w:val="00732E47"/>
    <w:rsid w:val="007D0CBD"/>
    <w:rsid w:val="007D3DEF"/>
    <w:rsid w:val="009A34E3"/>
    <w:rsid w:val="009E723C"/>
    <w:rsid w:val="009F250C"/>
    <w:rsid w:val="00AB7579"/>
    <w:rsid w:val="00B149DC"/>
    <w:rsid w:val="00B53AF3"/>
    <w:rsid w:val="00B854DF"/>
    <w:rsid w:val="00CC042E"/>
    <w:rsid w:val="00D42498"/>
    <w:rsid w:val="00D65C80"/>
    <w:rsid w:val="00DB7B1A"/>
    <w:rsid w:val="00DF2EA3"/>
    <w:rsid w:val="00E82ADD"/>
    <w:rsid w:val="00F00AC5"/>
    <w:rsid w:val="00F14751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158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DD"/>
  </w:style>
  <w:style w:type="paragraph" w:styleId="Piedepgina">
    <w:name w:val="footer"/>
    <w:basedOn w:val="Normal"/>
    <w:link w:val="Piedepgina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DD"/>
  </w:style>
  <w:style w:type="paragraph" w:styleId="Prrafodelista">
    <w:name w:val="List Paragraph"/>
    <w:basedOn w:val="Normal"/>
    <w:uiPriority w:val="34"/>
    <w:qFormat/>
    <w:rsid w:val="00D6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D01DC210F24EA800FD9B9AC624D1" ma:contentTypeVersion="1" ma:contentTypeDescription="Crear nuevo documento." ma:contentTypeScope="" ma:versionID="0000fd0f836884f27c54dfef94cc07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F9AF6-21E4-4212-83E2-D62573091C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AF91CD-E77D-4777-9E9B-62F9FD53528F}"/>
</file>

<file path=customXml/itemProps3.xml><?xml version="1.0" encoding="utf-8"?>
<ds:datastoreItem xmlns:ds="http://schemas.openxmlformats.org/officeDocument/2006/customXml" ds:itemID="{F8341880-C946-4A58-9915-071C1C027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2024-04-08T06:44:00Z</dcterms:created>
  <dcterms:modified xsi:type="dcterms:W3CDTF">2025-05-06T10:37:00Z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0x0101004D36D01DC210F24EA800FD9B9AC624D1</vt:lpwstr>
  </property>
</Properties>
</file>