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01F2" w14:textId="77777777" w:rsidR="007E0EF3" w:rsidRPr="00B17B31" w:rsidRDefault="007E0EF3" w:rsidP="007E0EF3">
      <w:pPr>
        <w:pStyle w:val="Ttulo3"/>
        <w:jc w:val="center"/>
        <w:rPr>
          <w:szCs w:val="22"/>
        </w:rPr>
      </w:pPr>
      <w:r w:rsidRPr="00B17B31">
        <w:rPr>
          <w:color w:val="auto"/>
          <w:szCs w:val="22"/>
        </w:rPr>
        <w:t>B</w:t>
      </w:r>
      <w:r w:rsidRPr="00B17B31">
        <w:rPr>
          <w:color w:val="auto"/>
          <w:sz w:val="28"/>
          <w:szCs w:val="28"/>
        </w:rPr>
        <w:t>.</w:t>
      </w:r>
      <w:r w:rsidRPr="00B17B31">
        <w:rPr>
          <w:color w:val="auto"/>
          <w:sz w:val="28"/>
          <w:szCs w:val="28"/>
        </w:rPr>
        <w:t> </w:t>
      </w:r>
      <w:r w:rsidRPr="00B17B31">
        <w:rPr>
          <w:color w:val="auto"/>
          <w:sz w:val="28"/>
          <w:szCs w:val="28"/>
        </w:rPr>
        <w:t>Memoria de la solicitud del proyecto tractor</w:t>
      </w:r>
    </w:p>
    <w:p w14:paraId="12737117" w14:textId="77777777" w:rsidR="007E0EF3" w:rsidRPr="00B17B31" w:rsidRDefault="007E0EF3" w:rsidP="007E0EF3">
      <w:pPr>
        <w:rPr>
          <w:rFonts w:ascii="Arial" w:hAnsi="Arial" w:cs="Arial"/>
          <w:sz w:val="22"/>
          <w:szCs w:val="22"/>
        </w:rPr>
      </w:pPr>
    </w:p>
    <w:p w14:paraId="71C64077" w14:textId="77777777" w:rsidR="007E0EF3" w:rsidRPr="00B17B31" w:rsidRDefault="007E0EF3" w:rsidP="007E0EF3">
      <w:pPr>
        <w:rPr>
          <w:rFonts w:ascii="Arial" w:hAnsi="Arial" w:cs="Arial"/>
          <w:b/>
          <w:bCs/>
          <w:sz w:val="22"/>
          <w:szCs w:val="22"/>
          <w:u w:val="single"/>
        </w:rPr>
      </w:pPr>
      <w:r w:rsidRPr="00B17B31">
        <w:rPr>
          <w:rFonts w:ascii="Arial" w:hAnsi="Arial" w:cs="Arial"/>
          <w:b/>
          <w:bCs/>
          <w:sz w:val="22"/>
          <w:szCs w:val="22"/>
          <w:u w:val="single"/>
        </w:rPr>
        <w:t>1.</w:t>
      </w:r>
      <w:r w:rsidRPr="00B17B31">
        <w:rPr>
          <w:rFonts w:ascii="Arial" w:hAnsi="Arial" w:cs="Arial"/>
          <w:b/>
          <w:bCs/>
          <w:sz w:val="22"/>
          <w:szCs w:val="22"/>
          <w:u w:val="single"/>
        </w:rPr>
        <w:t> </w:t>
      </w:r>
      <w:r w:rsidRPr="00B17B31">
        <w:rPr>
          <w:rFonts w:ascii="Arial" w:hAnsi="Arial" w:cs="Arial"/>
          <w:b/>
          <w:bCs/>
          <w:sz w:val="22"/>
          <w:szCs w:val="22"/>
          <w:u w:val="single"/>
        </w:rPr>
        <w:t>Descripción del proyecto tractor.</w:t>
      </w:r>
    </w:p>
    <w:p w14:paraId="5DA40F83" w14:textId="77777777" w:rsidR="007E0EF3" w:rsidRPr="00B17B31" w:rsidRDefault="007E0EF3" w:rsidP="007E0EF3">
      <w:pPr>
        <w:rPr>
          <w:rFonts w:ascii="Arial" w:hAnsi="Arial" w:cs="Arial"/>
          <w:sz w:val="10"/>
          <w:szCs w:val="10"/>
        </w:rPr>
      </w:pPr>
    </w:p>
    <w:p w14:paraId="27EA53D9" w14:textId="77777777" w:rsidR="007E0EF3" w:rsidRPr="00B17B31" w:rsidRDefault="007E0EF3" w:rsidP="007E0EF3">
      <w:pPr>
        <w:rPr>
          <w:rFonts w:ascii="Arial" w:hAnsi="Arial" w:cs="Arial"/>
          <w:sz w:val="22"/>
          <w:szCs w:val="22"/>
        </w:rPr>
      </w:pPr>
    </w:p>
    <w:p w14:paraId="79F3FF36" w14:textId="0E59D919" w:rsidR="007E0EF3" w:rsidRDefault="007E0EF3" w:rsidP="007E0EF3">
      <w:pPr>
        <w:rPr>
          <w:rFonts w:ascii="Arial" w:hAnsi="Arial" w:cs="Arial"/>
          <w:b/>
          <w:bCs/>
          <w:sz w:val="22"/>
          <w:szCs w:val="22"/>
        </w:rPr>
      </w:pPr>
      <w:r w:rsidRPr="00B17B31">
        <w:rPr>
          <w:rFonts w:ascii="Arial" w:hAnsi="Arial" w:cs="Arial"/>
          <w:b/>
          <w:bCs/>
          <w:sz w:val="22"/>
          <w:szCs w:val="22"/>
        </w:rPr>
        <w:t>1.1</w:t>
      </w:r>
      <w:r w:rsidRPr="00B17B31">
        <w:rPr>
          <w:rFonts w:ascii="Arial" w:hAnsi="Arial" w:cs="Arial"/>
          <w:b/>
          <w:bCs/>
          <w:sz w:val="22"/>
          <w:szCs w:val="22"/>
        </w:rPr>
        <w:t> </w:t>
      </w:r>
      <w:r w:rsidRPr="00B17B31">
        <w:rPr>
          <w:rFonts w:ascii="Arial" w:hAnsi="Arial" w:cs="Arial"/>
          <w:b/>
          <w:bCs/>
          <w:sz w:val="22"/>
          <w:szCs w:val="22"/>
        </w:rPr>
        <w:t>Título del proyecto.</w:t>
      </w:r>
    </w:p>
    <w:p w14:paraId="2092A6AB" w14:textId="77777777" w:rsidR="007E0EF3" w:rsidRPr="00B17B31" w:rsidRDefault="007E0EF3" w:rsidP="007E0EF3">
      <w:pPr>
        <w:rPr>
          <w:rFonts w:ascii="Arial" w:hAnsi="Arial" w:cs="Arial"/>
          <w:sz w:val="22"/>
          <w:szCs w:val="22"/>
        </w:rPr>
      </w:pPr>
    </w:p>
    <w:p w14:paraId="35109EE7" w14:textId="5DED1E25" w:rsidR="007E0EF3" w:rsidRPr="00B17B31" w:rsidRDefault="007E0EF3" w:rsidP="007E0EF3">
      <w:pPr>
        <w:rPr>
          <w:rFonts w:ascii="Arial" w:hAnsi="Arial" w:cs="Arial"/>
          <w:b/>
          <w:bCs/>
          <w:sz w:val="22"/>
          <w:szCs w:val="22"/>
        </w:rPr>
      </w:pPr>
      <w:r w:rsidRPr="00B17B31">
        <w:rPr>
          <w:rFonts w:ascii="Arial" w:hAnsi="Arial" w:cs="Arial"/>
          <w:b/>
          <w:bCs/>
          <w:sz w:val="22"/>
          <w:szCs w:val="22"/>
        </w:rPr>
        <w:t>1.2</w:t>
      </w:r>
      <w:r w:rsidRPr="00B17B31">
        <w:rPr>
          <w:rFonts w:ascii="Arial" w:hAnsi="Arial" w:cs="Arial"/>
          <w:b/>
          <w:bCs/>
          <w:sz w:val="22"/>
          <w:szCs w:val="22"/>
        </w:rPr>
        <w:t> </w:t>
      </w:r>
      <w:r w:rsidRPr="00B17B31">
        <w:rPr>
          <w:rFonts w:ascii="Arial" w:hAnsi="Arial" w:cs="Arial"/>
          <w:b/>
          <w:bCs/>
          <w:sz w:val="22"/>
          <w:szCs w:val="22"/>
        </w:rPr>
        <w:t>Resumen del proyecto.</w:t>
      </w:r>
    </w:p>
    <w:p w14:paraId="59ACC0E9" w14:textId="77777777" w:rsidR="007E0EF3" w:rsidRDefault="007E0EF3" w:rsidP="007E0EF3">
      <w:pPr>
        <w:rPr>
          <w:rFonts w:ascii="Arial" w:hAnsi="Arial" w:cs="Arial"/>
          <w:sz w:val="22"/>
          <w:szCs w:val="22"/>
        </w:rPr>
      </w:pPr>
    </w:p>
    <w:p w14:paraId="53717EF0" w14:textId="77777777" w:rsidR="007E0EF3" w:rsidRPr="00B17B31" w:rsidRDefault="007E0EF3" w:rsidP="007E0EF3">
      <w:pPr>
        <w:jc w:val="center"/>
        <w:rPr>
          <w:rFonts w:ascii="Arial" w:hAnsi="Arial" w:cs="Arial"/>
          <w:sz w:val="22"/>
          <w:szCs w:val="22"/>
        </w:rPr>
      </w:pPr>
      <w:r w:rsidRPr="00B17B31">
        <w:rPr>
          <w:rFonts w:ascii="Arial" w:hAnsi="Arial" w:cs="Arial"/>
          <w:sz w:val="22"/>
          <w:szCs w:val="22"/>
        </w:rPr>
        <w:t>Tabla B.1 Objetivos del proyecto tractor</w:t>
      </w:r>
    </w:p>
    <w:p w14:paraId="441FA44A" w14:textId="77777777" w:rsidR="007E0EF3" w:rsidRPr="00B17B31" w:rsidRDefault="007E0EF3" w:rsidP="007E0EF3">
      <w:pPr>
        <w:rPr>
          <w:rFonts w:ascii="Arial" w:hAnsi="Arial" w:cs="Arial"/>
          <w:sz w:val="22"/>
          <w:szCs w:val="22"/>
        </w:rPr>
      </w:pPr>
    </w:p>
    <w:tbl>
      <w:tblPr>
        <w:tblStyle w:val="Tablaconcuadrcula"/>
        <w:tblW w:w="0" w:type="auto"/>
        <w:tblLook w:val="04A0" w:firstRow="1" w:lastRow="0" w:firstColumn="1" w:lastColumn="0" w:noHBand="0" w:noVBand="1"/>
      </w:tblPr>
      <w:tblGrid>
        <w:gridCol w:w="5665"/>
        <w:gridCol w:w="2829"/>
      </w:tblGrid>
      <w:tr w:rsidR="00182377" w:rsidRPr="00B17B31" w14:paraId="4CA66CDE" w14:textId="77777777" w:rsidTr="001A3C34">
        <w:tc>
          <w:tcPr>
            <w:tcW w:w="5665" w:type="dxa"/>
          </w:tcPr>
          <w:p w14:paraId="4B0A98AA" w14:textId="71131671" w:rsidR="00182377" w:rsidRPr="00B17B31" w:rsidRDefault="00182377" w:rsidP="001A3C34">
            <w:pPr>
              <w:rPr>
                <w:rFonts w:ascii="Arial" w:hAnsi="Arial" w:cs="Arial"/>
                <w:sz w:val="22"/>
                <w:szCs w:val="22"/>
              </w:rPr>
            </w:pPr>
            <w:r>
              <w:rPr>
                <w:rFonts w:ascii="Arial" w:hAnsi="Arial" w:cs="Arial"/>
                <w:sz w:val="22"/>
                <w:szCs w:val="22"/>
              </w:rPr>
              <w:t>Sección escogida según la disposición novena.</w:t>
            </w:r>
          </w:p>
        </w:tc>
        <w:tc>
          <w:tcPr>
            <w:tcW w:w="2829" w:type="dxa"/>
          </w:tcPr>
          <w:p w14:paraId="708F8321" w14:textId="77777777" w:rsidR="00182377" w:rsidRPr="00B17B31" w:rsidRDefault="00182377" w:rsidP="001A3C34">
            <w:pPr>
              <w:rPr>
                <w:rFonts w:ascii="Arial" w:hAnsi="Arial" w:cs="Arial"/>
                <w:sz w:val="22"/>
                <w:szCs w:val="22"/>
              </w:rPr>
            </w:pPr>
          </w:p>
        </w:tc>
      </w:tr>
      <w:tr w:rsidR="007E0EF3" w:rsidRPr="00B17B31" w14:paraId="6F511AA0" w14:textId="77777777" w:rsidTr="001A3C34">
        <w:tc>
          <w:tcPr>
            <w:tcW w:w="5665" w:type="dxa"/>
          </w:tcPr>
          <w:p w14:paraId="0CEE8254" w14:textId="77777777" w:rsidR="007E0EF3" w:rsidRPr="00B17B31" w:rsidRDefault="007E0EF3" w:rsidP="001A3C34">
            <w:pPr>
              <w:rPr>
                <w:rFonts w:ascii="Arial" w:hAnsi="Arial" w:cs="Arial"/>
                <w:sz w:val="22"/>
                <w:szCs w:val="22"/>
              </w:rPr>
            </w:pPr>
            <w:r w:rsidRPr="00B17B31">
              <w:rPr>
                <w:rFonts w:ascii="Arial" w:hAnsi="Arial" w:cs="Arial"/>
                <w:sz w:val="22"/>
                <w:szCs w:val="22"/>
              </w:rPr>
              <w:t>Objetivo del proyecto tractor.</w:t>
            </w:r>
          </w:p>
        </w:tc>
        <w:tc>
          <w:tcPr>
            <w:tcW w:w="2829" w:type="dxa"/>
          </w:tcPr>
          <w:p w14:paraId="350A8305" w14:textId="77777777" w:rsidR="007E0EF3" w:rsidRPr="00B17B31" w:rsidRDefault="007E0EF3" w:rsidP="001A3C34">
            <w:pPr>
              <w:rPr>
                <w:rFonts w:ascii="Arial" w:hAnsi="Arial" w:cs="Arial"/>
                <w:sz w:val="22"/>
                <w:szCs w:val="22"/>
              </w:rPr>
            </w:pPr>
          </w:p>
        </w:tc>
      </w:tr>
      <w:tr w:rsidR="007E0EF3" w:rsidRPr="00B17B31" w14:paraId="219A5345" w14:textId="77777777" w:rsidTr="001A3C34">
        <w:tc>
          <w:tcPr>
            <w:tcW w:w="5665" w:type="dxa"/>
          </w:tcPr>
          <w:p w14:paraId="157754BA" w14:textId="77777777" w:rsidR="007E0EF3" w:rsidRPr="00B17B31" w:rsidRDefault="007E0EF3" w:rsidP="001A3C34">
            <w:pPr>
              <w:rPr>
                <w:rFonts w:ascii="Arial" w:hAnsi="Arial" w:cs="Arial"/>
                <w:sz w:val="22"/>
                <w:szCs w:val="22"/>
              </w:rPr>
            </w:pPr>
            <w:r w:rsidRPr="00B17B31">
              <w:rPr>
                <w:rFonts w:ascii="Arial" w:hAnsi="Arial" w:cs="Arial"/>
                <w:sz w:val="22"/>
                <w:szCs w:val="22"/>
              </w:rPr>
              <w:t>Resumen esquemático de las instalaciones actuales, procesos existentes y operativos en las instalaciones.</w:t>
            </w:r>
          </w:p>
        </w:tc>
        <w:tc>
          <w:tcPr>
            <w:tcW w:w="2829" w:type="dxa"/>
          </w:tcPr>
          <w:p w14:paraId="1DFA2CED" w14:textId="77777777" w:rsidR="007E0EF3" w:rsidRPr="00B17B31" w:rsidRDefault="007E0EF3" w:rsidP="001A3C34">
            <w:pPr>
              <w:rPr>
                <w:rFonts w:ascii="Arial" w:hAnsi="Arial" w:cs="Arial"/>
                <w:sz w:val="22"/>
                <w:szCs w:val="22"/>
              </w:rPr>
            </w:pPr>
          </w:p>
        </w:tc>
      </w:tr>
      <w:tr w:rsidR="007E0EF3" w:rsidRPr="00B17B31" w14:paraId="4FBC9B3E" w14:textId="77777777" w:rsidTr="001A3C34">
        <w:tc>
          <w:tcPr>
            <w:tcW w:w="5665" w:type="dxa"/>
          </w:tcPr>
          <w:p w14:paraId="3879495F" w14:textId="77777777" w:rsidR="007E0EF3" w:rsidRPr="00B17B31" w:rsidRDefault="007E0EF3" w:rsidP="001A3C34">
            <w:pPr>
              <w:rPr>
                <w:rFonts w:ascii="Arial" w:hAnsi="Arial" w:cs="Arial"/>
                <w:sz w:val="22"/>
                <w:szCs w:val="22"/>
              </w:rPr>
            </w:pPr>
            <w:r w:rsidRPr="00B17B31">
              <w:rPr>
                <w:rFonts w:ascii="Arial" w:hAnsi="Arial" w:cs="Arial"/>
                <w:sz w:val="22"/>
                <w:szCs w:val="22"/>
              </w:rPr>
              <w:t>Resumen esquemático de las instalaciones y de los procesos resultantes una vez implementado el proyecto propuesto.</w:t>
            </w:r>
          </w:p>
        </w:tc>
        <w:tc>
          <w:tcPr>
            <w:tcW w:w="2829" w:type="dxa"/>
          </w:tcPr>
          <w:p w14:paraId="20008A0B" w14:textId="77777777" w:rsidR="007E0EF3" w:rsidRPr="00B17B31" w:rsidRDefault="007E0EF3" w:rsidP="001A3C34">
            <w:pPr>
              <w:rPr>
                <w:rFonts w:ascii="Arial" w:hAnsi="Arial" w:cs="Arial"/>
                <w:sz w:val="22"/>
                <w:szCs w:val="22"/>
              </w:rPr>
            </w:pPr>
          </w:p>
        </w:tc>
      </w:tr>
      <w:tr w:rsidR="007E0EF3" w:rsidRPr="00B17B31" w14:paraId="0C7202F1" w14:textId="77777777" w:rsidTr="001A3C34">
        <w:tc>
          <w:tcPr>
            <w:tcW w:w="5665" w:type="dxa"/>
          </w:tcPr>
          <w:p w14:paraId="119C6BCC" w14:textId="77777777" w:rsidR="007E0EF3" w:rsidRPr="00B17B31" w:rsidRDefault="007E0EF3" w:rsidP="001A3C34">
            <w:pPr>
              <w:rPr>
                <w:rFonts w:ascii="Arial" w:hAnsi="Arial" w:cs="Arial"/>
                <w:sz w:val="22"/>
                <w:szCs w:val="22"/>
              </w:rPr>
            </w:pPr>
            <w:r w:rsidRPr="00B17B31">
              <w:rPr>
                <w:rFonts w:ascii="Arial" w:hAnsi="Arial" w:cs="Arial"/>
                <w:sz w:val="22"/>
                <w:szCs w:val="22"/>
              </w:rPr>
              <w:t>Relación de proyectos primarios de los que se compone el proyecto tractor.</w:t>
            </w:r>
          </w:p>
        </w:tc>
        <w:tc>
          <w:tcPr>
            <w:tcW w:w="2829" w:type="dxa"/>
          </w:tcPr>
          <w:p w14:paraId="38E03585" w14:textId="77777777" w:rsidR="007E0EF3" w:rsidRPr="00B17B31" w:rsidRDefault="007E0EF3" w:rsidP="001A3C34">
            <w:pPr>
              <w:rPr>
                <w:rFonts w:ascii="Arial" w:hAnsi="Arial" w:cs="Arial"/>
                <w:sz w:val="22"/>
                <w:szCs w:val="22"/>
              </w:rPr>
            </w:pPr>
            <w:r w:rsidRPr="00B17B31">
              <w:rPr>
                <w:rFonts w:ascii="Arial" w:hAnsi="Arial" w:cs="Arial"/>
                <w:color w:val="000000"/>
                <w:sz w:val="22"/>
                <w:szCs w:val="22"/>
              </w:rPr>
              <w:t>Este apartado se corresponde con rellenar la tabla que se describe a continuación.</w:t>
            </w:r>
          </w:p>
        </w:tc>
      </w:tr>
    </w:tbl>
    <w:p w14:paraId="0CE77FF1" w14:textId="77777777" w:rsidR="007E0EF3" w:rsidRPr="00B17B31" w:rsidRDefault="007E0EF3" w:rsidP="007E0EF3">
      <w:pPr>
        <w:rPr>
          <w:rFonts w:ascii="Arial" w:hAnsi="Arial" w:cs="Arial"/>
          <w:sz w:val="22"/>
          <w:szCs w:val="22"/>
        </w:rPr>
      </w:pPr>
    </w:p>
    <w:p w14:paraId="2823F05B" w14:textId="77777777" w:rsidR="007E0EF3" w:rsidRPr="00B17B31" w:rsidRDefault="007E0EF3" w:rsidP="007E0EF3">
      <w:pPr>
        <w:jc w:val="both"/>
        <w:rPr>
          <w:rFonts w:ascii="Arial" w:hAnsi="Arial" w:cs="Arial"/>
          <w:sz w:val="22"/>
          <w:szCs w:val="22"/>
        </w:rPr>
      </w:pPr>
      <w:r w:rsidRPr="00B17B31">
        <w:rPr>
          <w:rFonts w:ascii="Arial" w:hAnsi="Arial" w:cs="Arial"/>
          <w:sz w:val="22"/>
          <w:szCs w:val="22"/>
        </w:rPr>
        <w:t>Se deberá cumplimentar la tabla siguiente «Cuadro maestro del proyecto tractor», con los campos que se describen a continuación:</w:t>
      </w:r>
    </w:p>
    <w:p w14:paraId="05C8A88E" w14:textId="77777777" w:rsidR="007E0EF3" w:rsidRPr="00B17B31" w:rsidRDefault="007E0EF3" w:rsidP="007E0EF3">
      <w:pPr>
        <w:jc w:val="both"/>
        <w:rPr>
          <w:rFonts w:ascii="Arial" w:hAnsi="Arial" w:cs="Arial"/>
          <w:sz w:val="22"/>
          <w:szCs w:val="22"/>
        </w:rPr>
      </w:pPr>
    </w:p>
    <w:p w14:paraId="7DF70CB9" w14:textId="77777777" w:rsidR="007E0EF3" w:rsidRPr="00B17B31" w:rsidRDefault="007E0EF3" w:rsidP="007E0EF3">
      <w:pPr>
        <w:jc w:val="both"/>
        <w:rPr>
          <w:rFonts w:ascii="Arial" w:hAnsi="Arial" w:cs="Arial"/>
          <w:sz w:val="22"/>
          <w:szCs w:val="22"/>
        </w:rPr>
      </w:pPr>
      <w:r w:rsidRPr="00B17B31">
        <w:rPr>
          <w:rFonts w:ascii="Arial" w:hAnsi="Arial" w:cs="Arial"/>
          <w:sz w:val="22"/>
          <w:szCs w:val="22"/>
        </w:rPr>
        <w:t>Rellene una fila por cada proyecto primario.</w:t>
      </w:r>
    </w:p>
    <w:p w14:paraId="09B01DCE" w14:textId="77777777" w:rsidR="007E0EF3" w:rsidRPr="00B17B31" w:rsidRDefault="007E0EF3" w:rsidP="007E0EF3">
      <w:pPr>
        <w:jc w:val="both"/>
        <w:rPr>
          <w:rFonts w:ascii="Arial" w:hAnsi="Arial" w:cs="Arial"/>
          <w:sz w:val="22"/>
          <w:szCs w:val="22"/>
        </w:rPr>
      </w:pPr>
    </w:p>
    <w:p w14:paraId="44742068" w14:textId="77777777" w:rsidR="007E0EF3" w:rsidRPr="00B17B31" w:rsidRDefault="007E0EF3" w:rsidP="007E0EF3">
      <w:pPr>
        <w:jc w:val="center"/>
        <w:rPr>
          <w:rFonts w:ascii="Arial" w:hAnsi="Arial" w:cs="Arial"/>
          <w:sz w:val="22"/>
          <w:szCs w:val="22"/>
        </w:rPr>
      </w:pPr>
      <w:r w:rsidRPr="00B17B31">
        <w:rPr>
          <w:rFonts w:ascii="Arial" w:hAnsi="Arial" w:cs="Arial"/>
          <w:sz w:val="22"/>
          <w:szCs w:val="22"/>
        </w:rPr>
        <w:t>Tabla B.2</w:t>
      </w:r>
      <w:r w:rsidRPr="00B17B31">
        <w:rPr>
          <w:rFonts w:ascii="Arial" w:hAnsi="Arial" w:cs="Arial"/>
          <w:sz w:val="22"/>
          <w:szCs w:val="22"/>
        </w:rPr>
        <w:t> </w:t>
      </w:r>
      <w:r w:rsidRPr="00B17B31">
        <w:rPr>
          <w:rFonts w:ascii="Arial" w:hAnsi="Arial" w:cs="Arial"/>
          <w:sz w:val="22"/>
          <w:szCs w:val="22"/>
        </w:rPr>
        <w:t>Cuadro maestro del proyecto tractor</w:t>
      </w:r>
    </w:p>
    <w:p w14:paraId="360C14F1" w14:textId="77777777" w:rsidR="007E0EF3" w:rsidRPr="00B17B31" w:rsidRDefault="007E0EF3" w:rsidP="007E0EF3">
      <w:pPr>
        <w:jc w:val="both"/>
        <w:rPr>
          <w:rFonts w:ascii="Arial" w:hAnsi="Arial" w:cs="Arial"/>
          <w:sz w:val="22"/>
          <w:szCs w:val="22"/>
        </w:rPr>
      </w:pPr>
    </w:p>
    <w:tbl>
      <w:tblPr>
        <w:tblStyle w:val="Tablaconcuadrcula"/>
        <w:tblW w:w="11293" w:type="dxa"/>
        <w:tblInd w:w="-1139" w:type="dxa"/>
        <w:tblLook w:val="04A0" w:firstRow="1" w:lastRow="0" w:firstColumn="1" w:lastColumn="0" w:noHBand="0" w:noVBand="1"/>
      </w:tblPr>
      <w:tblGrid>
        <w:gridCol w:w="1115"/>
        <w:gridCol w:w="1014"/>
        <w:gridCol w:w="821"/>
        <w:gridCol w:w="919"/>
        <w:gridCol w:w="708"/>
        <w:gridCol w:w="678"/>
        <w:gridCol w:w="1118"/>
        <w:gridCol w:w="1218"/>
        <w:gridCol w:w="1427"/>
        <w:gridCol w:w="1161"/>
        <w:gridCol w:w="1114"/>
      </w:tblGrid>
      <w:tr w:rsidR="007E0EF3" w:rsidRPr="00B17B31" w14:paraId="713CB3EF" w14:textId="77777777" w:rsidTr="001A3C34">
        <w:trPr>
          <w:trHeight w:val="744"/>
        </w:trPr>
        <w:tc>
          <w:tcPr>
            <w:tcW w:w="1114" w:type="dxa"/>
          </w:tcPr>
          <w:p w14:paraId="088C2F41" w14:textId="77777777" w:rsidR="007E0EF3" w:rsidRPr="00B17B31" w:rsidRDefault="007E0EF3" w:rsidP="001A3C34">
            <w:pPr>
              <w:jc w:val="center"/>
              <w:rPr>
                <w:rFonts w:ascii="Arial" w:hAnsi="Arial" w:cs="Arial"/>
                <w:b/>
                <w:bCs/>
                <w:sz w:val="16"/>
                <w:szCs w:val="16"/>
              </w:rPr>
            </w:pPr>
            <w:r w:rsidRPr="00B17B31">
              <w:rPr>
                <w:rFonts w:ascii="Arial" w:hAnsi="Arial" w:cs="Arial"/>
                <w:b/>
                <w:bCs/>
                <w:sz w:val="16"/>
                <w:szCs w:val="16"/>
              </w:rPr>
              <w:t>ID PROYECTO PRIMARIO</w:t>
            </w:r>
          </w:p>
        </w:tc>
        <w:tc>
          <w:tcPr>
            <w:tcW w:w="1399" w:type="dxa"/>
          </w:tcPr>
          <w:p w14:paraId="04FD91F4" w14:textId="77777777" w:rsidR="007E0EF3" w:rsidRPr="00B17B31" w:rsidRDefault="007E0EF3" w:rsidP="001A3C34">
            <w:pPr>
              <w:jc w:val="center"/>
              <w:rPr>
                <w:rFonts w:ascii="Arial" w:hAnsi="Arial" w:cs="Arial"/>
                <w:b/>
                <w:bCs/>
                <w:sz w:val="16"/>
                <w:szCs w:val="16"/>
              </w:rPr>
            </w:pPr>
            <w:r w:rsidRPr="00B17B31">
              <w:rPr>
                <w:rFonts w:ascii="Arial" w:hAnsi="Arial" w:cs="Arial"/>
                <w:b/>
                <w:bCs/>
                <w:sz w:val="16"/>
                <w:szCs w:val="16"/>
              </w:rPr>
              <w:t>NIF</w:t>
            </w:r>
          </w:p>
          <w:p w14:paraId="0ED5001B" w14:textId="77777777" w:rsidR="007E0EF3" w:rsidRPr="00B17B31" w:rsidRDefault="007E0EF3" w:rsidP="001A3C34">
            <w:pPr>
              <w:jc w:val="center"/>
              <w:rPr>
                <w:rFonts w:ascii="Arial" w:hAnsi="Arial" w:cs="Arial"/>
                <w:b/>
                <w:bCs/>
                <w:sz w:val="16"/>
                <w:szCs w:val="16"/>
              </w:rPr>
            </w:pPr>
            <w:r w:rsidRPr="00B17B31">
              <w:rPr>
                <w:rFonts w:ascii="Arial" w:hAnsi="Arial" w:cs="Arial"/>
                <w:b/>
                <w:bCs/>
                <w:sz w:val="16"/>
                <w:szCs w:val="16"/>
              </w:rPr>
              <w:t>PARTICI</w:t>
            </w:r>
          </w:p>
          <w:p w14:paraId="1C71C3B5" w14:textId="77777777" w:rsidR="007E0EF3" w:rsidRPr="00B17B31" w:rsidRDefault="007E0EF3" w:rsidP="001A3C34">
            <w:pPr>
              <w:jc w:val="center"/>
              <w:rPr>
                <w:rFonts w:ascii="Arial" w:hAnsi="Arial" w:cs="Arial"/>
                <w:b/>
                <w:bCs/>
                <w:sz w:val="16"/>
                <w:szCs w:val="16"/>
              </w:rPr>
            </w:pPr>
            <w:r w:rsidRPr="00B17B31">
              <w:rPr>
                <w:rFonts w:ascii="Arial" w:hAnsi="Arial" w:cs="Arial"/>
                <w:b/>
                <w:bCs/>
                <w:sz w:val="16"/>
                <w:szCs w:val="16"/>
              </w:rPr>
              <w:t>PANTE</w:t>
            </w:r>
          </w:p>
        </w:tc>
        <w:tc>
          <w:tcPr>
            <w:tcW w:w="821" w:type="dxa"/>
          </w:tcPr>
          <w:p w14:paraId="536DBD8F" w14:textId="77777777" w:rsidR="007E0EF3" w:rsidRPr="00B17B31" w:rsidRDefault="007E0EF3" w:rsidP="001A3C34">
            <w:pPr>
              <w:jc w:val="center"/>
              <w:rPr>
                <w:rFonts w:ascii="Arial" w:hAnsi="Arial" w:cs="Arial"/>
                <w:b/>
                <w:bCs/>
                <w:sz w:val="16"/>
                <w:szCs w:val="16"/>
              </w:rPr>
            </w:pPr>
            <w:r w:rsidRPr="00B17B31">
              <w:rPr>
                <w:rFonts w:ascii="Arial" w:hAnsi="Arial" w:cs="Arial"/>
                <w:b/>
                <w:bCs/>
                <w:sz w:val="16"/>
                <w:szCs w:val="16"/>
              </w:rPr>
              <w:t>RAZÓN SOCIAL</w:t>
            </w:r>
          </w:p>
        </w:tc>
        <w:tc>
          <w:tcPr>
            <w:tcW w:w="919" w:type="dxa"/>
          </w:tcPr>
          <w:p w14:paraId="340E09BE" w14:textId="77777777" w:rsidR="007E0EF3" w:rsidRPr="00B17B31" w:rsidRDefault="007E0EF3" w:rsidP="001A3C34">
            <w:pPr>
              <w:jc w:val="center"/>
              <w:rPr>
                <w:rFonts w:ascii="Arial" w:hAnsi="Arial" w:cs="Arial"/>
                <w:b/>
                <w:bCs/>
                <w:sz w:val="16"/>
                <w:szCs w:val="16"/>
              </w:rPr>
            </w:pPr>
            <w:r w:rsidRPr="00B17B31">
              <w:rPr>
                <w:rFonts w:ascii="Arial" w:hAnsi="Arial" w:cs="Arial"/>
                <w:b/>
                <w:bCs/>
                <w:sz w:val="16"/>
                <w:szCs w:val="16"/>
              </w:rPr>
              <w:t>INTERLO</w:t>
            </w:r>
          </w:p>
          <w:p w14:paraId="19987BFE" w14:textId="77777777" w:rsidR="007E0EF3" w:rsidRPr="00B17B31" w:rsidRDefault="007E0EF3" w:rsidP="001A3C34">
            <w:pPr>
              <w:jc w:val="center"/>
              <w:rPr>
                <w:rFonts w:ascii="Arial" w:hAnsi="Arial" w:cs="Arial"/>
                <w:b/>
                <w:bCs/>
                <w:sz w:val="16"/>
                <w:szCs w:val="16"/>
              </w:rPr>
            </w:pPr>
            <w:r w:rsidRPr="00B17B31">
              <w:rPr>
                <w:rFonts w:ascii="Arial" w:hAnsi="Arial" w:cs="Arial"/>
                <w:b/>
                <w:bCs/>
                <w:sz w:val="16"/>
                <w:szCs w:val="16"/>
              </w:rPr>
              <w:t>CUTOR</w:t>
            </w:r>
          </w:p>
        </w:tc>
        <w:tc>
          <w:tcPr>
            <w:tcW w:w="802" w:type="dxa"/>
          </w:tcPr>
          <w:p w14:paraId="09D97B12" w14:textId="77777777" w:rsidR="007E0EF3" w:rsidRPr="00B17B31" w:rsidRDefault="007E0EF3" w:rsidP="001A3C34">
            <w:pPr>
              <w:jc w:val="center"/>
              <w:rPr>
                <w:rFonts w:ascii="Arial" w:hAnsi="Arial" w:cs="Arial"/>
                <w:b/>
                <w:bCs/>
                <w:sz w:val="16"/>
                <w:szCs w:val="16"/>
              </w:rPr>
            </w:pPr>
            <w:r w:rsidRPr="00B17B31">
              <w:rPr>
                <w:rFonts w:ascii="Arial" w:hAnsi="Arial" w:cs="Arial"/>
                <w:b/>
                <w:bCs/>
                <w:sz w:val="16"/>
                <w:szCs w:val="16"/>
              </w:rPr>
              <w:t>CNAE</w:t>
            </w:r>
          </w:p>
        </w:tc>
        <w:tc>
          <w:tcPr>
            <w:tcW w:w="699" w:type="dxa"/>
          </w:tcPr>
          <w:p w14:paraId="77531310" w14:textId="77777777" w:rsidR="007E0EF3" w:rsidRPr="00B17B31" w:rsidRDefault="007E0EF3" w:rsidP="001A3C34">
            <w:pPr>
              <w:jc w:val="center"/>
              <w:rPr>
                <w:rFonts w:ascii="Arial" w:hAnsi="Arial" w:cs="Arial"/>
                <w:b/>
                <w:bCs/>
                <w:sz w:val="16"/>
                <w:szCs w:val="16"/>
              </w:rPr>
            </w:pPr>
            <w:r w:rsidRPr="00B17B31">
              <w:rPr>
                <w:rFonts w:ascii="Arial" w:hAnsi="Arial" w:cs="Arial"/>
                <w:b/>
                <w:bCs/>
                <w:sz w:val="16"/>
                <w:szCs w:val="16"/>
              </w:rPr>
              <w:t>PYME</w:t>
            </w:r>
          </w:p>
        </w:tc>
        <w:tc>
          <w:tcPr>
            <w:tcW w:w="1129" w:type="dxa"/>
          </w:tcPr>
          <w:p w14:paraId="490F4F7D" w14:textId="77777777" w:rsidR="007E0EF3" w:rsidRPr="00B17B31" w:rsidRDefault="007E0EF3" w:rsidP="001A3C34">
            <w:pPr>
              <w:jc w:val="center"/>
              <w:rPr>
                <w:rFonts w:ascii="Arial" w:hAnsi="Arial" w:cs="Arial"/>
                <w:b/>
                <w:bCs/>
                <w:sz w:val="16"/>
                <w:szCs w:val="16"/>
              </w:rPr>
            </w:pPr>
            <w:r w:rsidRPr="00B17B31">
              <w:rPr>
                <w:rFonts w:ascii="Arial" w:hAnsi="Arial" w:cs="Arial"/>
                <w:b/>
                <w:bCs/>
                <w:sz w:val="16"/>
                <w:szCs w:val="16"/>
              </w:rPr>
              <w:t>DENOM. PROYECTO PRIMARIO</w:t>
            </w:r>
          </w:p>
        </w:tc>
        <w:tc>
          <w:tcPr>
            <w:tcW w:w="1470" w:type="dxa"/>
          </w:tcPr>
          <w:p w14:paraId="6B693FDB" w14:textId="77777777" w:rsidR="007E0EF3" w:rsidRPr="00B17B31" w:rsidRDefault="007E0EF3" w:rsidP="001A3C34">
            <w:pPr>
              <w:jc w:val="center"/>
              <w:rPr>
                <w:rFonts w:ascii="Arial" w:hAnsi="Arial" w:cs="Arial"/>
                <w:b/>
                <w:bCs/>
                <w:sz w:val="16"/>
                <w:szCs w:val="16"/>
              </w:rPr>
            </w:pPr>
            <w:r w:rsidRPr="00B17B31">
              <w:rPr>
                <w:rFonts w:ascii="Arial" w:hAnsi="Arial" w:cs="Arial"/>
                <w:b/>
                <w:bCs/>
                <w:sz w:val="16"/>
                <w:szCs w:val="16"/>
              </w:rPr>
              <w:t>TIPO PROYECTO PRIMARIO</w:t>
            </w:r>
          </w:p>
        </w:tc>
        <w:tc>
          <w:tcPr>
            <w:tcW w:w="1428" w:type="dxa"/>
          </w:tcPr>
          <w:p w14:paraId="3FC39F68" w14:textId="77777777" w:rsidR="007E0EF3" w:rsidRPr="00B17B31" w:rsidRDefault="007E0EF3" w:rsidP="001A3C34">
            <w:pPr>
              <w:jc w:val="center"/>
              <w:rPr>
                <w:rFonts w:ascii="Arial" w:hAnsi="Arial" w:cs="Arial"/>
                <w:b/>
                <w:bCs/>
                <w:sz w:val="16"/>
                <w:szCs w:val="16"/>
              </w:rPr>
            </w:pPr>
            <w:r w:rsidRPr="00B17B31">
              <w:rPr>
                <w:rFonts w:ascii="Arial" w:hAnsi="Arial" w:cs="Arial"/>
                <w:b/>
                <w:bCs/>
                <w:sz w:val="16"/>
                <w:szCs w:val="16"/>
              </w:rPr>
              <w:t>PRESUPUESTO</w:t>
            </w:r>
          </w:p>
          <w:p w14:paraId="4EC73385" w14:textId="77777777" w:rsidR="007E0EF3" w:rsidRPr="00B17B31" w:rsidRDefault="007E0EF3" w:rsidP="001A3C34">
            <w:pPr>
              <w:jc w:val="center"/>
              <w:rPr>
                <w:rFonts w:ascii="Arial" w:hAnsi="Arial" w:cs="Arial"/>
                <w:b/>
                <w:bCs/>
                <w:sz w:val="16"/>
                <w:szCs w:val="16"/>
              </w:rPr>
            </w:pPr>
            <w:r w:rsidRPr="00B17B31">
              <w:rPr>
                <w:rFonts w:ascii="Arial" w:hAnsi="Arial" w:cs="Arial"/>
                <w:b/>
                <w:bCs/>
                <w:sz w:val="16"/>
                <w:szCs w:val="16"/>
              </w:rPr>
              <w:t>PRESENTADO</w:t>
            </w:r>
          </w:p>
        </w:tc>
        <w:tc>
          <w:tcPr>
            <w:tcW w:w="1276" w:type="dxa"/>
          </w:tcPr>
          <w:p w14:paraId="4B104DE2" w14:textId="77777777" w:rsidR="007E0EF3" w:rsidRPr="00B17B31" w:rsidRDefault="007E0EF3" w:rsidP="001A3C34">
            <w:pPr>
              <w:jc w:val="center"/>
              <w:rPr>
                <w:rFonts w:ascii="Arial" w:hAnsi="Arial" w:cs="Arial"/>
                <w:b/>
                <w:bCs/>
                <w:sz w:val="16"/>
                <w:szCs w:val="16"/>
              </w:rPr>
            </w:pPr>
            <w:r w:rsidRPr="00B17B31">
              <w:rPr>
                <w:rFonts w:ascii="Arial" w:hAnsi="Arial" w:cs="Arial"/>
                <w:b/>
                <w:bCs/>
                <w:sz w:val="16"/>
                <w:szCs w:val="16"/>
              </w:rPr>
              <w:t>FECHA INICIO PROYECTO PRIMARIO</w:t>
            </w:r>
          </w:p>
        </w:tc>
        <w:tc>
          <w:tcPr>
            <w:tcW w:w="236" w:type="dxa"/>
          </w:tcPr>
          <w:p w14:paraId="4B88A567" w14:textId="77777777" w:rsidR="007E0EF3" w:rsidRPr="00B17B31" w:rsidRDefault="007E0EF3" w:rsidP="001A3C34">
            <w:pPr>
              <w:jc w:val="center"/>
              <w:rPr>
                <w:rFonts w:ascii="Arial" w:hAnsi="Arial" w:cs="Arial"/>
                <w:b/>
                <w:bCs/>
                <w:sz w:val="16"/>
                <w:szCs w:val="16"/>
              </w:rPr>
            </w:pPr>
            <w:r w:rsidRPr="00B17B31">
              <w:rPr>
                <w:rFonts w:ascii="Arial" w:hAnsi="Arial" w:cs="Arial"/>
                <w:b/>
                <w:bCs/>
                <w:sz w:val="16"/>
                <w:szCs w:val="16"/>
              </w:rPr>
              <w:t>FECHA FIN</w:t>
            </w:r>
          </w:p>
          <w:p w14:paraId="543E3323" w14:textId="77777777" w:rsidR="007E0EF3" w:rsidRPr="00B17B31" w:rsidRDefault="007E0EF3" w:rsidP="001A3C34">
            <w:pPr>
              <w:jc w:val="center"/>
              <w:rPr>
                <w:rFonts w:ascii="Arial" w:hAnsi="Arial" w:cs="Arial"/>
                <w:b/>
                <w:bCs/>
                <w:sz w:val="16"/>
                <w:szCs w:val="16"/>
              </w:rPr>
            </w:pPr>
            <w:r w:rsidRPr="00B17B31">
              <w:rPr>
                <w:rFonts w:ascii="Arial" w:hAnsi="Arial" w:cs="Arial"/>
                <w:b/>
                <w:bCs/>
                <w:sz w:val="16"/>
                <w:szCs w:val="16"/>
              </w:rPr>
              <w:t>PROYECTO PRIMARIO</w:t>
            </w:r>
          </w:p>
        </w:tc>
      </w:tr>
      <w:tr w:rsidR="007E0EF3" w:rsidRPr="00B17B31" w14:paraId="79982EEF" w14:textId="77777777" w:rsidTr="001A3C34">
        <w:trPr>
          <w:trHeight w:val="256"/>
        </w:trPr>
        <w:tc>
          <w:tcPr>
            <w:tcW w:w="1114" w:type="dxa"/>
          </w:tcPr>
          <w:p w14:paraId="40CFB915" w14:textId="77777777" w:rsidR="007E0EF3" w:rsidRPr="00B17B31" w:rsidRDefault="007E0EF3" w:rsidP="001A3C34">
            <w:pPr>
              <w:jc w:val="both"/>
              <w:rPr>
                <w:rFonts w:ascii="Arial" w:hAnsi="Arial" w:cs="Arial"/>
                <w:sz w:val="22"/>
                <w:szCs w:val="22"/>
              </w:rPr>
            </w:pPr>
          </w:p>
        </w:tc>
        <w:tc>
          <w:tcPr>
            <w:tcW w:w="1399" w:type="dxa"/>
          </w:tcPr>
          <w:p w14:paraId="7BFC2BC6" w14:textId="77777777" w:rsidR="007E0EF3" w:rsidRPr="00B17B31" w:rsidRDefault="007E0EF3" w:rsidP="001A3C34">
            <w:pPr>
              <w:jc w:val="both"/>
              <w:rPr>
                <w:rFonts w:ascii="Arial" w:hAnsi="Arial" w:cs="Arial"/>
                <w:sz w:val="22"/>
                <w:szCs w:val="22"/>
              </w:rPr>
            </w:pPr>
          </w:p>
        </w:tc>
        <w:tc>
          <w:tcPr>
            <w:tcW w:w="821" w:type="dxa"/>
          </w:tcPr>
          <w:p w14:paraId="14284045" w14:textId="77777777" w:rsidR="007E0EF3" w:rsidRPr="00B17B31" w:rsidRDefault="007E0EF3" w:rsidP="001A3C34">
            <w:pPr>
              <w:jc w:val="both"/>
              <w:rPr>
                <w:rFonts w:ascii="Arial" w:hAnsi="Arial" w:cs="Arial"/>
                <w:sz w:val="22"/>
                <w:szCs w:val="22"/>
              </w:rPr>
            </w:pPr>
          </w:p>
        </w:tc>
        <w:tc>
          <w:tcPr>
            <w:tcW w:w="919" w:type="dxa"/>
          </w:tcPr>
          <w:p w14:paraId="67365BEC" w14:textId="77777777" w:rsidR="007E0EF3" w:rsidRPr="00B17B31" w:rsidRDefault="007E0EF3" w:rsidP="001A3C34">
            <w:pPr>
              <w:jc w:val="both"/>
              <w:rPr>
                <w:rFonts w:ascii="Arial" w:hAnsi="Arial" w:cs="Arial"/>
                <w:sz w:val="22"/>
                <w:szCs w:val="22"/>
              </w:rPr>
            </w:pPr>
          </w:p>
        </w:tc>
        <w:tc>
          <w:tcPr>
            <w:tcW w:w="802" w:type="dxa"/>
          </w:tcPr>
          <w:p w14:paraId="2B716A2A" w14:textId="77777777" w:rsidR="007E0EF3" w:rsidRPr="00B17B31" w:rsidRDefault="007E0EF3" w:rsidP="001A3C34">
            <w:pPr>
              <w:jc w:val="both"/>
              <w:rPr>
                <w:rFonts w:ascii="Arial" w:hAnsi="Arial" w:cs="Arial"/>
                <w:sz w:val="22"/>
                <w:szCs w:val="22"/>
              </w:rPr>
            </w:pPr>
          </w:p>
        </w:tc>
        <w:tc>
          <w:tcPr>
            <w:tcW w:w="699" w:type="dxa"/>
          </w:tcPr>
          <w:p w14:paraId="3902A9A5" w14:textId="77777777" w:rsidR="007E0EF3" w:rsidRPr="00B17B31" w:rsidRDefault="007E0EF3" w:rsidP="001A3C34">
            <w:pPr>
              <w:jc w:val="both"/>
              <w:rPr>
                <w:rFonts w:ascii="Arial" w:hAnsi="Arial" w:cs="Arial"/>
                <w:sz w:val="22"/>
                <w:szCs w:val="22"/>
              </w:rPr>
            </w:pPr>
          </w:p>
        </w:tc>
        <w:tc>
          <w:tcPr>
            <w:tcW w:w="1129" w:type="dxa"/>
          </w:tcPr>
          <w:p w14:paraId="3632F75C" w14:textId="77777777" w:rsidR="007E0EF3" w:rsidRPr="00B17B31" w:rsidRDefault="007E0EF3" w:rsidP="001A3C34">
            <w:pPr>
              <w:jc w:val="both"/>
              <w:rPr>
                <w:rFonts w:ascii="Arial" w:hAnsi="Arial" w:cs="Arial"/>
                <w:sz w:val="22"/>
                <w:szCs w:val="22"/>
              </w:rPr>
            </w:pPr>
          </w:p>
        </w:tc>
        <w:tc>
          <w:tcPr>
            <w:tcW w:w="1470" w:type="dxa"/>
          </w:tcPr>
          <w:p w14:paraId="5C4844C9" w14:textId="77777777" w:rsidR="007E0EF3" w:rsidRPr="00B17B31" w:rsidRDefault="007E0EF3" w:rsidP="001A3C34">
            <w:pPr>
              <w:jc w:val="both"/>
              <w:rPr>
                <w:rFonts w:ascii="Arial" w:hAnsi="Arial" w:cs="Arial"/>
                <w:sz w:val="22"/>
                <w:szCs w:val="22"/>
              </w:rPr>
            </w:pPr>
          </w:p>
        </w:tc>
        <w:tc>
          <w:tcPr>
            <w:tcW w:w="1428" w:type="dxa"/>
          </w:tcPr>
          <w:p w14:paraId="5B83ADFB" w14:textId="77777777" w:rsidR="007E0EF3" w:rsidRPr="00B17B31" w:rsidRDefault="007E0EF3" w:rsidP="001A3C34">
            <w:pPr>
              <w:jc w:val="both"/>
              <w:rPr>
                <w:rFonts w:ascii="Arial" w:hAnsi="Arial" w:cs="Arial"/>
                <w:sz w:val="22"/>
                <w:szCs w:val="22"/>
              </w:rPr>
            </w:pPr>
          </w:p>
        </w:tc>
        <w:tc>
          <w:tcPr>
            <w:tcW w:w="1276" w:type="dxa"/>
          </w:tcPr>
          <w:p w14:paraId="65B663A7" w14:textId="77777777" w:rsidR="007E0EF3" w:rsidRPr="00B17B31" w:rsidRDefault="007E0EF3" w:rsidP="001A3C34">
            <w:pPr>
              <w:jc w:val="both"/>
              <w:rPr>
                <w:rFonts w:ascii="Arial" w:hAnsi="Arial" w:cs="Arial"/>
                <w:sz w:val="22"/>
                <w:szCs w:val="22"/>
              </w:rPr>
            </w:pPr>
          </w:p>
        </w:tc>
        <w:tc>
          <w:tcPr>
            <w:tcW w:w="236" w:type="dxa"/>
          </w:tcPr>
          <w:p w14:paraId="2119E5F8" w14:textId="77777777" w:rsidR="007E0EF3" w:rsidRPr="00B17B31" w:rsidRDefault="007E0EF3" w:rsidP="001A3C34">
            <w:pPr>
              <w:jc w:val="both"/>
              <w:rPr>
                <w:rFonts w:ascii="Arial" w:hAnsi="Arial" w:cs="Arial"/>
                <w:sz w:val="22"/>
                <w:szCs w:val="22"/>
              </w:rPr>
            </w:pPr>
          </w:p>
        </w:tc>
      </w:tr>
      <w:tr w:rsidR="007E0EF3" w:rsidRPr="00B17B31" w14:paraId="54FA27DC" w14:textId="77777777" w:rsidTr="001A3C34">
        <w:trPr>
          <w:trHeight w:val="256"/>
        </w:trPr>
        <w:tc>
          <w:tcPr>
            <w:tcW w:w="1114" w:type="dxa"/>
          </w:tcPr>
          <w:p w14:paraId="5E4D90D7" w14:textId="77777777" w:rsidR="007E0EF3" w:rsidRPr="00B17B31" w:rsidRDefault="007E0EF3" w:rsidP="001A3C34">
            <w:pPr>
              <w:jc w:val="both"/>
              <w:rPr>
                <w:rFonts w:ascii="Arial" w:hAnsi="Arial" w:cs="Arial"/>
                <w:sz w:val="22"/>
                <w:szCs w:val="22"/>
              </w:rPr>
            </w:pPr>
          </w:p>
        </w:tc>
        <w:tc>
          <w:tcPr>
            <w:tcW w:w="1399" w:type="dxa"/>
          </w:tcPr>
          <w:p w14:paraId="60BA786C" w14:textId="77777777" w:rsidR="007E0EF3" w:rsidRPr="00B17B31" w:rsidRDefault="007E0EF3" w:rsidP="001A3C34">
            <w:pPr>
              <w:jc w:val="both"/>
              <w:rPr>
                <w:rFonts w:ascii="Arial" w:hAnsi="Arial" w:cs="Arial"/>
                <w:sz w:val="22"/>
                <w:szCs w:val="22"/>
              </w:rPr>
            </w:pPr>
          </w:p>
        </w:tc>
        <w:tc>
          <w:tcPr>
            <w:tcW w:w="821" w:type="dxa"/>
          </w:tcPr>
          <w:p w14:paraId="6CAAABC9" w14:textId="77777777" w:rsidR="007E0EF3" w:rsidRPr="00B17B31" w:rsidRDefault="007E0EF3" w:rsidP="001A3C34">
            <w:pPr>
              <w:jc w:val="both"/>
              <w:rPr>
                <w:rFonts w:ascii="Arial" w:hAnsi="Arial" w:cs="Arial"/>
                <w:sz w:val="22"/>
                <w:szCs w:val="22"/>
              </w:rPr>
            </w:pPr>
          </w:p>
        </w:tc>
        <w:tc>
          <w:tcPr>
            <w:tcW w:w="919" w:type="dxa"/>
          </w:tcPr>
          <w:p w14:paraId="6A8D3514" w14:textId="77777777" w:rsidR="007E0EF3" w:rsidRPr="00B17B31" w:rsidRDefault="007E0EF3" w:rsidP="001A3C34">
            <w:pPr>
              <w:jc w:val="both"/>
              <w:rPr>
                <w:rFonts w:ascii="Arial" w:hAnsi="Arial" w:cs="Arial"/>
                <w:sz w:val="22"/>
                <w:szCs w:val="22"/>
              </w:rPr>
            </w:pPr>
          </w:p>
        </w:tc>
        <w:tc>
          <w:tcPr>
            <w:tcW w:w="802" w:type="dxa"/>
          </w:tcPr>
          <w:p w14:paraId="463A323B" w14:textId="77777777" w:rsidR="007E0EF3" w:rsidRPr="00B17B31" w:rsidRDefault="007E0EF3" w:rsidP="001A3C34">
            <w:pPr>
              <w:jc w:val="both"/>
              <w:rPr>
                <w:rFonts w:ascii="Arial" w:hAnsi="Arial" w:cs="Arial"/>
                <w:sz w:val="22"/>
                <w:szCs w:val="22"/>
              </w:rPr>
            </w:pPr>
          </w:p>
        </w:tc>
        <w:tc>
          <w:tcPr>
            <w:tcW w:w="699" w:type="dxa"/>
          </w:tcPr>
          <w:p w14:paraId="41A5E5D6" w14:textId="77777777" w:rsidR="007E0EF3" w:rsidRPr="00B17B31" w:rsidRDefault="007E0EF3" w:rsidP="001A3C34">
            <w:pPr>
              <w:jc w:val="both"/>
              <w:rPr>
                <w:rFonts w:ascii="Arial" w:hAnsi="Arial" w:cs="Arial"/>
                <w:sz w:val="22"/>
                <w:szCs w:val="22"/>
              </w:rPr>
            </w:pPr>
          </w:p>
        </w:tc>
        <w:tc>
          <w:tcPr>
            <w:tcW w:w="1129" w:type="dxa"/>
          </w:tcPr>
          <w:p w14:paraId="146F2BDF" w14:textId="77777777" w:rsidR="007E0EF3" w:rsidRPr="00B17B31" w:rsidRDefault="007E0EF3" w:rsidP="001A3C34">
            <w:pPr>
              <w:jc w:val="both"/>
              <w:rPr>
                <w:rFonts w:ascii="Arial" w:hAnsi="Arial" w:cs="Arial"/>
                <w:sz w:val="22"/>
                <w:szCs w:val="22"/>
              </w:rPr>
            </w:pPr>
          </w:p>
        </w:tc>
        <w:tc>
          <w:tcPr>
            <w:tcW w:w="1470" w:type="dxa"/>
          </w:tcPr>
          <w:p w14:paraId="07F2B76C" w14:textId="77777777" w:rsidR="007E0EF3" w:rsidRPr="00B17B31" w:rsidRDefault="007E0EF3" w:rsidP="001A3C34">
            <w:pPr>
              <w:jc w:val="both"/>
              <w:rPr>
                <w:rFonts w:ascii="Arial" w:hAnsi="Arial" w:cs="Arial"/>
                <w:sz w:val="22"/>
                <w:szCs w:val="22"/>
              </w:rPr>
            </w:pPr>
          </w:p>
        </w:tc>
        <w:tc>
          <w:tcPr>
            <w:tcW w:w="1428" w:type="dxa"/>
          </w:tcPr>
          <w:p w14:paraId="05736090" w14:textId="77777777" w:rsidR="007E0EF3" w:rsidRPr="00B17B31" w:rsidRDefault="007E0EF3" w:rsidP="001A3C34">
            <w:pPr>
              <w:jc w:val="both"/>
              <w:rPr>
                <w:rFonts w:ascii="Arial" w:hAnsi="Arial" w:cs="Arial"/>
                <w:sz w:val="22"/>
                <w:szCs w:val="22"/>
              </w:rPr>
            </w:pPr>
          </w:p>
        </w:tc>
        <w:tc>
          <w:tcPr>
            <w:tcW w:w="1276" w:type="dxa"/>
          </w:tcPr>
          <w:p w14:paraId="364C1BE0" w14:textId="77777777" w:rsidR="007E0EF3" w:rsidRPr="00B17B31" w:rsidRDefault="007E0EF3" w:rsidP="001A3C34">
            <w:pPr>
              <w:jc w:val="both"/>
              <w:rPr>
                <w:rFonts w:ascii="Arial" w:hAnsi="Arial" w:cs="Arial"/>
                <w:sz w:val="22"/>
                <w:szCs w:val="22"/>
              </w:rPr>
            </w:pPr>
          </w:p>
        </w:tc>
        <w:tc>
          <w:tcPr>
            <w:tcW w:w="236" w:type="dxa"/>
          </w:tcPr>
          <w:p w14:paraId="20D6369F" w14:textId="77777777" w:rsidR="007E0EF3" w:rsidRPr="00B17B31" w:rsidRDefault="007E0EF3" w:rsidP="001A3C34">
            <w:pPr>
              <w:jc w:val="both"/>
              <w:rPr>
                <w:rFonts w:ascii="Arial" w:hAnsi="Arial" w:cs="Arial"/>
                <w:sz w:val="22"/>
                <w:szCs w:val="22"/>
              </w:rPr>
            </w:pPr>
          </w:p>
        </w:tc>
      </w:tr>
      <w:tr w:rsidR="007E0EF3" w:rsidRPr="00B17B31" w14:paraId="04D75D0B" w14:textId="77777777" w:rsidTr="001A3C34">
        <w:trPr>
          <w:trHeight w:val="256"/>
        </w:trPr>
        <w:tc>
          <w:tcPr>
            <w:tcW w:w="1114" w:type="dxa"/>
          </w:tcPr>
          <w:p w14:paraId="1BD8024F" w14:textId="77777777" w:rsidR="007E0EF3" w:rsidRPr="00B17B31" w:rsidRDefault="007E0EF3" w:rsidP="001A3C34">
            <w:pPr>
              <w:jc w:val="both"/>
              <w:rPr>
                <w:rFonts w:ascii="Arial" w:hAnsi="Arial" w:cs="Arial"/>
                <w:sz w:val="22"/>
                <w:szCs w:val="22"/>
              </w:rPr>
            </w:pPr>
          </w:p>
        </w:tc>
        <w:tc>
          <w:tcPr>
            <w:tcW w:w="1399" w:type="dxa"/>
          </w:tcPr>
          <w:p w14:paraId="48DD4CF1" w14:textId="77777777" w:rsidR="007E0EF3" w:rsidRPr="00B17B31" w:rsidRDefault="007E0EF3" w:rsidP="001A3C34">
            <w:pPr>
              <w:jc w:val="both"/>
              <w:rPr>
                <w:rFonts w:ascii="Arial" w:hAnsi="Arial" w:cs="Arial"/>
                <w:sz w:val="22"/>
                <w:szCs w:val="22"/>
              </w:rPr>
            </w:pPr>
          </w:p>
        </w:tc>
        <w:tc>
          <w:tcPr>
            <w:tcW w:w="821" w:type="dxa"/>
          </w:tcPr>
          <w:p w14:paraId="6CDD94E3" w14:textId="77777777" w:rsidR="007E0EF3" w:rsidRPr="00B17B31" w:rsidRDefault="007E0EF3" w:rsidP="001A3C34">
            <w:pPr>
              <w:jc w:val="both"/>
              <w:rPr>
                <w:rFonts w:ascii="Arial" w:hAnsi="Arial" w:cs="Arial"/>
                <w:sz w:val="22"/>
                <w:szCs w:val="22"/>
              </w:rPr>
            </w:pPr>
          </w:p>
        </w:tc>
        <w:tc>
          <w:tcPr>
            <w:tcW w:w="919" w:type="dxa"/>
          </w:tcPr>
          <w:p w14:paraId="0BA5B26B" w14:textId="77777777" w:rsidR="007E0EF3" w:rsidRPr="00B17B31" w:rsidRDefault="007E0EF3" w:rsidP="001A3C34">
            <w:pPr>
              <w:jc w:val="both"/>
              <w:rPr>
                <w:rFonts w:ascii="Arial" w:hAnsi="Arial" w:cs="Arial"/>
                <w:sz w:val="22"/>
                <w:szCs w:val="22"/>
              </w:rPr>
            </w:pPr>
          </w:p>
        </w:tc>
        <w:tc>
          <w:tcPr>
            <w:tcW w:w="802" w:type="dxa"/>
          </w:tcPr>
          <w:p w14:paraId="6EBA605A" w14:textId="77777777" w:rsidR="007E0EF3" w:rsidRPr="00B17B31" w:rsidRDefault="007E0EF3" w:rsidP="001A3C34">
            <w:pPr>
              <w:jc w:val="both"/>
              <w:rPr>
                <w:rFonts w:ascii="Arial" w:hAnsi="Arial" w:cs="Arial"/>
                <w:sz w:val="22"/>
                <w:szCs w:val="22"/>
              </w:rPr>
            </w:pPr>
          </w:p>
        </w:tc>
        <w:tc>
          <w:tcPr>
            <w:tcW w:w="699" w:type="dxa"/>
          </w:tcPr>
          <w:p w14:paraId="7F0F4059" w14:textId="77777777" w:rsidR="007E0EF3" w:rsidRPr="00B17B31" w:rsidRDefault="007E0EF3" w:rsidP="001A3C34">
            <w:pPr>
              <w:jc w:val="both"/>
              <w:rPr>
                <w:rFonts w:ascii="Arial" w:hAnsi="Arial" w:cs="Arial"/>
                <w:sz w:val="22"/>
                <w:szCs w:val="22"/>
              </w:rPr>
            </w:pPr>
          </w:p>
        </w:tc>
        <w:tc>
          <w:tcPr>
            <w:tcW w:w="1129" w:type="dxa"/>
          </w:tcPr>
          <w:p w14:paraId="072486A7" w14:textId="77777777" w:rsidR="007E0EF3" w:rsidRPr="00B17B31" w:rsidRDefault="007E0EF3" w:rsidP="001A3C34">
            <w:pPr>
              <w:jc w:val="both"/>
              <w:rPr>
                <w:rFonts w:ascii="Arial" w:hAnsi="Arial" w:cs="Arial"/>
                <w:sz w:val="22"/>
                <w:szCs w:val="22"/>
              </w:rPr>
            </w:pPr>
          </w:p>
        </w:tc>
        <w:tc>
          <w:tcPr>
            <w:tcW w:w="1470" w:type="dxa"/>
          </w:tcPr>
          <w:p w14:paraId="1F4E72F0" w14:textId="77777777" w:rsidR="007E0EF3" w:rsidRPr="00B17B31" w:rsidRDefault="007E0EF3" w:rsidP="001A3C34">
            <w:pPr>
              <w:jc w:val="both"/>
              <w:rPr>
                <w:rFonts w:ascii="Arial" w:hAnsi="Arial" w:cs="Arial"/>
                <w:sz w:val="22"/>
                <w:szCs w:val="22"/>
              </w:rPr>
            </w:pPr>
          </w:p>
        </w:tc>
        <w:tc>
          <w:tcPr>
            <w:tcW w:w="1428" w:type="dxa"/>
          </w:tcPr>
          <w:p w14:paraId="1F9C127E" w14:textId="77777777" w:rsidR="007E0EF3" w:rsidRPr="00B17B31" w:rsidRDefault="007E0EF3" w:rsidP="001A3C34">
            <w:pPr>
              <w:jc w:val="both"/>
              <w:rPr>
                <w:rFonts w:ascii="Arial" w:hAnsi="Arial" w:cs="Arial"/>
                <w:sz w:val="22"/>
                <w:szCs w:val="22"/>
              </w:rPr>
            </w:pPr>
          </w:p>
        </w:tc>
        <w:tc>
          <w:tcPr>
            <w:tcW w:w="1276" w:type="dxa"/>
          </w:tcPr>
          <w:p w14:paraId="417E332E" w14:textId="77777777" w:rsidR="007E0EF3" w:rsidRPr="00B17B31" w:rsidRDefault="007E0EF3" w:rsidP="001A3C34">
            <w:pPr>
              <w:jc w:val="both"/>
              <w:rPr>
                <w:rFonts w:ascii="Arial" w:hAnsi="Arial" w:cs="Arial"/>
                <w:sz w:val="22"/>
                <w:szCs w:val="22"/>
              </w:rPr>
            </w:pPr>
          </w:p>
        </w:tc>
        <w:tc>
          <w:tcPr>
            <w:tcW w:w="236" w:type="dxa"/>
          </w:tcPr>
          <w:p w14:paraId="217E4986" w14:textId="77777777" w:rsidR="007E0EF3" w:rsidRPr="00B17B31" w:rsidRDefault="007E0EF3" w:rsidP="001A3C34">
            <w:pPr>
              <w:jc w:val="both"/>
              <w:rPr>
                <w:rFonts w:ascii="Arial" w:hAnsi="Arial" w:cs="Arial"/>
                <w:sz w:val="22"/>
                <w:szCs w:val="22"/>
              </w:rPr>
            </w:pPr>
          </w:p>
        </w:tc>
      </w:tr>
      <w:tr w:rsidR="007E0EF3" w:rsidRPr="00B17B31" w14:paraId="6266E22D" w14:textId="77777777" w:rsidTr="001A3C34">
        <w:trPr>
          <w:trHeight w:val="256"/>
        </w:trPr>
        <w:tc>
          <w:tcPr>
            <w:tcW w:w="1114" w:type="dxa"/>
          </w:tcPr>
          <w:p w14:paraId="55192DC9" w14:textId="77777777" w:rsidR="007E0EF3" w:rsidRPr="00B17B31" w:rsidRDefault="007E0EF3" w:rsidP="001A3C34">
            <w:pPr>
              <w:jc w:val="both"/>
              <w:rPr>
                <w:rFonts w:ascii="Arial" w:hAnsi="Arial" w:cs="Arial"/>
                <w:sz w:val="22"/>
                <w:szCs w:val="22"/>
              </w:rPr>
            </w:pPr>
          </w:p>
        </w:tc>
        <w:tc>
          <w:tcPr>
            <w:tcW w:w="1399" w:type="dxa"/>
          </w:tcPr>
          <w:p w14:paraId="41FE5A1A" w14:textId="77777777" w:rsidR="007E0EF3" w:rsidRPr="00B17B31" w:rsidRDefault="007E0EF3" w:rsidP="001A3C34">
            <w:pPr>
              <w:jc w:val="both"/>
              <w:rPr>
                <w:rFonts w:ascii="Arial" w:hAnsi="Arial" w:cs="Arial"/>
                <w:sz w:val="22"/>
                <w:szCs w:val="22"/>
              </w:rPr>
            </w:pPr>
          </w:p>
        </w:tc>
        <w:tc>
          <w:tcPr>
            <w:tcW w:w="821" w:type="dxa"/>
          </w:tcPr>
          <w:p w14:paraId="55D3685E" w14:textId="77777777" w:rsidR="007E0EF3" w:rsidRPr="00B17B31" w:rsidRDefault="007E0EF3" w:rsidP="001A3C34">
            <w:pPr>
              <w:jc w:val="both"/>
              <w:rPr>
                <w:rFonts w:ascii="Arial" w:hAnsi="Arial" w:cs="Arial"/>
                <w:sz w:val="22"/>
                <w:szCs w:val="22"/>
              </w:rPr>
            </w:pPr>
          </w:p>
        </w:tc>
        <w:tc>
          <w:tcPr>
            <w:tcW w:w="919" w:type="dxa"/>
          </w:tcPr>
          <w:p w14:paraId="2A57BE95" w14:textId="77777777" w:rsidR="007E0EF3" w:rsidRPr="00B17B31" w:rsidRDefault="007E0EF3" w:rsidP="001A3C34">
            <w:pPr>
              <w:jc w:val="both"/>
              <w:rPr>
                <w:rFonts w:ascii="Arial" w:hAnsi="Arial" w:cs="Arial"/>
                <w:sz w:val="22"/>
                <w:szCs w:val="22"/>
              </w:rPr>
            </w:pPr>
          </w:p>
        </w:tc>
        <w:tc>
          <w:tcPr>
            <w:tcW w:w="802" w:type="dxa"/>
          </w:tcPr>
          <w:p w14:paraId="03372B35" w14:textId="77777777" w:rsidR="007E0EF3" w:rsidRPr="00B17B31" w:rsidRDefault="007E0EF3" w:rsidP="001A3C34">
            <w:pPr>
              <w:jc w:val="both"/>
              <w:rPr>
                <w:rFonts w:ascii="Arial" w:hAnsi="Arial" w:cs="Arial"/>
                <w:sz w:val="22"/>
                <w:szCs w:val="22"/>
              </w:rPr>
            </w:pPr>
          </w:p>
        </w:tc>
        <w:tc>
          <w:tcPr>
            <w:tcW w:w="699" w:type="dxa"/>
          </w:tcPr>
          <w:p w14:paraId="768131E5" w14:textId="77777777" w:rsidR="007E0EF3" w:rsidRPr="00B17B31" w:rsidRDefault="007E0EF3" w:rsidP="001A3C34">
            <w:pPr>
              <w:jc w:val="both"/>
              <w:rPr>
                <w:rFonts w:ascii="Arial" w:hAnsi="Arial" w:cs="Arial"/>
                <w:sz w:val="22"/>
                <w:szCs w:val="22"/>
              </w:rPr>
            </w:pPr>
          </w:p>
        </w:tc>
        <w:tc>
          <w:tcPr>
            <w:tcW w:w="1129" w:type="dxa"/>
          </w:tcPr>
          <w:p w14:paraId="55640D63" w14:textId="77777777" w:rsidR="007E0EF3" w:rsidRPr="00B17B31" w:rsidRDefault="007E0EF3" w:rsidP="001A3C34">
            <w:pPr>
              <w:jc w:val="both"/>
              <w:rPr>
                <w:rFonts w:ascii="Arial" w:hAnsi="Arial" w:cs="Arial"/>
                <w:sz w:val="22"/>
                <w:szCs w:val="22"/>
              </w:rPr>
            </w:pPr>
          </w:p>
        </w:tc>
        <w:tc>
          <w:tcPr>
            <w:tcW w:w="1470" w:type="dxa"/>
          </w:tcPr>
          <w:p w14:paraId="7A626ECB" w14:textId="77777777" w:rsidR="007E0EF3" w:rsidRPr="00B17B31" w:rsidRDefault="007E0EF3" w:rsidP="001A3C34">
            <w:pPr>
              <w:jc w:val="both"/>
              <w:rPr>
                <w:rFonts w:ascii="Arial" w:hAnsi="Arial" w:cs="Arial"/>
                <w:sz w:val="22"/>
                <w:szCs w:val="22"/>
              </w:rPr>
            </w:pPr>
          </w:p>
        </w:tc>
        <w:tc>
          <w:tcPr>
            <w:tcW w:w="1428" w:type="dxa"/>
          </w:tcPr>
          <w:p w14:paraId="2D416E2A" w14:textId="77777777" w:rsidR="007E0EF3" w:rsidRPr="00B17B31" w:rsidRDefault="007E0EF3" w:rsidP="001A3C34">
            <w:pPr>
              <w:jc w:val="both"/>
              <w:rPr>
                <w:rFonts w:ascii="Arial" w:hAnsi="Arial" w:cs="Arial"/>
                <w:sz w:val="22"/>
                <w:szCs w:val="22"/>
              </w:rPr>
            </w:pPr>
          </w:p>
        </w:tc>
        <w:tc>
          <w:tcPr>
            <w:tcW w:w="1276" w:type="dxa"/>
          </w:tcPr>
          <w:p w14:paraId="422C0405" w14:textId="77777777" w:rsidR="007E0EF3" w:rsidRPr="00B17B31" w:rsidRDefault="007E0EF3" w:rsidP="001A3C34">
            <w:pPr>
              <w:jc w:val="both"/>
              <w:rPr>
                <w:rFonts w:ascii="Arial" w:hAnsi="Arial" w:cs="Arial"/>
                <w:sz w:val="22"/>
                <w:szCs w:val="22"/>
              </w:rPr>
            </w:pPr>
          </w:p>
        </w:tc>
        <w:tc>
          <w:tcPr>
            <w:tcW w:w="236" w:type="dxa"/>
          </w:tcPr>
          <w:p w14:paraId="2DA30796" w14:textId="77777777" w:rsidR="007E0EF3" w:rsidRPr="00B17B31" w:rsidRDefault="007E0EF3" w:rsidP="001A3C34">
            <w:pPr>
              <w:jc w:val="both"/>
              <w:rPr>
                <w:rFonts w:ascii="Arial" w:hAnsi="Arial" w:cs="Arial"/>
                <w:sz w:val="22"/>
                <w:szCs w:val="22"/>
              </w:rPr>
            </w:pPr>
          </w:p>
        </w:tc>
      </w:tr>
      <w:tr w:rsidR="007E0EF3" w:rsidRPr="00B17B31" w14:paraId="316B8549" w14:textId="77777777" w:rsidTr="001A3C34">
        <w:trPr>
          <w:trHeight w:val="256"/>
        </w:trPr>
        <w:tc>
          <w:tcPr>
            <w:tcW w:w="1114" w:type="dxa"/>
          </w:tcPr>
          <w:p w14:paraId="1FFFCCA3" w14:textId="77777777" w:rsidR="007E0EF3" w:rsidRPr="00B17B31" w:rsidRDefault="007E0EF3" w:rsidP="001A3C34">
            <w:pPr>
              <w:jc w:val="both"/>
              <w:rPr>
                <w:rFonts w:ascii="Arial" w:hAnsi="Arial" w:cs="Arial"/>
                <w:sz w:val="22"/>
                <w:szCs w:val="22"/>
              </w:rPr>
            </w:pPr>
          </w:p>
        </w:tc>
        <w:tc>
          <w:tcPr>
            <w:tcW w:w="1399" w:type="dxa"/>
          </w:tcPr>
          <w:p w14:paraId="335A5F75" w14:textId="77777777" w:rsidR="007E0EF3" w:rsidRPr="00B17B31" w:rsidRDefault="007E0EF3" w:rsidP="001A3C34">
            <w:pPr>
              <w:jc w:val="both"/>
              <w:rPr>
                <w:rFonts w:ascii="Arial" w:hAnsi="Arial" w:cs="Arial"/>
                <w:sz w:val="22"/>
                <w:szCs w:val="22"/>
              </w:rPr>
            </w:pPr>
          </w:p>
        </w:tc>
        <w:tc>
          <w:tcPr>
            <w:tcW w:w="821" w:type="dxa"/>
          </w:tcPr>
          <w:p w14:paraId="2D0CE7F8" w14:textId="77777777" w:rsidR="007E0EF3" w:rsidRPr="00B17B31" w:rsidRDefault="007E0EF3" w:rsidP="001A3C34">
            <w:pPr>
              <w:jc w:val="both"/>
              <w:rPr>
                <w:rFonts w:ascii="Arial" w:hAnsi="Arial" w:cs="Arial"/>
                <w:sz w:val="22"/>
                <w:szCs w:val="22"/>
              </w:rPr>
            </w:pPr>
          </w:p>
        </w:tc>
        <w:tc>
          <w:tcPr>
            <w:tcW w:w="919" w:type="dxa"/>
          </w:tcPr>
          <w:p w14:paraId="632BCE1D" w14:textId="77777777" w:rsidR="007E0EF3" w:rsidRPr="00B17B31" w:rsidRDefault="007E0EF3" w:rsidP="001A3C34">
            <w:pPr>
              <w:jc w:val="both"/>
              <w:rPr>
                <w:rFonts w:ascii="Arial" w:hAnsi="Arial" w:cs="Arial"/>
                <w:sz w:val="22"/>
                <w:szCs w:val="22"/>
              </w:rPr>
            </w:pPr>
          </w:p>
        </w:tc>
        <w:tc>
          <w:tcPr>
            <w:tcW w:w="802" w:type="dxa"/>
          </w:tcPr>
          <w:p w14:paraId="228F1125" w14:textId="77777777" w:rsidR="007E0EF3" w:rsidRPr="00B17B31" w:rsidRDefault="007E0EF3" w:rsidP="001A3C34">
            <w:pPr>
              <w:jc w:val="both"/>
              <w:rPr>
                <w:rFonts w:ascii="Arial" w:hAnsi="Arial" w:cs="Arial"/>
                <w:sz w:val="22"/>
                <w:szCs w:val="22"/>
              </w:rPr>
            </w:pPr>
          </w:p>
        </w:tc>
        <w:tc>
          <w:tcPr>
            <w:tcW w:w="699" w:type="dxa"/>
          </w:tcPr>
          <w:p w14:paraId="65916D6A" w14:textId="77777777" w:rsidR="007E0EF3" w:rsidRPr="00B17B31" w:rsidRDefault="007E0EF3" w:rsidP="001A3C34">
            <w:pPr>
              <w:jc w:val="both"/>
              <w:rPr>
                <w:rFonts w:ascii="Arial" w:hAnsi="Arial" w:cs="Arial"/>
                <w:sz w:val="22"/>
                <w:szCs w:val="22"/>
              </w:rPr>
            </w:pPr>
          </w:p>
        </w:tc>
        <w:tc>
          <w:tcPr>
            <w:tcW w:w="1129" w:type="dxa"/>
          </w:tcPr>
          <w:p w14:paraId="171F6576" w14:textId="77777777" w:rsidR="007E0EF3" w:rsidRPr="00B17B31" w:rsidRDefault="007E0EF3" w:rsidP="001A3C34">
            <w:pPr>
              <w:jc w:val="both"/>
              <w:rPr>
                <w:rFonts w:ascii="Arial" w:hAnsi="Arial" w:cs="Arial"/>
                <w:sz w:val="22"/>
                <w:szCs w:val="22"/>
              </w:rPr>
            </w:pPr>
          </w:p>
        </w:tc>
        <w:tc>
          <w:tcPr>
            <w:tcW w:w="1470" w:type="dxa"/>
          </w:tcPr>
          <w:p w14:paraId="2A840D33" w14:textId="77777777" w:rsidR="007E0EF3" w:rsidRPr="00B17B31" w:rsidRDefault="007E0EF3" w:rsidP="001A3C34">
            <w:pPr>
              <w:jc w:val="both"/>
              <w:rPr>
                <w:rFonts w:ascii="Arial" w:hAnsi="Arial" w:cs="Arial"/>
                <w:sz w:val="22"/>
                <w:szCs w:val="22"/>
              </w:rPr>
            </w:pPr>
          </w:p>
        </w:tc>
        <w:tc>
          <w:tcPr>
            <w:tcW w:w="1428" w:type="dxa"/>
          </w:tcPr>
          <w:p w14:paraId="26FB333F" w14:textId="77777777" w:rsidR="007E0EF3" w:rsidRPr="00B17B31" w:rsidRDefault="007E0EF3" w:rsidP="001A3C34">
            <w:pPr>
              <w:jc w:val="both"/>
              <w:rPr>
                <w:rFonts w:ascii="Arial" w:hAnsi="Arial" w:cs="Arial"/>
                <w:sz w:val="22"/>
                <w:szCs w:val="22"/>
              </w:rPr>
            </w:pPr>
          </w:p>
        </w:tc>
        <w:tc>
          <w:tcPr>
            <w:tcW w:w="1276" w:type="dxa"/>
          </w:tcPr>
          <w:p w14:paraId="0DE9C9F0" w14:textId="77777777" w:rsidR="007E0EF3" w:rsidRPr="00B17B31" w:rsidRDefault="007E0EF3" w:rsidP="001A3C34">
            <w:pPr>
              <w:jc w:val="both"/>
              <w:rPr>
                <w:rFonts w:ascii="Arial" w:hAnsi="Arial" w:cs="Arial"/>
                <w:sz w:val="22"/>
                <w:szCs w:val="22"/>
              </w:rPr>
            </w:pPr>
          </w:p>
        </w:tc>
        <w:tc>
          <w:tcPr>
            <w:tcW w:w="236" w:type="dxa"/>
          </w:tcPr>
          <w:p w14:paraId="5CF4ABB1" w14:textId="77777777" w:rsidR="007E0EF3" w:rsidRPr="00B17B31" w:rsidRDefault="007E0EF3" w:rsidP="001A3C34">
            <w:pPr>
              <w:jc w:val="both"/>
              <w:rPr>
                <w:rFonts w:ascii="Arial" w:hAnsi="Arial" w:cs="Arial"/>
                <w:sz w:val="22"/>
                <w:szCs w:val="22"/>
              </w:rPr>
            </w:pPr>
          </w:p>
        </w:tc>
      </w:tr>
    </w:tbl>
    <w:p w14:paraId="04E50F26" w14:textId="77777777" w:rsidR="007E0EF3" w:rsidRPr="00B17B31" w:rsidRDefault="007E0EF3" w:rsidP="007E0EF3">
      <w:pPr>
        <w:jc w:val="both"/>
        <w:rPr>
          <w:rFonts w:ascii="Arial" w:hAnsi="Arial" w:cs="Arial"/>
          <w:sz w:val="22"/>
          <w:szCs w:val="22"/>
        </w:rPr>
      </w:pPr>
    </w:p>
    <w:p w14:paraId="6282DF2C" w14:textId="77777777" w:rsidR="007E0EF3" w:rsidRPr="00B17B31" w:rsidRDefault="007E0EF3" w:rsidP="007E0EF3">
      <w:pPr>
        <w:jc w:val="both"/>
        <w:rPr>
          <w:rFonts w:ascii="Arial" w:hAnsi="Arial" w:cs="Arial"/>
          <w:sz w:val="22"/>
          <w:szCs w:val="22"/>
        </w:rPr>
      </w:pPr>
    </w:p>
    <w:p w14:paraId="51B887EE" w14:textId="77777777" w:rsidR="007E0EF3" w:rsidRPr="00B17B31" w:rsidRDefault="007E0EF3" w:rsidP="007E0EF3">
      <w:pPr>
        <w:pStyle w:val="Prrafodelista"/>
        <w:numPr>
          <w:ilvl w:val="0"/>
          <w:numId w:val="45"/>
        </w:numPr>
        <w:contextualSpacing/>
        <w:jc w:val="both"/>
        <w:rPr>
          <w:rFonts w:ascii="Arial" w:hAnsi="Arial" w:cs="Arial"/>
          <w:sz w:val="22"/>
          <w:szCs w:val="22"/>
        </w:rPr>
      </w:pPr>
      <w:r w:rsidRPr="00B17B31">
        <w:rPr>
          <w:rFonts w:ascii="Arial" w:hAnsi="Arial" w:cs="Arial"/>
          <w:sz w:val="22"/>
          <w:szCs w:val="22"/>
        </w:rPr>
        <w:t>ID PROYECTO PRIMARIO: Identificador del proyecto primario. Se codificará mediante el código PPXX, siendo XX un número secuencial empezando por 01.</w:t>
      </w:r>
    </w:p>
    <w:p w14:paraId="2F439359" w14:textId="77777777" w:rsidR="007E0EF3" w:rsidRPr="00B17B31" w:rsidRDefault="007E0EF3" w:rsidP="007E0EF3">
      <w:pPr>
        <w:jc w:val="both"/>
        <w:rPr>
          <w:rFonts w:ascii="Arial" w:hAnsi="Arial" w:cs="Arial"/>
          <w:sz w:val="22"/>
          <w:szCs w:val="22"/>
        </w:rPr>
      </w:pPr>
    </w:p>
    <w:p w14:paraId="4E7887A9" w14:textId="77777777" w:rsidR="007E0EF3" w:rsidRPr="00B17B31" w:rsidRDefault="007E0EF3" w:rsidP="007E0EF3">
      <w:pPr>
        <w:pStyle w:val="Prrafodelista"/>
        <w:numPr>
          <w:ilvl w:val="0"/>
          <w:numId w:val="45"/>
        </w:numPr>
        <w:contextualSpacing/>
        <w:jc w:val="both"/>
        <w:rPr>
          <w:rFonts w:ascii="Arial" w:hAnsi="Arial" w:cs="Arial"/>
          <w:sz w:val="22"/>
          <w:szCs w:val="22"/>
        </w:rPr>
      </w:pPr>
      <w:r w:rsidRPr="00B17B31">
        <w:rPr>
          <w:rFonts w:ascii="Arial" w:hAnsi="Arial" w:cs="Arial"/>
          <w:sz w:val="22"/>
          <w:szCs w:val="22"/>
        </w:rPr>
        <w:t>NIF participante: Número de identificación fiscal de la entidad.</w:t>
      </w:r>
    </w:p>
    <w:p w14:paraId="00F93F6E" w14:textId="77777777" w:rsidR="007E0EF3" w:rsidRPr="00B17B31" w:rsidRDefault="007E0EF3" w:rsidP="007E0EF3">
      <w:pPr>
        <w:jc w:val="both"/>
        <w:rPr>
          <w:rFonts w:ascii="Arial" w:hAnsi="Arial" w:cs="Arial"/>
          <w:sz w:val="22"/>
          <w:szCs w:val="22"/>
        </w:rPr>
      </w:pPr>
    </w:p>
    <w:p w14:paraId="75031B0D" w14:textId="77777777" w:rsidR="007E0EF3" w:rsidRPr="00B17B31" w:rsidRDefault="007E0EF3" w:rsidP="007E0EF3">
      <w:pPr>
        <w:pStyle w:val="Prrafodelista"/>
        <w:numPr>
          <w:ilvl w:val="0"/>
          <w:numId w:val="45"/>
        </w:numPr>
        <w:contextualSpacing/>
        <w:jc w:val="both"/>
        <w:rPr>
          <w:rFonts w:ascii="Arial" w:hAnsi="Arial" w:cs="Arial"/>
          <w:sz w:val="22"/>
          <w:szCs w:val="22"/>
        </w:rPr>
      </w:pPr>
      <w:r w:rsidRPr="00B17B31">
        <w:rPr>
          <w:rFonts w:ascii="Arial" w:hAnsi="Arial" w:cs="Arial"/>
          <w:sz w:val="22"/>
          <w:szCs w:val="22"/>
        </w:rPr>
        <w:t>RAZÓN SOCIAL: De la entidad o de las entidades participantes.</w:t>
      </w:r>
    </w:p>
    <w:p w14:paraId="1331B57E" w14:textId="77777777" w:rsidR="007E0EF3" w:rsidRPr="00B17B31" w:rsidRDefault="007E0EF3" w:rsidP="007E0EF3">
      <w:pPr>
        <w:pStyle w:val="Prrafodelista"/>
        <w:jc w:val="both"/>
        <w:rPr>
          <w:rFonts w:ascii="Arial" w:hAnsi="Arial" w:cs="Arial"/>
          <w:sz w:val="22"/>
          <w:szCs w:val="22"/>
        </w:rPr>
      </w:pPr>
    </w:p>
    <w:p w14:paraId="750C53D9" w14:textId="77777777" w:rsidR="007E0EF3" w:rsidRPr="00B17B31" w:rsidRDefault="007E0EF3" w:rsidP="007E0EF3">
      <w:pPr>
        <w:pStyle w:val="Prrafodelista"/>
        <w:numPr>
          <w:ilvl w:val="0"/>
          <w:numId w:val="45"/>
        </w:numPr>
        <w:contextualSpacing/>
        <w:jc w:val="both"/>
        <w:rPr>
          <w:rFonts w:ascii="Arial" w:hAnsi="Arial" w:cs="Arial"/>
          <w:sz w:val="22"/>
          <w:szCs w:val="22"/>
        </w:rPr>
      </w:pPr>
      <w:r w:rsidRPr="00B17B31">
        <w:rPr>
          <w:rFonts w:ascii="Arial" w:hAnsi="Arial" w:cs="Arial"/>
          <w:sz w:val="22"/>
          <w:szCs w:val="22"/>
        </w:rPr>
        <w:t>INTERLOCUTOR: Consignar «SI» o «NO», según las definiciones del artículo 6 de la Orden de Bases (solo en caso de agrupación).</w:t>
      </w:r>
    </w:p>
    <w:p w14:paraId="74F9AB0F" w14:textId="77777777" w:rsidR="007E0EF3" w:rsidRPr="00B17B31" w:rsidRDefault="007E0EF3" w:rsidP="007E0EF3">
      <w:pPr>
        <w:jc w:val="both"/>
        <w:rPr>
          <w:rFonts w:ascii="Arial" w:hAnsi="Arial" w:cs="Arial"/>
          <w:sz w:val="22"/>
          <w:szCs w:val="22"/>
        </w:rPr>
      </w:pPr>
    </w:p>
    <w:p w14:paraId="292448C6" w14:textId="77777777" w:rsidR="007E0EF3" w:rsidRPr="00B17B31" w:rsidRDefault="007E0EF3" w:rsidP="007E0EF3">
      <w:pPr>
        <w:pStyle w:val="Prrafodelista"/>
        <w:numPr>
          <w:ilvl w:val="0"/>
          <w:numId w:val="45"/>
        </w:numPr>
        <w:contextualSpacing/>
        <w:jc w:val="both"/>
        <w:rPr>
          <w:rFonts w:ascii="Arial" w:hAnsi="Arial" w:cs="Arial"/>
          <w:sz w:val="22"/>
          <w:szCs w:val="22"/>
        </w:rPr>
      </w:pPr>
      <w:r w:rsidRPr="00B17B31">
        <w:rPr>
          <w:rFonts w:ascii="Arial" w:hAnsi="Arial" w:cs="Arial"/>
          <w:sz w:val="22"/>
          <w:szCs w:val="22"/>
        </w:rPr>
        <w:lastRenderedPageBreak/>
        <w:t>CNAE: Indicar la CNAE de la actuación a realizar, relativa al proyecto primario que se defina.</w:t>
      </w:r>
    </w:p>
    <w:p w14:paraId="7008A42D" w14:textId="77777777" w:rsidR="007E0EF3" w:rsidRPr="00B17B31" w:rsidRDefault="007E0EF3" w:rsidP="007E0EF3">
      <w:pPr>
        <w:pStyle w:val="Prrafodelista"/>
        <w:jc w:val="both"/>
        <w:rPr>
          <w:rFonts w:ascii="Arial" w:hAnsi="Arial" w:cs="Arial"/>
          <w:sz w:val="22"/>
          <w:szCs w:val="22"/>
        </w:rPr>
      </w:pPr>
    </w:p>
    <w:p w14:paraId="168F40CB" w14:textId="77777777" w:rsidR="007E0EF3" w:rsidRPr="00B17B31" w:rsidRDefault="007E0EF3" w:rsidP="007E0EF3">
      <w:pPr>
        <w:pStyle w:val="Prrafodelista"/>
        <w:numPr>
          <w:ilvl w:val="0"/>
          <w:numId w:val="45"/>
        </w:numPr>
        <w:contextualSpacing/>
        <w:jc w:val="both"/>
        <w:rPr>
          <w:rFonts w:ascii="Arial" w:hAnsi="Arial" w:cs="Arial"/>
          <w:sz w:val="22"/>
          <w:szCs w:val="22"/>
        </w:rPr>
      </w:pPr>
      <w:r w:rsidRPr="00B17B31">
        <w:rPr>
          <w:rFonts w:ascii="Arial" w:hAnsi="Arial" w:cs="Arial"/>
          <w:sz w:val="22"/>
          <w:szCs w:val="22"/>
        </w:rPr>
        <w:t>PYME: indicar «SÍ» o «NO» según las definiciones del anexo I del Reglamento (UE) n.º 651/2014 de la Comisión, de 17 de junio de 2014.</w:t>
      </w:r>
    </w:p>
    <w:p w14:paraId="10B57BB3" w14:textId="77777777" w:rsidR="007E0EF3" w:rsidRPr="00B17B31" w:rsidRDefault="007E0EF3" w:rsidP="007E0EF3">
      <w:pPr>
        <w:jc w:val="both"/>
        <w:rPr>
          <w:rFonts w:ascii="Arial" w:hAnsi="Arial" w:cs="Arial"/>
          <w:sz w:val="22"/>
          <w:szCs w:val="22"/>
        </w:rPr>
      </w:pPr>
    </w:p>
    <w:p w14:paraId="1D572E3D" w14:textId="77777777" w:rsidR="007E0EF3" w:rsidRPr="00B17B31" w:rsidRDefault="007E0EF3" w:rsidP="007E0EF3">
      <w:pPr>
        <w:pStyle w:val="Prrafodelista"/>
        <w:numPr>
          <w:ilvl w:val="0"/>
          <w:numId w:val="45"/>
        </w:numPr>
        <w:contextualSpacing/>
        <w:jc w:val="both"/>
        <w:rPr>
          <w:rFonts w:ascii="Arial" w:hAnsi="Arial" w:cs="Arial"/>
          <w:sz w:val="22"/>
          <w:szCs w:val="22"/>
        </w:rPr>
      </w:pPr>
      <w:r w:rsidRPr="00B17B31">
        <w:rPr>
          <w:rFonts w:ascii="Arial" w:hAnsi="Arial" w:cs="Arial"/>
          <w:sz w:val="22"/>
          <w:szCs w:val="22"/>
        </w:rPr>
        <w:t>DENOM. PROYECTO PRIMARIO: Denominación elegida por el solicitante para designar a ese proyecto primario.</w:t>
      </w:r>
    </w:p>
    <w:p w14:paraId="34959415" w14:textId="77777777" w:rsidR="007E0EF3" w:rsidRPr="00B17B31" w:rsidRDefault="007E0EF3" w:rsidP="007E0EF3">
      <w:pPr>
        <w:jc w:val="both"/>
        <w:rPr>
          <w:rFonts w:ascii="Arial" w:hAnsi="Arial" w:cs="Arial"/>
          <w:sz w:val="22"/>
          <w:szCs w:val="22"/>
        </w:rPr>
      </w:pPr>
    </w:p>
    <w:p w14:paraId="695EACC3" w14:textId="77777777" w:rsidR="007E0EF3" w:rsidRPr="00B17B31" w:rsidRDefault="007E0EF3" w:rsidP="007E0EF3">
      <w:pPr>
        <w:pStyle w:val="Prrafodelista"/>
        <w:numPr>
          <w:ilvl w:val="0"/>
          <w:numId w:val="45"/>
        </w:numPr>
        <w:contextualSpacing/>
        <w:jc w:val="both"/>
        <w:rPr>
          <w:rFonts w:ascii="Arial" w:hAnsi="Arial" w:cs="Arial"/>
          <w:sz w:val="22"/>
          <w:szCs w:val="22"/>
        </w:rPr>
      </w:pPr>
      <w:r w:rsidRPr="00B17B31">
        <w:rPr>
          <w:rFonts w:ascii="Arial" w:hAnsi="Arial" w:cs="Arial"/>
          <w:sz w:val="22"/>
          <w:szCs w:val="22"/>
        </w:rPr>
        <w:t>TIPO PROYECTO PRIMARIO: Codificación de los tipos de proyectos dentro de una línea de ayudas definidas en la disposición décima con los siguientes códigos:</w:t>
      </w:r>
    </w:p>
    <w:p w14:paraId="7016AB73" w14:textId="77777777" w:rsidR="007E0EF3" w:rsidRPr="00B17B31" w:rsidRDefault="007E0EF3" w:rsidP="007E0EF3">
      <w:pPr>
        <w:jc w:val="both"/>
        <w:rPr>
          <w:rFonts w:ascii="Arial" w:hAnsi="Arial" w:cs="Arial"/>
          <w:sz w:val="22"/>
          <w:szCs w:val="22"/>
        </w:rPr>
      </w:pPr>
    </w:p>
    <w:p w14:paraId="30BC4939" w14:textId="77777777" w:rsidR="007E0EF3" w:rsidRPr="00B17B31" w:rsidRDefault="007E0EF3" w:rsidP="007E0EF3">
      <w:pPr>
        <w:ind w:left="708"/>
        <w:jc w:val="both"/>
        <w:rPr>
          <w:rFonts w:ascii="Arial" w:hAnsi="Arial" w:cs="Arial"/>
          <w:sz w:val="22"/>
          <w:szCs w:val="22"/>
        </w:rPr>
      </w:pPr>
      <w:r w:rsidRPr="00B17B31">
        <w:rPr>
          <w:rFonts w:ascii="Arial" w:hAnsi="Arial" w:cs="Arial"/>
          <w:sz w:val="22"/>
          <w:szCs w:val="22"/>
        </w:rPr>
        <w:t>a. Reducción de emisiones directas: “ED”</w:t>
      </w:r>
    </w:p>
    <w:p w14:paraId="4251DFA8" w14:textId="77777777" w:rsidR="007E0EF3" w:rsidRPr="00B17B31" w:rsidRDefault="007E0EF3" w:rsidP="007E0EF3">
      <w:pPr>
        <w:ind w:left="708"/>
        <w:jc w:val="both"/>
        <w:rPr>
          <w:rFonts w:ascii="Arial" w:hAnsi="Arial" w:cs="Arial"/>
          <w:sz w:val="22"/>
          <w:szCs w:val="22"/>
        </w:rPr>
      </w:pPr>
    </w:p>
    <w:p w14:paraId="59FE029A" w14:textId="77777777" w:rsidR="007E0EF3" w:rsidRPr="00B17B31" w:rsidRDefault="007E0EF3" w:rsidP="007E0EF3">
      <w:pPr>
        <w:ind w:left="708"/>
        <w:jc w:val="both"/>
        <w:rPr>
          <w:rFonts w:ascii="Arial" w:hAnsi="Arial" w:cs="Arial"/>
          <w:sz w:val="22"/>
          <w:szCs w:val="22"/>
        </w:rPr>
      </w:pPr>
      <w:r w:rsidRPr="00B17B31">
        <w:rPr>
          <w:rFonts w:ascii="Arial" w:hAnsi="Arial" w:cs="Arial"/>
          <w:sz w:val="22"/>
          <w:szCs w:val="22"/>
        </w:rPr>
        <w:t>b. Mejora sustancial de la eficiencia energética por reducción del consumo de energía eléctrica: “EE”</w:t>
      </w:r>
    </w:p>
    <w:p w14:paraId="00B6AE3B" w14:textId="77777777" w:rsidR="007E0EF3" w:rsidRPr="00B17B31" w:rsidRDefault="007E0EF3" w:rsidP="007E0EF3">
      <w:pPr>
        <w:ind w:left="708"/>
        <w:jc w:val="both"/>
        <w:rPr>
          <w:rFonts w:ascii="Arial" w:hAnsi="Arial" w:cs="Arial"/>
          <w:sz w:val="22"/>
          <w:szCs w:val="22"/>
        </w:rPr>
      </w:pPr>
    </w:p>
    <w:p w14:paraId="7B46D091" w14:textId="77777777" w:rsidR="007E0EF3" w:rsidRPr="00B17B31" w:rsidRDefault="007E0EF3" w:rsidP="007E0EF3">
      <w:pPr>
        <w:ind w:left="708"/>
        <w:jc w:val="both"/>
        <w:rPr>
          <w:rFonts w:ascii="Arial" w:hAnsi="Arial" w:cs="Arial"/>
          <w:sz w:val="22"/>
          <w:szCs w:val="22"/>
        </w:rPr>
      </w:pPr>
      <w:r w:rsidRPr="00B17B31">
        <w:rPr>
          <w:rFonts w:ascii="Arial" w:hAnsi="Arial" w:cs="Arial"/>
          <w:sz w:val="22"/>
          <w:szCs w:val="22"/>
        </w:rPr>
        <w:t>c. Instalaciones de energías renovables para autoconsumo en los procesos productivos de la instalación principal en la que se realiza la descarbonización: “AC”</w:t>
      </w:r>
    </w:p>
    <w:p w14:paraId="66BC4149" w14:textId="77777777" w:rsidR="007E0EF3" w:rsidRPr="00B17B31" w:rsidRDefault="007E0EF3" w:rsidP="007E0EF3">
      <w:pPr>
        <w:ind w:left="708"/>
        <w:jc w:val="both"/>
        <w:rPr>
          <w:rFonts w:ascii="Arial" w:hAnsi="Arial" w:cs="Arial"/>
          <w:sz w:val="22"/>
          <w:szCs w:val="22"/>
        </w:rPr>
      </w:pPr>
    </w:p>
    <w:p w14:paraId="5F218793" w14:textId="77777777" w:rsidR="007E0EF3" w:rsidRPr="00B17B31" w:rsidRDefault="007E0EF3" w:rsidP="007E0EF3">
      <w:pPr>
        <w:ind w:left="708"/>
        <w:jc w:val="both"/>
        <w:rPr>
          <w:rFonts w:ascii="Arial" w:hAnsi="Arial" w:cs="Arial"/>
          <w:sz w:val="22"/>
          <w:szCs w:val="22"/>
        </w:rPr>
      </w:pPr>
      <w:r w:rsidRPr="00B17B31">
        <w:rPr>
          <w:rFonts w:ascii="Arial" w:hAnsi="Arial" w:cs="Arial"/>
          <w:sz w:val="22"/>
          <w:szCs w:val="22"/>
        </w:rPr>
        <w:t>d. Instalaciones para el almacenamiento de energía: “AE”</w:t>
      </w:r>
    </w:p>
    <w:p w14:paraId="245B0E7C" w14:textId="77777777" w:rsidR="007E0EF3" w:rsidRPr="00B17B31" w:rsidRDefault="007E0EF3" w:rsidP="007E0EF3">
      <w:pPr>
        <w:ind w:left="708"/>
        <w:jc w:val="both"/>
        <w:rPr>
          <w:rFonts w:ascii="Arial" w:hAnsi="Arial" w:cs="Arial"/>
          <w:sz w:val="22"/>
          <w:szCs w:val="22"/>
        </w:rPr>
      </w:pPr>
    </w:p>
    <w:p w14:paraId="54477D18" w14:textId="77777777" w:rsidR="007E0EF3" w:rsidRPr="00B17B31" w:rsidRDefault="007E0EF3" w:rsidP="007E0EF3">
      <w:pPr>
        <w:ind w:left="708"/>
        <w:jc w:val="both"/>
        <w:rPr>
          <w:rFonts w:ascii="Arial" w:hAnsi="Arial" w:cs="Arial"/>
          <w:sz w:val="22"/>
          <w:szCs w:val="22"/>
        </w:rPr>
      </w:pPr>
      <w:r w:rsidRPr="00B17B31">
        <w:rPr>
          <w:rFonts w:ascii="Arial" w:hAnsi="Arial" w:cs="Arial"/>
          <w:sz w:val="22"/>
          <w:szCs w:val="22"/>
        </w:rPr>
        <w:t xml:space="preserve">e. Inversiones para la producción de combustibles </w:t>
      </w:r>
      <w:proofErr w:type="spellStart"/>
      <w:r w:rsidRPr="00B17B31">
        <w:rPr>
          <w:rFonts w:ascii="Arial" w:hAnsi="Arial" w:cs="Arial"/>
          <w:sz w:val="22"/>
          <w:szCs w:val="22"/>
        </w:rPr>
        <w:t>hipocarbónicos</w:t>
      </w:r>
      <w:proofErr w:type="spellEnd"/>
      <w:r w:rsidRPr="00B17B31">
        <w:rPr>
          <w:rFonts w:ascii="Arial" w:hAnsi="Arial" w:cs="Arial"/>
          <w:sz w:val="22"/>
          <w:szCs w:val="22"/>
        </w:rPr>
        <w:t xml:space="preserve"> destinados para el autoconsumo de la instalación principal en la que se realiza la descarbonización: “CH”</w:t>
      </w:r>
    </w:p>
    <w:p w14:paraId="5596D796" w14:textId="77777777" w:rsidR="007E0EF3" w:rsidRPr="00B17B31" w:rsidRDefault="007E0EF3" w:rsidP="007E0EF3">
      <w:pPr>
        <w:ind w:left="708"/>
        <w:jc w:val="both"/>
        <w:rPr>
          <w:rFonts w:ascii="Arial" w:hAnsi="Arial" w:cs="Arial"/>
          <w:sz w:val="22"/>
          <w:szCs w:val="22"/>
        </w:rPr>
      </w:pPr>
    </w:p>
    <w:p w14:paraId="16D9757A" w14:textId="77777777" w:rsidR="007E0EF3" w:rsidRPr="00B17B31" w:rsidRDefault="007E0EF3" w:rsidP="007E0EF3">
      <w:pPr>
        <w:ind w:left="708"/>
        <w:jc w:val="both"/>
        <w:rPr>
          <w:rFonts w:ascii="Arial" w:hAnsi="Arial" w:cs="Arial"/>
          <w:sz w:val="22"/>
          <w:szCs w:val="22"/>
        </w:rPr>
      </w:pPr>
      <w:r w:rsidRPr="00B17B31">
        <w:rPr>
          <w:rFonts w:ascii="Arial" w:hAnsi="Arial" w:cs="Arial"/>
          <w:sz w:val="22"/>
          <w:szCs w:val="22"/>
        </w:rPr>
        <w:t>f. Inversiones en equipamiento de captura de carbono: “CC”</w:t>
      </w:r>
    </w:p>
    <w:p w14:paraId="2F7C96F3" w14:textId="77777777" w:rsidR="007E0EF3" w:rsidRPr="00B17B31" w:rsidRDefault="007E0EF3" w:rsidP="007E0EF3">
      <w:pPr>
        <w:jc w:val="both"/>
        <w:rPr>
          <w:rFonts w:ascii="Arial" w:hAnsi="Arial" w:cs="Arial"/>
          <w:sz w:val="22"/>
          <w:szCs w:val="22"/>
        </w:rPr>
      </w:pPr>
    </w:p>
    <w:p w14:paraId="59B7A2A5" w14:textId="77777777" w:rsidR="007E0EF3" w:rsidRPr="00B17B31" w:rsidRDefault="007E0EF3" w:rsidP="007E0EF3">
      <w:pPr>
        <w:pStyle w:val="Prrafodelista"/>
        <w:numPr>
          <w:ilvl w:val="0"/>
          <w:numId w:val="45"/>
        </w:numPr>
        <w:contextualSpacing/>
        <w:jc w:val="both"/>
        <w:rPr>
          <w:rFonts w:ascii="Arial" w:hAnsi="Arial" w:cs="Arial"/>
          <w:sz w:val="22"/>
          <w:szCs w:val="22"/>
        </w:rPr>
      </w:pPr>
      <w:r w:rsidRPr="00B17B31">
        <w:rPr>
          <w:rFonts w:ascii="Arial" w:hAnsi="Arial" w:cs="Arial"/>
          <w:sz w:val="22"/>
          <w:szCs w:val="22"/>
        </w:rPr>
        <w:t>PRESUPUESTO PRESENTADO: Presupuesto de inversión o gasto a realizar por la entidad, dentro del proyecto primario definido.</w:t>
      </w:r>
    </w:p>
    <w:p w14:paraId="74E780E2" w14:textId="77777777" w:rsidR="007E0EF3" w:rsidRPr="00B17B31" w:rsidRDefault="007E0EF3" w:rsidP="007E0EF3">
      <w:pPr>
        <w:jc w:val="both"/>
        <w:rPr>
          <w:rFonts w:ascii="Arial" w:hAnsi="Arial" w:cs="Arial"/>
          <w:sz w:val="22"/>
          <w:szCs w:val="22"/>
        </w:rPr>
      </w:pPr>
    </w:p>
    <w:p w14:paraId="70486259" w14:textId="77777777" w:rsidR="007E0EF3" w:rsidRPr="00B17B31" w:rsidRDefault="007E0EF3" w:rsidP="007E0EF3">
      <w:pPr>
        <w:pStyle w:val="Prrafodelista"/>
        <w:numPr>
          <w:ilvl w:val="0"/>
          <w:numId w:val="45"/>
        </w:numPr>
        <w:contextualSpacing/>
        <w:jc w:val="both"/>
        <w:rPr>
          <w:rFonts w:ascii="Arial" w:hAnsi="Arial" w:cs="Arial"/>
          <w:sz w:val="22"/>
          <w:szCs w:val="22"/>
        </w:rPr>
      </w:pPr>
      <w:r w:rsidRPr="00B17B31">
        <w:rPr>
          <w:rFonts w:ascii="Arial" w:hAnsi="Arial" w:cs="Arial"/>
          <w:sz w:val="22"/>
          <w:szCs w:val="22"/>
        </w:rPr>
        <w:t>FECHA INICIO PROYECTO PRIMARIO: Consignar en formato «</w:t>
      </w:r>
      <w:proofErr w:type="spellStart"/>
      <w:r w:rsidRPr="00B17B31">
        <w:rPr>
          <w:rFonts w:ascii="Arial" w:hAnsi="Arial" w:cs="Arial"/>
          <w:sz w:val="22"/>
          <w:szCs w:val="22"/>
        </w:rPr>
        <w:t>dd</w:t>
      </w:r>
      <w:proofErr w:type="spellEnd"/>
      <w:r w:rsidRPr="00B17B31">
        <w:rPr>
          <w:rFonts w:ascii="Arial" w:hAnsi="Arial" w:cs="Arial"/>
          <w:sz w:val="22"/>
          <w:szCs w:val="22"/>
        </w:rPr>
        <w:t>/mm/</w:t>
      </w:r>
      <w:proofErr w:type="spellStart"/>
      <w:r w:rsidRPr="00B17B31">
        <w:rPr>
          <w:rFonts w:ascii="Arial" w:hAnsi="Arial" w:cs="Arial"/>
          <w:sz w:val="22"/>
          <w:szCs w:val="22"/>
        </w:rPr>
        <w:t>aaaa</w:t>
      </w:r>
      <w:proofErr w:type="spellEnd"/>
      <w:r w:rsidRPr="00B17B31">
        <w:rPr>
          <w:rFonts w:ascii="Arial" w:hAnsi="Arial" w:cs="Arial"/>
          <w:sz w:val="22"/>
          <w:szCs w:val="22"/>
        </w:rPr>
        <w:t>»</w:t>
      </w:r>
    </w:p>
    <w:p w14:paraId="23F1E11A" w14:textId="77777777" w:rsidR="007E0EF3" w:rsidRPr="00B17B31" w:rsidRDefault="007E0EF3" w:rsidP="007E0EF3">
      <w:pPr>
        <w:jc w:val="both"/>
        <w:rPr>
          <w:rFonts w:ascii="Arial" w:hAnsi="Arial" w:cs="Arial"/>
          <w:sz w:val="22"/>
          <w:szCs w:val="22"/>
        </w:rPr>
      </w:pPr>
    </w:p>
    <w:p w14:paraId="11556429" w14:textId="77777777" w:rsidR="007E0EF3" w:rsidRPr="00B17B31" w:rsidRDefault="007E0EF3" w:rsidP="007E0EF3">
      <w:pPr>
        <w:pStyle w:val="Prrafodelista"/>
        <w:numPr>
          <w:ilvl w:val="0"/>
          <w:numId w:val="45"/>
        </w:numPr>
        <w:contextualSpacing/>
        <w:jc w:val="both"/>
        <w:rPr>
          <w:rFonts w:ascii="Arial" w:hAnsi="Arial" w:cs="Arial"/>
          <w:sz w:val="22"/>
          <w:szCs w:val="22"/>
        </w:rPr>
      </w:pPr>
      <w:r w:rsidRPr="00B17B31">
        <w:rPr>
          <w:rFonts w:ascii="Arial" w:hAnsi="Arial" w:cs="Arial"/>
          <w:sz w:val="22"/>
          <w:szCs w:val="22"/>
        </w:rPr>
        <w:t xml:space="preserve">FECHA FIN PROYECTO PRIMARIO: Consignar en formato </w:t>
      </w:r>
      <w:proofErr w:type="spellStart"/>
      <w:r w:rsidRPr="00B17B31">
        <w:rPr>
          <w:rFonts w:ascii="Arial" w:hAnsi="Arial" w:cs="Arial"/>
          <w:sz w:val="22"/>
          <w:szCs w:val="22"/>
        </w:rPr>
        <w:t>dd</w:t>
      </w:r>
      <w:proofErr w:type="spellEnd"/>
      <w:r w:rsidRPr="00B17B31">
        <w:rPr>
          <w:rFonts w:ascii="Arial" w:hAnsi="Arial" w:cs="Arial"/>
          <w:sz w:val="22"/>
          <w:szCs w:val="22"/>
        </w:rPr>
        <w:t>/mm/</w:t>
      </w:r>
      <w:proofErr w:type="spellStart"/>
      <w:r w:rsidRPr="00B17B31">
        <w:rPr>
          <w:rFonts w:ascii="Arial" w:hAnsi="Arial" w:cs="Arial"/>
          <w:sz w:val="22"/>
          <w:szCs w:val="22"/>
        </w:rPr>
        <w:t>aaaa</w:t>
      </w:r>
      <w:proofErr w:type="spellEnd"/>
    </w:p>
    <w:p w14:paraId="13F037D6" w14:textId="77777777" w:rsidR="007E0EF3" w:rsidRPr="00B17B31" w:rsidRDefault="007E0EF3" w:rsidP="007E0EF3">
      <w:pPr>
        <w:jc w:val="both"/>
        <w:rPr>
          <w:rFonts w:ascii="Arial" w:hAnsi="Arial" w:cs="Arial"/>
          <w:sz w:val="22"/>
          <w:szCs w:val="22"/>
        </w:rPr>
      </w:pPr>
    </w:p>
    <w:p w14:paraId="019AD667" w14:textId="77777777" w:rsidR="007E0EF3" w:rsidRPr="00B17B31" w:rsidRDefault="007E0EF3" w:rsidP="007E0EF3">
      <w:pPr>
        <w:spacing w:line="276" w:lineRule="auto"/>
        <w:jc w:val="both"/>
        <w:rPr>
          <w:rFonts w:ascii="Arial" w:hAnsi="Arial" w:cs="Arial"/>
          <w:sz w:val="22"/>
          <w:szCs w:val="22"/>
        </w:rPr>
      </w:pPr>
      <w:r w:rsidRPr="00B17B31">
        <w:rPr>
          <w:rFonts w:ascii="Arial" w:hAnsi="Arial" w:cs="Arial"/>
          <w:b/>
          <w:bCs/>
          <w:sz w:val="22"/>
          <w:szCs w:val="22"/>
        </w:rPr>
        <w:t>1.3</w:t>
      </w:r>
      <w:r w:rsidRPr="00B17B31">
        <w:rPr>
          <w:rFonts w:ascii="Arial" w:hAnsi="Arial" w:cs="Arial"/>
          <w:b/>
          <w:bCs/>
          <w:sz w:val="22"/>
          <w:szCs w:val="22"/>
        </w:rPr>
        <w:t> </w:t>
      </w:r>
      <w:r w:rsidRPr="00B17B31">
        <w:rPr>
          <w:rFonts w:ascii="Arial" w:hAnsi="Arial" w:cs="Arial"/>
          <w:b/>
          <w:bCs/>
          <w:sz w:val="22"/>
          <w:szCs w:val="22"/>
        </w:rPr>
        <w:t>Identificación del establecimiento industrial.</w:t>
      </w:r>
      <w:r w:rsidRPr="00B17B31">
        <w:rPr>
          <w:rFonts w:ascii="Arial" w:hAnsi="Arial" w:cs="Arial"/>
          <w:sz w:val="22"/>
          <w:szCs w:val="22"/>
        </w:rPr>
        <w:t xml:space="preserve"> </w:t>
      </w:r>
    </w:p>
    <w:p w14:paraId="2C1FCFBD" w14:textId="77777777" w:rsidR="007E0EF3" w:rsidRPr="00B17B31" w:rsidRDefault="007E0EF3" w:rsidP="007E0EF3">
      <w:pPr>
        <w:spacing w:line="276" w:lineRule="auto"/>
        <w:jc w:val="both"/>
        <w:rPr>
          <w:rFonts w:ascii="Arial" w:hAnsi="Arial" w:cs="Arial"/>
          <w:sz w:val="22"/>
          <w:szCs w:val="22"/>
        </w:rPr>
      </w:pPr>
      <w:r w:rsidRPr="00B17B31">
        <w:rPr>
          <w:rFonts w:ascii="Arial" w:hAnsi="Arial" w:cs="Arial"/>
          <w:sz w:val="22"/>
          <w:szCs w:val="22"/>
        </w:rPr>
        <w:t>Información detallada de la planta o instalación principal (el establecimiento industrial a cuya descarbonización se dirige el proyecto tractor).</w:t>
      </w:r>
    </w:p>
    <w:p w14:paraId="5B71407B" w14:textId="77777777" w:rsidR="007E0EF3" w:rsidRPr="00B17B31" w:rsidRDefault="007E0EF3" w:rsidP="007E0EF3">
      <w:pPr>
        <w:jc w:val="both"/>
        <w:rPr>
          <w:rFonts w:ascii="Arial" w:hAnsi="Arial" w:cs="Arial"/>
          <w:sz w:val="22"/>
          <w:szCs w:val="22"/>
        </w:rPr>
      </w:pPr>
    </w:p>
    <w:tbl>
      <w:tblPr>
        <w:tblStyle w:val="Tablaconcuadrcula"/>
        <w:tblW w:w="8079" w:type="dxa"/>
        <w:jc w:val="center"/>
        <w:tblLayout w:type="fixed"/>
        <w:tblLook w:val="04A0" w:firstRow="1" w:lastRow="0" w:firstColumn="1" w:lastColumn="0" w:noHBand="0" w:noVBand="1"/>
      </w:tblPr>
      <w:tblGrid>
        <w:gridCol w:w="2405"/>
        <w:gridCol w:w="3119"/>
        <w:gridCol w:w="2555"/>
      </w:tblGrid>
      <w:tr w:rsidR="007E0EF3" w:rsidRPr="00B17B31" w14:paraId="60525D9C" w14:textId="77777777" w:rsidTr="001A3C34">
        <w:trPr>
          <w:trHeight w:val="373"/>
          <w:jc w:val="center"/>
        </w:trPr>
        <w:tc>
          <w:tcPr>
            <w:tcW w:w="2405" w:type="dxa"/>
            <w:shd w:val="clear" w:color="auto" w:fill="F2F2F2" w:themeFill="background1" w:themeFillShade="F2"/>
            <w:vAlign w:val="center"/>
          </w:tcPr>
          <w:p w14:paraId="22C38437"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Nombre del establecimiento</w:t>
            </w:r>
          </w:p>
        </w:tc>
        <w:tc>
          <w:tcPr>
            <w:tcW w:w="3119" w:type="dxa"/>
            <w:shd w:val="clear" w:color="auto" w:fill="F2F2F2" w:themeFill="background1" w:themeFillShade="F2"/>
            <w:vAlign w:val="center"/>
          </w:tcPr>
          <w:p w14:paraId="41B405C0"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Dirección completa (vía/municipio/provincia/CP)</w:t>
            </w:r>
          </w:p>
        </w:tc>
        <w:tc>
          <w:tcPr>
            <w:tcW w:w="2555" w:type="dxa"/>
            <w:shd w:val="clear" w:color="auto" w:fill="F2F2F2" w:themeFill="background1" w:themeFillShade="F2"/>
            <w:vAlign w:val="center"/>
          </w:tcPr>
          <w:p w14:paraId="324D7370"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Referencia catastral</w:t>
            </w:r>
          </w:p>
        </w:tc>
      </w:tr>
      <w:tr w:rsidR="007E0EF3" w:rsidRPr="00B17B31" w14:paraId="6A8C033D" w14:textId="77777777" w:rsidTr="001A3C34">
        <w:trPr>
          <w:trHeight w:val="373"/>
          <w:jc w:val="center"/>
        </w:trPr>
        <w:tc>
          <w:tcPr>
            <w:tcW w:w="2405" w:type="dxa"/>
          </w:tcPr>
          <w:p w14:paraId="52DE2647" w14:textId="77777777" w:rsidR="007E0EF3" w:rsidRPr="00B17B31" w:rsidRDefault="007E0EF3" w:rsidP="001A3C34">
            <w:pPr>
              <w:jc w:val="both"/>
              <w:rPr>
                <w:rFonts w:ascii="Arial" w:hAnsi="Arial" w:cs="Arial"/>
                <w:sz w:val="22"/>
                <w:szCs w:val="22"/>
              </w:rPr>
            </w:pPr>
          </w:p>
        </w:tc>
        <w:tc>
          <w:tcPr>
            <w:tcW w:w="3119" w:type="dxa"/>
          </w:tcPr>
          <w:p w14:paraId="2F6F4E41" w14:textId="77777777" w:rsidR="007E0EF3" w:rsidRPr="00B17B31" w:rsidRDefault="007E0EF3" w:rsidP="001A3C34">
            <w:pPr>
              <w:jc w:val="both"/>
              <w:rPr>
                <w:rFonts w:ascii="Arial" w:hAnsi="Arial" w:cs="Arial"/>
                <w:sz w:val="22"/>
                <w:szCs w:val="22"/>
              </w:rPr>
            </w:pPr>
          </w:p>
        </w:tc>
        <w:tc>
          <w:tcPr>
            <w:tcW w:w="2555" w:type="dxa"/>
          </w:tcPr>
          <w:p w14:paraId="5C19F2FF" w14:textId="77777777" w:rsidR="007E0EF3" w:rsidRPr="00B17B31" w:rsidRDefault="007E0EF3" w:rsidP="001A3C34">
            <w:pPr>
              <w:jc w:val="both"/>
              <w:rPr>
                <w:rFonts w:ascii="Arial" w:hAnsi="Arial" w:cs="Arial"/>
                <w:sz w:val="22"/>
                <w:szCs w:val="22"/>
              </w:rPr>
            </w:pPr>
          </w:p>
        </w:tc>
      </w:tr>
    </w:tbl>
    <w:p w14:paraId="18653CDD" w14:textId="77777777" w:rsidR="007E0EF3" w:rsidRPr="00B17B31" w:rsidRDefault="007E0EF3" w:rsidP="007E0EF3">
      <w:pPr>
        <w:rPr>
          <w:rFonts w:ascii="Arial" w:hAnsi="Arial" w:cs="Arial"/>
          <w:sz w:val="22"/>
          <w:szCs w:val="22"/>
        </w:rPr>
      </w:pPr>
    </w:p>
    <w:p w14:paraId="7EDCADDE" w14:textId="77777777" w:rsidR="007E0EF3" w:rsidRPr="00B17B31" w:rsidRDefault="007E0EF3" w:rsidP="007E0EF3">
      <w:pPr>
        <w:jc w:val="both"/>
        <w:rPr>
          <w:rFonts w:ascii="Arial" w:hAnsi="Arial" w:cs="Arial"/>
          <w:sz w:val="22"/>
          <w:szCs w:val="22"/>
        </w:rPr>
      </w:pPr>
    </w:p>
    <w:p w14:paraId="730717B4" w14:textId="77777777" w:rsidR="007E0EF3" w:rsidRPr="00B17B31" w:rsidRDefault="007E0EF3" w:rsidP="007E0EF3">
      <w:pPr>
        <w:jc w:val="both"/>
        <w:rPr>
          <w:rFonts w:ascii="Arial" w:hAnsi="Arial" w:cs="Arial"/>
          <w:b/>
          <w:bCs/>
          <w:sz w:val="22"/>
          <w:szCs w:val="22"/>
        </w:rPr>
      </w:pPr>
    </w:p>
    <w:p w14:paraId="7225508B" w14:textId="77777777" w:rsidR="007E0EF3" w:rsidRPr="00B17B31" w:rsidRDefault="007E0EF3" w:rsidP="007E0EF3">
      <w:pPr>
        <w:jc w:val="both"/>
        <w:rPr>
          <w:rFonts w:ascii="Arial" w:hAnsi="Arial" w:cs="Arial"/>
          <w:b/>
          <w:bCs/>
          <w:sz w:val="22"/>
          <w:szCs w:val="22"/>
        </w:rPr>
      </w:pPr>
    </w:p>
    <w:p w14:paraId="1C8FE3F4" w14:textId="77777777" w:rsidR="007E0EF3" w:rsidRPr="00B17B31" w:rsidRDefault="007E0EF3" w:rsidP="007E0EF3">
      <w:pPr>
        <w:jc w:val="both"/>
        <w:rPr>
          <w:rFonts w:ascii="Arial" w:hAnsi="Arial" w:cs="Arial"/>
          <w:b/>
          <w:bCs/>
          <w:sz w:val="22"/>
          <w:szCs w:val="22"/>
        </w:rPr>
      </w:pPr>
    </w:p>
    <w:p w14:paraId="5728BA11" w14:textId="77777777" w:rsidR="007E0EF3" w:rsidRPr="00B17B31" w:rsidRDefault="007E0EF3" w:rsidP="007E0EF3">
      <w:pPr>
        <w:jc w:val="both"/>
        <w:rPr>
          <w:rFonts w:ascii="Arial" w:hAnsi="Arial" w:cs="Arial"/>
          <w:b/>
          <w:bCs/>
          <w:sz w:val="22"/>
          <w:szCs w:val="22"/>
        </w:rPr>
      </w:pPr>
    </w:p>
    <w:p w14:paraId="50770161" w14:textId="77777777" w:rsidR="007E0EF3" w:rsidRPr="00B17B31" w:rsidRDefault="007E0EF3" w:rsidP="007E0EF3">
      <w:pPr>
        <w:jc w:val="both"/>
        <w:rPr>
          <w:rFonts w:ascii="Arial" w:hAnsi="Arial" w:cs="Arial"/>
          <w:b/>
          <w:bCs/>
          <w:sz w:val="22"/>
          <w:szCs w:val="22"/>
        </w:rPr>
      </w:pPr>
    </w:p>
    <w:p w14:paraId="007CD2F7" w14:textId="77777777" w:rsidR="007E0EF3" w:rsidRPr="00B17B31" w:rsidRDefault="007E0EF3" w:rsidP="007E0EF3">
      <w:pPr>
        <w:jc w:val="both"/>
        <w:rPr>
          <w:rFonts w:ascii="Arial" w:hAnsi="Arial" w:cs="Arial"/>
          <w:b/>
          <w:bCs/>
          <w:sz w:val="22"/>
          <w:szCs w:val="22"/>
          <w:u w:val="single"/>
        </w:rPr>
      </w:pPr>
      <w:r w:rsidRPr="00B17B31">
        <w:rPr>
          <w:rFonts w:ascii="Arial" w:hAnsi="Arial" w:cs="Arial"/>
          <w:b/>
          <w:bCs/>
          <w:sz w:val="22"/>
          <w:szCs w:val="22"/>
          <w:u w:val="single"/>
        </w:rPr>
        <w:t>2. Datos de producción, consumos de energía y emisiones de gases de efecto invernadero.</w:t>
      </w:r>
    </w:p>
    <w:p w14:paraId="4FB5F059" w14:textId="77777777" w:rsidR="007E0EF3" w:rsidRPr="00B17B31" w:rsidRDefault="007E0EF3" w:rsidP="007E0EF3">
      <w:pPr>
        <w:rPr>
          <w:rFonts w:ascii="Arial" w:hAnsi="Arial" w:cs="Arial"/>
          <w:sz w:val="22"/>
          <w:szCs w:val="22"/>
        </w:rPr>
      </w:pPr>
    </w:p>
    <w:p w14:paraId="11D25D07" w14:textId="77777777" w:rsidR="007E0EF3" w:rsidRPr="00B17B31" w:rsidRDefault="007E0EF3" w:rsidP="007E0EF3">
      <w:pPr>
        <w:jc w:val="both"/>
        <w:rPr>
          <w:rFonts w:ascii="Arial" w:hAnsi="Arial" w:cs="Arial"/>
          <w:sz w:val="22"/>
          <w:szCs w:val="22"/>
        </w:rPr>
      </w:pPr>
      <w:r w:rsidRPr="00B17B31">
        <w:rPr>
          <w:rFonts w:ascii="Arial" w:hAnsi="Arial" w:cs="Arial"/>
          <w:sz w:val="22"/>
          <w:szCs w:val="22"/>
        </w:rPr>
        <w:t>(Cuando se haga referencia al año anterior al de la solicitud (n-1), se referirá al año 2024)</w:t>
      </w:r>
    </w:p>
    <w:p w14:paraId="4E479A8D" w14:textId="77777777" w:rsidR="007E0EF3" w:rsidRPr="00B17B31" w:rsidRDefault="007E0EF3" w:rsidP="007E0EF3">
      <w:pPr>
        <w:rPr>
          <w:rFonts w:ascii="Arial" w:hAnsi="Arial" w:cs="Arial"/>
          <w:sz w:val="22"/>
          <w:szCs w:val="22"/>
        </w:rPr>
      </w:pPr>
    </w:p>
    <w:p w14:paraId="2C00F83A" w14:textId="77777777" w:rsidR="007E0EF3" w:rsidRPr="00B17B31" w:rsidRDefault="007E0EF3" w:rsidP="007E0EF3">
      <w:pPr>
        <w:jc w:val="both"/>
        <w:rPr>
          <w:rFonts w:ascii="Arial" w:hAnsi="Arial" w:cs="Arial"/>
          <w:b/>
          <w:bCs/>
          <w:sz w:val="22"/>
          <w:szCs w:val="22"/>
        </w:rPr>
      </w:pPr>
      <w:r w:rsidRPr="00B17B31">
        <w:rPr>
          <w:rFonts w:ascii="Arial" w:hAnsi="Arial" w:cs="Arial"/>
          <w:b/>
          <w:bCs/>
          <w:sz w:val="22"/>
          <w:szCs w:val="22"/>
        </w:rPr>
        <w:t>2.1</w:t>
      </w:r>
      <w:r w:rsidRPr="00B17B31">
        <w:rPr>
          <w:rFonts w:ascii="Arial" w:hAnsi="Arial" w:cs="Arial"/>
          <w:b/>
          <w:bCs/>
          <w:sz w:val="22"/>
          <w:szCs w:val="22"/>
        </w:rPr>
        <w:t> </w:t>
      </w:r>
      <w:r w:rsidRPr="00B17B31">
        <w:rPr>
          <w:rFonts w:ascii="Arial" w:hAnsi="Arial" w:cs="Arial"/>
          <w:b/>
          <w:bCs/>
          <w:sz w:val="22"/>
          <w:szCs w:val="22"/>
        </w:rPr>
        <w:t>Datos de producción, consumos de energía y emisiones de gases de efecto invernadero en el año anterior a la solicitud (n-1)</w:t>
      </w:r>
    </w:p>
    <w:p w14:paraId="3C3F9D37" w14:textId="77777777" w:rsidR="007E0EF3" w:rsidRPr="00923B56" w:rsidRDefault="007E0EF3" w:rsidP="007E0EF3">
      <w:pPr>
        <w:jc w:val="both"/>
        <w:rPr>
          <w:rFonts w:ascii="Arial" w:hAnsi="Arial" w:cs="Arial"/>
          <w:color w:val="000000"/>
          <w:highlight w:val="yellow"/>
        </w:rPr>
      </w:pPr>
    </w:p>
    <w:p w14:paraId="6F7F2024" w14:textId="77777777" w:rsidR="007E0EF3" w:rsidRPr="00B17B31" w:rsidRDefault="007E0EF3" w:rsidP="007E0EF3">
      <w:pPr>
        <w:jc w:val="both"/>
        <w:rPr>
          <w:rFonts w:ascii="Arial" w:hAnsi="Arial" w:cs="Arial"/>
          <w:sz w:val="22"/>
          <w:szCs w:val="22"/>
        </w:rPr>
      </w:pPr>
      <w:r w:rsidRPr="00B17B31">
        <w:rPr>
          <w:rFonts w:ascii="Arial" w:hAnsi="Arial" w:cs="Arial"/>
          <w:sz w:val="22"/>
          <w:szCs w:val="22"/>
        </w:rPr>
        <w:t>2.1.1</w:t>
      </w:r>
      <w:r w:rsidRPr="00923B56">
        <w:rPr>
          <w:rFonts w:ascii="Arial" w:hAnsi="Arial" w:cs="Arial"/>
          <w:color w:val="000000"/>
        </w:rPr>
        <w:t xml:space="preserve"> </w:t>
      </w:r>
      <w:r w:rsidRPr="00B17B31">
        <w:rPr>
          <w:rFonts w:ascii="Arial" w:hAnsi="Arial" w:cs="Arial"/>
          <w:sz w:val="22"/>
          <w:szCs w:val="22"/>
        </w:rPr>
        <w:t>Volumen de producción anual de cada uno de los productos fabricados en la instalación principal en el año anterior al de la solicitud (n-1).</w:t>
      </w:r>
    </w:p>
    <w:p w14:paraId="7B010B1F" w14:textId="77777777" w:rsidR="007E0EF3" w:rsidRPr="00B17B31" w:rsidRDefault="007E0EF3" w:rsidP="007E0EF3">
      <w:pPr>
        <w:rPr>
          <w:rFonts w:ascii="Arial" w:hAnsi="Arial" w:cs="Arial"/>
          <w:sz w:val="22"/>
          <w:szCs w:val="22"/>
        </w:rPr>
      </w:pPr>
    </w:p>
    <w:tbl>
      <w:tblPr>
        <w:tblStyle w:val="Tablaconcuadrcula"/>
        <w:tblW w:w="0" w:type="auto"/>
        <w:tblLook w:val="04A0" w:firstRow="1" w:lastRow="0" w:firstColumn="1" w:lastColumn="0" w:noHBand="0" w:noVBand="1"/>
      </w:tblPr>
      <w:tblGrid>
        <w:gridCol w:w="2831"/>
        <w:gridCol w:w="2831"/>
        <w:gridCol w:w="2832"/>
      </w:tblGrid>
      <w:tr w:rsidR="007E0EF3" w:rsidRPr="00B17B31" w14:paraId="78E0CF39" w14:textId="77777777" w:rsidTr="001A3C34">
        <w:tc>
          <w:tcPr>
            <w:tcW w:w="2831" w:type="dxa"/>
            <w:shd w:val="clear" w:color="auto" w:fill="F2F2F2" w:themeFill="background1" w:themeFillShade="F2"/>
          </w:tcPr>
          <w:p w14:paraId="7214A2D0"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Producto</w:t>
            </w:r>
          </w:p>
        </w:tc>
        <w:tc>
          <w:tcPr>
            <w:tcW w:w="2831" w:type="dxa"/>
            <w:shd w:val="clear" w:color="auto" w:fill="F2F2F2" w:themeFill="background1" w:themeFillShade="F2"/>
          </w:tcPr>
          <w:p w14:paraId="1CB6FDD3"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Código PRODCOM</w:t>
            </w:r>
          </w:p>
        </w:tc>
        <w:tc>
          <w:tcPr>
            <w:tcW w:w="2832" w:type="dxa"/>
            <w:shd w:val="clear" w:color="auto" w:fill="F2F2F2" w:themeFill="background1" w:themeFillShade="F2"/>
          </w:tcPr>
          <w:p w14:paraId="33344FA9"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Producción anual (toneladas)</w:t>
            </w:r>
          </w:p>
        </w:tc>
      </w:tr>
      <w:tr w:rsidR="007E0EF3" w:rsidRPr="00B17B31" w14:paraId="1D4AF4F7" w14:textId="77777777" w:rsidTr="001A3C34">
        <w:tc>
          <w:tcPr>
            <w:tcW w:w="2831" w:type="dxa"/>
          </w:tcPr>
          <w:p w14:paraId="637AACD3" w14:textId="77777777" w:rsidR="007E0EF3" w:rsidRPr="00B17B31" w:rsidRDefault="007E0EF3" w:rsidP="001A3C34">
            <w:pPr>
              <w:rPr>
                <w:rFonts w:ascii="Arial" w:hAnsi="Arial" w:cs="Arial"/>
                <w:sz w:val="22"/>
                <w:szCs w:val="22"/>
              </w:rPr>
            </w:pPr>
            <w:r w:rsidRPr="00B17B31">
              <w:rPr>
                <w:rFonts w:ascii="Arial" w:hAnsi="Arial" w:cs="Arial"/>
                <w:sz w:val="22"/>
                <w:szCs w:val="22"/>
              </w:rPr>
              <w:t>Producto 1.</w:t>
            </w:r>
          </w:p>
        </w:tc>
        <w:tc>
          <w:tcPr>
            <w:tcW w:w="2831" w:type="dxa"/>
          </w:tcPr>
          <w:p w14:paraId="744502E0" w14:textId="77777777" w:rsidR="007E0EF3" w:rsidRPr="00923B56" w:rsidRDefault="007E0EF3" w:rsidP="001A3C34">
            <w:pPr>
              <w:rPr>
                <w:rFonts w:ascii="Arial" w:hAnsi="Arial" w:cs="Arial"/>
                <w:sz w:val="22"/>
                <w:szCs w:val="22"/>
              </w:rPr>
            </w:pPr>
          </w:p>
        </w:tc>
        <w:tc>
          <w:tcPr>
            <w:tcW w:w="2832" w:type="dxa"/>
          </w:tcPr>
          <w:p w14:paraId="168C3E9E" w14:textId="77777777" w:rsidR="007E0EF3" w:rsidRPr="00923B56" w:rsidRDefault="007E0EF3" w:rsidP="001A3C34">
            <w:pPr>
              <w:rPr>
                <w:rFonts w:ascii="Arial" w:hAnsi="Arial" w:cs="Arial"/>
                <w:sz w:val="22"/>
                <w:szCs w:val="22"/>
              </w:rPr>
            </w:pPr>
          </w:p>
        </w:tc>
      </w:tr>
      <w:tr w:rsidR="007E0EF3" w:rsidRPr="00B17B31" w14:paraId="577D14F1" w14:textId="77777777" w:rsidTr="001A3C34">
        <w:tc>
          <w:tcPr>
            <w:tcW w:w="2831" w:type="dxa"/>
          </w:tcPr>
          <w:p w14:paraId="5FA458BB" w14:textId="77777777" w:rsidR="007E0EF3" w:rsidRPr="00B17B31" w:rsidRDefault="007E0EF3" w:rsidP="001A3C34">
            <w:pPr>
              <w:rPr>
                <w:rFonts w:ascii="Arial" w:hAnsi="Arial" w:cs="Arial"/>
                <w:sz w:val="22"/>
                <w:szCs w:val="22"/>
              </w:rPr>
            </w:pPr>
            <w:r w:rsidRPr="00B17B31">
              <w:rPr>
                <w:rFonts w:ascii="Arial" w:hAnsi="Arial" w:cs="Arial"/>
                <w:sz w:val="22"/>
                <w:szCs w:val="22"/>
              </w:rPr>
              <w:t>Producto 2.</w:t>
            </w:r>
          </w:p>
        </w:tc>
        <w:tc>
          <w:tcPr>
            <w:tcW w:w="2831" w:type="dxa"/>
          </w:tcPr>
          <w:p w14:paraId="3EECF632" w14:textId="77777777" w:rsidR="007E0EF3" w:rsidRPr="00923B56" w:rsidRDefault="007E0EF3" w:rsidP="001A3C34">
            <w:pPr>
              <w:rPr>
                <w:rFonts w:ascii="Arial" w:hAnsi="Arial" w:cs="Arial"/>
                <w:sz w:val="22"/>
                <w:szCs w:val="22"/>
              </w:rPr>
            </w:pPr>
          </w:p>
        </w:tc>
        <w:tc>
          <w:tcPr>
            <w:tcW w:w="2832" w:type="dxa"/>
          </w:tcPr>
          <w:p w14:paraId="23ADA419" w14:textId="77777777" w:rsidR="007E0EF3" w:rsidRPr="00923B56" w:rsidRDefault="007E0EF3" w:rsidP="001A3C34">
            <w:pPr>
              <w:rPr>
                <w:rFonts w:ascii="Arial" w:hAnsi="Arial" w:cs="Arial"/>
                <w:sz w:val="22"/>
                <w:szCs w:val="22"/>
              </w:rPr>
            </w:pPr>
          </w:p>
        </w:tc>
      </w:tr>
      <w:tr w:rsidR="007E0EF3" w:rsidRPr="00B17B31" w14:paraId="550E9929" w14:textId="77777777" w:rsidTr="001A3C34">
        <w:tc>
          <w:tcPr>
            <w:tcW w:w="2831" w:type="dxa"/>
          </w:tcPr>
          <w:p w14:paraId="749954CA" w14:textId="77777777" w:rsidR="007E0EF3" w:rsidRPr="00923B56" w:rsidRDefault="007E0EF3" w:rsidP="001A3C34">
            <w:pPr>
              <w:rPr>
                <w:rFonts w:ascii="Arial" w:hAnsi="Arial" w:cs="Arial"/>
                <w:sz w:val="22"/>
                <w:szCs w:val="22"/>
              </w:rPr>
            </w:pPr>
          </w:p>
        </w:tc>
        <w:tc>
          <w:tcPr>
            <w:tcW w:w="2831" w:type="dxa"/>
          </w:tcPr>
          <w:p w14:paraId="3956B129" w14:textId="77777777" w:rsidR="007E0EF3" w:rsidRPr="00923B56" w:rsidRDefault="007E0EF3" w:rsidP="001A3C34">
            <w:pPr>
              <w:rPr>
                <w:rFonts w:ascii="Arial" w:hAnsi="Arial" w:cs="Arial"/>
                <w:sz w:val="22"/>
                <w:szCs w:val="22"/>
              </w:rPr>
            </w:pPr>
          </w:p>
        </w:tc>
        <w:tc>
          <w:tcPr>
            <w:tcW w:w="2832" w:type="dxa"/>
          </w:tcPr>
          <w:p w14:paraId="4DD73B66" w14:textId="77777777" w:rsidR="007E0EF3" w:rsidRPr="00923B56" w:rsidRDefault="007E0EF3" w:rsidP="001A3C34">
            <w:pPr>
              <w:rPr>
                <w:rFonts w:ascii="Arial" w:hAnsi="Arial" w:cs="Arial"/>
                <w:sz w:val="22"/>
                <w:szCs w:val="22"/>
              </w:rPr>
            </w:pPr>
          </w:p>
        </w:tc>
      </w:tr>
    </w:tbl>
    <w:p w14:paraId="2C16A352" w14:textId="77777777" w:rsidR="007E0EF3" w:rsidRPr="00923B56" w:rsidRDefault="007E0EF3" w:rsidP="007E0EF3">
      <w:pPr>
        <w:rPr>
          <w:rFonts w:ascii="Arial" w:hAnsi="Arial" w:cs="Arial"/>
          <w:sz w:val="22"/>
          <w:szCs w:val="22"/>
        </w:rPr>
      </w:pPr>
    </w:p>
    <w:p w14:paraId="7B844A11" w14:textId="77777777" w:rsidR="007E0EF3" w:rsidRPr="00B17B31" w:rsidRDefault="007E0EF3" w:rsidP="007E0EF3">
      <w:pPr>
        <w:rPr>
          <w:rFonts w:ascii="Arial" w:hAnsi="Arial" w:cs="Arial"/>
          <w:sz w:val="22"/>
          <w:szCs w:val="22"/>
        </w:rPr>
      </w:pPr>
      <w:r w:rsidRPr="00B17B31">
        <w:rPr>
          <w:rFonts w:ascii="Arial" w:hAnsi="Arial" w:cs="Arial"/>
          <w:sz w:val="22"/>
          <w:szCs w:val="22"/>
        </w:rPr>
        <w:t>2.1.2</w:t>
      </w:r>
      <w:r w:rsidRPr="00B17B31">
        <w:rPr>
          <w:rFonts w:ascii="Arial" w:hAnsi="Arial" w:cs="Arial"/>
          <w:sz w:val="22"/>
          <w:szCs w:val="22"/>
        </w:rPr>
        <w:t> </w:t>
      </w:r>
      <w:r w:rsidRPr="00B17B31">
        <w:rPr>
          <w:rFonts w:ascii="Arial" w:hAnsi="Arial" w:cs="Arial"/>
          <w:sz w:val="22"/>
          <w:szCs w:val="22"/>
        </w:rPr>
        <w:t>Consumos energéticos de la instalación del año anterior a la solicitud (n-1):</w:t>
      </w:r>
    </w:p>
    <w:p w14:paraId="1D1A60BE" w14:textId="77777777" w:rsidR="007E0EF3" w:rsidRPr="00B17B31" w:rsidRDefault="007E0EF3" w:rsidP="007E0EF3">
      <w:pPr>
        <w:rPr>
          <w:rFonts w:ascii="Arial" w:hAnsi="Arial" w:cs="Arial"/>
          <w:sz w:val="22"/>
          <w:szCs w:val="22"/>
        </w:rPr>
      </w:pPr>
    </w:p>
    <w:p w14:paraId="17FE2886" w14:textId="77777777" w:rsidR="007E0EF3" w:rsidRPr="00B17B31" w:rsidRDefault="007E0EF3" w:rsidP="007E0EF3">
      <w:pPr>
        <w:jc w:val="both"/>
        <w:rPr>
          <w:rFonts w:ascii="Arial" w:hAnsi="Arial" w:cs="Arial"/>
          <w:sz w:val="22"/>
          <w:szCs w:val="22"/>
        </w:rPr>
      </w:pPr>
      <w:r w:rsidRPr="00B17B31">
        <w:rPr>
          <w:rFonts w:ascii="Arial" w:hAnsi="Arial" w:cs="Arial"/>
          <w:sz w:val="22"/>
          <w:szCs w:val="22"/>
        </w:rPr>
        <w:t xml:space="preserve">a) Consumo energético por tipo de fuente en el año anterior al de la solicitud (n-1) </w:t>
      </w:r>
      <w:r w:rsidRPr="00B17B31">
        <w:rPr>
          <w:rFonts w:ascii="Arial" w:hAnsi="Arial" w:cs="Arial"/>
          <w:i/>
          <w:iCs/>
          <w:sz w:val="22"/>
          <w:szCs w:val="22"/>
        </w:rPr>
        <w:t>(cumplimentar independientemente de la sección escogida de la disposición novena de la convocatoria):</w:t>
      </w:r>
    </w:p>
    <w:p w14:paraId="0C656BCF" w14:textId="77777777" w:rsidR="007E0EF3" w:rsidRPr="00923B56" w:rsidRDefault="007E0EF3" w:rsidP="007E0EF3">
      <w:pPr>
        <w:rPr>
          <w:rFonts w:ascii="Arial" w:hAnsi="Arial" w:cs="Arial"/>
          <w:sz w:val="22"/>
          <w:szCs w:val="22"/>
        </w:rPr>
      </w:pPr>
    </w:p>
    <w:tbl>
      <w:tblPr>
        <w:tblStyle w:val="Tablaconcuadrcula"/>
        <w:tblW w:w="8500" w:type="dxa"/>
        <w:jc w:val="center"/>
        <w:tblLook w:val="04A0" w:firstRow="1" w:lastRow="0" w:firstColumn="1" w:lastColumn="0" w:noHBand="0" w:noVBand="1"/>
      </w:tblPr>
      <w:tblGrid>
        <w:gridCol w:w="4531"/>
        <w:gridCol w:w="1843"/>
        <w:gridCol w:w="2126"/>
      </w:tblGrid>
      <w:tr w:rsidR="007E0EF3" w:rsidRPr="00B17B31" w14:paraId="3C9AFA83" w14:textId="77777777" w:rsidTr="001A3C34">
        <w:trPr>
          <w:trHeight w:val="634"/>
          <w:jc w:val="center"/>
        </w:trPr>
        <w:tc>
          <w:tcPr>
            <w:tcW w:w="4531" w:type="dxa"/>
            <w:shd w:val="clear" w:color="auto" w:fill="F2F2F2" w:themeFill="background1" w:themeFillShade="F2"/>
            <w:vAlign w:val="center"/>
          </w:tcPr>
          <w:p w14:paraId="29E5907C" w14:textId="77777777" w:rsidR="007E0EF3" w:rsidRPr="00B17B31" w:rsidRDefault="007E0EF3" w:rsidP="001A3C34">
            <w:pPr>
              <w:rPr>
                <w:rFonts w:ascii="Arial" w:hAnsi="Arial" w:cs="Arial"/>
                <w:b/>
                <w:bCs/>
                <w:sz w:val="20"/>
                <w:szCs w:val="20"/>
              </w:rPr>
            </w:pPr>
            <w:r w:rsidRPr="00B17B31">
              <w:rPr>
                <w:rFonts w:ascii="Arial" w:hAnsi="Arial" w:cs="Arial"/>
                <w:b/>
                <w:bCs/>
                <w:sz w:val="20"/>
                <w:szCs w:val="20"/>
              </w:rPr>
              <w:t>Fuente de energía</w:t>
            </w:r>
          </w:p>
        </w:tc>
        <w:tc>
          <w:tcPr>
            <w:tcW w:w="1843" w:type="dxa"/>
            <w:shd w:val="clear" w:color="auto" w:fill="F2F2F2" w:themeFill="background1" w:themeFillShade="F2"/>
            <w:vAlign w:val="center"/>
          </w:tcPr>
          <w:p w14:paraId="66E4A5EF" w14:textId="77777777" w:rsidR="007E0EF3" w:rsidRPr="00B17B31" w:rsidRDefault="007E0EF3" w:rsidP="001A3C34">
            <w:pPr>
              <w:jc w:val="center"/>
              <w:rPr>
                <w:rFonts w:ascii="Arial" w:hAnsi="Arial" w:cs="Arial"/>
                <w:sz w:val="20"/>
                <w:szCs w:val="20"/>
              </w:rPr>
            </w:pPr>
            <w:r w:rsidRPr="00B17B31">
              <w:rPr>
                <w:rFonts w:ascii="Arial" w:hAnsi="Arial" w:cs="Arial"/>
                <w:b/>
                <w:bCs/>
                <w:sz w:val="20"/>
                <w:szCs w:val="20"/>
              </w:rPr>
              <w:t>Consumo</w:t>
            </w:r>
          </w:p>
          <w:p w14:paraId="6CBEA733"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w:t>
            </w:r>
            <w:proofErr w:type="spellStart"/>
            <w:r w:rsidRPr="00B17B31">
              <w:rPr>
                <w:rFonts w:ascii="Arial" w:hAnsi="Arial" w:cs="Arial"/>
                <w:b/>
                <w:bCs/>
                <w:sz w:val="20"/>
                <w:szCs w:val="20"/>
              </w:rPr>
              <w:t>MWh</w:t>
            </w:r>
            <w:proofErr w:type="spellEnd"/>
            <w:r w:rsidRPr="00B17B31">
              <w:rPr>
                <w:rFonts w:ascii="Arial" w:hAnsi="Arial" w:cs="Arial"/>
                <w:b/>
                <w:bCs/>
                <w:sz w:val="20"/>
                <w:szCs w:val="20"/>
              </w:rPr>
              <w:t>)</w:t>
            </w:r>
          </w:p>
        </w:tc>
        <w:tc>
          <w:tcPr>
            <w:tcW w:w="2126" w:type="dxa"/>
            <w:shd w:val="clear" w:color="auto" w:fill="F2F2F2" w:themeFill="background1" w:themeFillShade="F2"/>
            <w:vAlign w:val="center"/>
          </w:tcPr>
          <w:p w14:paraId="69214683"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 sobre el total</w:t>
            </w:r>
          </w:p>
        </w:tc>
      </w:tr>
      <w:tr w:rsidR="007E0EF3" w:rsidRPr="00B17B31" w14:paraId="0AB7F3A3" w14:textId="77777777" w:rsidTr="001A3C34">
        <w:trPr>
          <w:trHeight w:val="241"/>
          <w:jc w:val="center"/>
        </w:trPr>
        <w:tc>
          <w:tcPr>
            <w:tcW w:w="4531" w:type="dxa"/>
          </w:tcPr>
          <w:p w14:paraId="20895526" w14:textId="77777777" w:rsidR="007E0EF3" w:rsidRPr="00B17B31" w:rsidRDefault="007E0EF3" w:rsidP="001A3C34">
            <w:pPr>
              <w:rPr>
                <w:rFonts w:ascii="Arial" w:hAnsi="Arial" w:cs="Arial"/>
                <w:sz w:val="22"/>
                <w:szCs w:val="22"/>
              </w:rPr>
            </w:pPr>
            <w:r w:rsidRPr="00B17B31">
              <w:rPr>
                <w:rFonts w:ascii="Arial" w:hAnsi="Arial" w:cs="Arial"/>
                <w:sz w:val="22"/>
                <w:szCs w:val="22"/>
              </w:rPr>
              <w:t>Electricidad.</w:t>
            </w:r>
          </w:p>
        </w:tc>
        <w:tc>
          <w:tcPr>
            <w:tcW w:w="1843" w:type="dxa"/>
          </w:tcPr>
          <w:p w14:paraId="4F945950" w14:textId="77777777" w:rsidR="007E0EF3" w:rsidRPr="00B17B31" w:rsidRDefault="007E0EF3" w:rsidP="001A3C34">
            <w:pPr>
              <w:rPr>
                <w:rFonts w:ascii="Arial" w:hAnsi="Arial" w:cs="Arial"/>
                <w:sz w:val="22"/>
                <w:szCs w:val="22"/>
              </w:rPr>
            </w:pPr>
          </w:p>
        </w:tc>
        <w:tc>
          <w:tcPr>
            <w:tcW w:w="2126" w:type="dxa"/>
          </w:tcPr>
          <w:p w14:paraId="093328FC" w14:textId="77777777" w:rsidR="007E0EF3" w:rsidRPr="00B17B31" w:rsidRDefault="007E0EF3" w:rsidP="001A3C34">
            <w:pPr>
              <w:rPr>
                <w:rFonts w:ascii="Arial" w:hAnsi="Arial" w:cs="Arial"/>
                <w:sz w:val="22"/>
                <w:szCs w:val="22"/>
              </w:rPr>
            </w:pPr>
          </w:p>
        </w:tc>
      </w:tr>
      <w:tr w:rsidR="007E0EF3" w:rsidRPr="00B17B31" w14:paraId="6C670C82" w14:textId="77777777" w:rsidTr="001A3C34">
        <w:trPr>
          <w:trHeight w:val="333"/>
          <w:jc w:val="center"/>
        </w:trPr>
        <w:tc>
          <w:tcPr>
            <w:tcW w:w="4531" w:type="dxa"/>
          </w:tcPr>
          <w:p w14:paraId="4E0A6E82"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Contratada con terceros.</w:t>
            </w:r>
          </w:p>
        </w:tc>
        <w:tc>
          <w:tcPr>
            <w:tcW w:w="1843" w:type="dxa"/>
          </w:tcPr>
          <w:p w14:paraId="013E5735" w14:textId="77777777" w:rsidR="007E0EF3" w:rsidRPr="00B17B31" w:rsidRDefault="007E0EF3" w:rsidP="001A3C34">
            <w:pPr>
              <w:rPr>
                <w:rFonts w:ascii="Arial" w:hAnsi="Arial" w:cs="Arial"/>
                <w:sz w:val="22"/>
                <w:szCs w:val="22"/>
              </w:rPr>
            </w:pPr>
          </w:p>
        </w:tc>
        <w:tc>
          <w:tcPr>
            <w:tcW w:w="2126" w:type="dxa"/>
          </w:tcPr>
          <w:p w14:paraId="4FA447E5" w14:textId="77777777" w:rsidR="007E0EF3" w:rsidRPr="00B17B31" w:rsidRDefault="007E0EF3" w:rsidP="001A3C34">
            <w:pPr>
              <w:rPr>
                <w:rFonts w:ascii="Arial" w:hAnsi="Arial" w:cs="Arial"/>
                <w:sz w:val="22"/>
                <w:szCs w:val="22"/>
              </w:rPr>
            </w:pPr>
          </w:p>
        </w:tc>
      </w:tr>
      <w:tr w:rsidR="007E0EF3" w:rsidRPr="00B17B31" w14:paraId="3DBF1ED8" w14:textId="77777777" w:rsidTr="001A3C34">
        <w:trPr>
          <w:trHeight w:val="58"/>
          <w:jc w:val="center"/>
        </w:trPr>
        <w:tc>
          <w:tcPr>
            <w:tcW w:w="4531" w:type="dxa"/>
          </w:tcPr>
          <w:p w14:paraId="4857C73F"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Autogeneración renovable.</w:t>
            </w:r>
          </w:p>
        </w:tc>
        <w:tc>
          <w:tcPr>
            <w:tcW w:w="1843" w:type="dxa"/>
          </w:tcPr>
          <w:p w14:paraId="6A8384A4" w14:textId="77777777" w:rsidR="007E0EF3" w:rsidRPr="00B17B31" w:rsidRDefault="007E0EF3" w:rsidP="001A3C34">
            <w:pPr>
              <w:rPr>
                <w:rFonts w:ascii="Arial" w:hAnsi="Arial" w:cs="Arial"/>
                <w:sz w:val="22"/>
                <w:szCs w:val="22"/>
              </w:rPr>
            </w:pPr>
          </w:p>
        </w:tc>
        <w:tc>
          <w:tcPr>
            <w:tcW w:w="2126" w:type="dxa"/>
          </w:tcPr>
          <w:p w14:paraId="52846FBA" w14:textId="77777777" w:rsidR="007E0EF3" w:rsidRPr="00B17B31" w:rsidRDefault="007E0EF3" w:rsidP="001A3C34">
            <w:pPr>
              <w:rPr>
                <w:rFonts w:ascii="Arial" w:hAnsi="Arial" w:cs="Arial"/>
                <w:sz w:val="22"/>
                <w:szCs w:val="22"/>
              </w:rPr>
            </w:pPr>
          </w:p>
        </w:tc>
      </w:tr>
      <w:tr w:rsidR="007E0EF3" w:rsidRPr="00B17B31" w14:paraId="5F7AA431" w14:textId="77777777" w:rsidTr="001A3C34">
        <w:trPr>
          <w:trHeight w:val="158"/>
          <w:jc w:val="center"/>
        </w:trPr>
        <w:tc>
          <w:tcPr>
            <w:tcW w:w="4531" w:type="dxa"/>
          </w:tcPr>
          <w:p w14:paraId="680F0A00"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Autogeneración no renovable.</w:t>
            </w:r>
          </w:p>
        </w:tc>
        <w:tc>
          <w:tcPr>
            <w:tcW w:w="1843" w:type="dxa"/>
          </w:tcPr>
          <w:p w14:paraId="23FF916C" w14:textId="77777777" w:rsidR="007E0EF3" w:rsidRPr="00B17B31" w:rsidRDefault="007E0EF3" w:rsidP="001A3C34">
            <w:pPr>
              <w:rPr>
                <w:rFonts w:ascii="Arial" w:hAnsi="Arial" w:cs="Arial"/>
                <w:sz w:val="22"/>
                <w:szCs w:val="22"/>
              </w:rPr>
            </w:pPr>
          </w:p>
        </w:tc>
        <w:tc>
          <w:tcPr>
            <w:tcW w:w="2126" w:type="dxa"/>
          </w:tcPr>
          <w:p w14:paraId="1E7A9389" w14:textId="77777777" w:rsidR="007E0EF3" w:rsidRPr="00B17B31" w:rsidRDefault="007E0EF3" w:rsidP="001A3C34">
            <w:pPr>
              <w:rPr>
                <w:rFonts w:ascii="Arial" w:hAnsi="Arial" w:cs="Arial"/>
                <w:sz w:val="22"/>
                <w:szCs w:val="22"/>
              </w:rPr>
            </w:pPr>
          </w:p>
        </w:tc>
      </w:tr>
      <w:tr w:rsidR="007E0EF3" w:rsidRPr="00B17B31" w14:paraId="6672DC98" w14:textId="77777777" w:rsidTr="001A3C34">
        <w:trPr>
          <w:trHeight w:val="256"/>
          <w:jc w:val="center"/>
        </w:trPr>
        <w:tc>
          <w:tcPr>
            <w:tcW w:w="4531" w:type="dxa"/>
          </w:tcPr>
          <w:p w14:paraId="7EF9D931" w14:textId="77777777" w:rsidR="007E0EF3" w:rsidRPr="00B17B31" w:rsidRDefault="007E0EF3" w:rsidP="001A3C34">
            <w:pPr>
              <w:rPr>
                <w:rFonts w:ascii="Arial" w:hAnsi="Arial" w:cs="Arial"/>
                <w:sz w:val="22"/>
                <w:szCs w:val="22"/>
              </w:rPr>
            </w:pPr>
            <w:r w:rsidRPr="00B17B31">
              <w:rPr>
                <w:rFonts w:ascii="Arial" w:hAnsi="Arial" w:cs="Arial"/>
                <w:sz w:val="22"/>
                <w:szCs w:val="22"/>
              </w:rPr>
              <w:t>Gas Natural.</w:t>
            </w:r>
          </w:p>
        </w:tc>
        <w:tc>
          <w:tcPr>
            <w:tcW w:w="1843" w:type="dxa"/>
          </w:tcPr>
          <w:p w14:paraId="520E347F" w14:textId="77777777" w:rsidR="007E0EF3" w:rsidRPr="00B17B31" w:rsidRDefault="007E0EF3" w:rsidP="001A3C34">
            <w:pPr>
              <w:rPr>
                <w:rFonts w:ascii="Arial" w:hAnsi="Arial" w:cs="Arial"/>
                <w:sz w:val="22"/>
                <w:szCs w:val="22"/>
              </w:rPr>
            </w:pPr>
          </w:p>
        </w:tc>
        <w:tc>
          <w:tcPr>
            <w:tcW w:w="2126" w:type="dxa"/>
          </w:tcPr>
          <w:p w14:paraId="0600C42E" w14:textId="77777777" w:rsidR="007E0EF3" w:rsidRPr="00B17B31" w:rsidRDefault="007E0EF3" w:rsidP="001A3C34">
            <w:pPr>
              <w:rPr>
                <w:rFonts w:ascii="Arial" w:hAnsi="Arial" w:cs="Arial"/>
                <w:sz w:val="22"/>
                <w:szCs w:val="22"/>
              </w:rPr>
            </w:pPr>
          </w:p>
        </w:tc>
      </w:tr>
      <w:tr w:rsidR="007E0EF3" w:rsidRPr="00B17B31" w14:paraId="3DCC8FB2" w14:textId="77777777" w:rsidTr="001A3C34">
        <w:trPr>
          <w:trHeight w:val="241"/>
          <w:jc w:val="center"/>
        </w:trPr>
        <w:tc>
          <w:tcPr>
            <w:tcW w:w="4531" w:type="dxa"/>
          </w:tcPr>
          <w:p w14:paraId="5F85A2C9" w14:textId="77777777" w:rsidR="007E0EF3" w:rsidRPr="00B17B31" w:rsidRDefault="007E0EF3" w:rsidP="001A3C34">
            <w:pPr>
              <w:rPr>
                <w:rFonts w:ascii="Arial" w:hAnsi="Arial" w:cs="Arial"/>
                <w:sz w:val="22"/>
                <w:szCs w:val="22"/>
              </w:rPr>
            </w:pPr>
            <w:r w:rsidRPr="00B17B31">
              <w:rPr>
                <w:rFonts w:ascii="Arial" w:hAnsi="Arial" w:cs="Arial"/>
                <w:sz w:val="22"/>
                <w:szCs w:val="22"/>
              </w:rPr>
              <w:t>Productos petrolíferos.</w:t>
            </w:r>
          </w:p>
        </w:tc>
        <w:tc>
          <w:tcPr>
            <w:tcW w:w="1843" w:type="dxa"/>
          </w:tcPr>
          <w:p w14:paraId="24C2E49E" w14:textId="77777777" w:rsidR="007E0EF3" w:rsidRPr="00B17B31" w:rsidRDefault="007E0EF3" w:rsidP="001A3C34">
            <w:pPr>
              <w:rPr>
                <w:rFonts w:ascii="Arial" w:hAnsi="Arial" w:cs="Arial"/>
                <w:sz w:val="22"/>
                <w:szCs w:val="22"/>
              </w:rPr>
            </w:pPr>
          </w:p>
        </w:tc>
        <w:tc>
          <w:tcPr>
            <w:tcW w:w="2126" w:type="dxa"/>
          </w:tcPr>
          <w:p w14:paraId="63C954F1" w14:textId="77777777" w:rsidR="007E0EF3" w:rsidRPr="00B17B31" w:rsidRDefault="007E0EF3" w:rsidP="001A3C34">
            <w:pPr>
              <w:rPr>
                <w:rFonts w:ascii="Arial" w:hAnsi="Arial" w:cs="Arial"/>
                <w:sz w:val="22"/>
                <w:szCs w:val="22"/>
              </w:rPr>
            </w:pPr>
          </w:p>
        </w:tc>
      </w:tr>
      <w:tr w:rsidR="007E0EF3" w:rsidRPr="00B17B31" w14:paraId="5CAE4456" w14:textId="77777777" w:rsidTr="001A3C34">
        <w:trPr>
          <w:trHeight w:val="256"/>
          <w:jc w:val="center"/>
        </w:trPr>
        <w:tc>
          <w:tcPr>
            <w:tcW w:w="4531" w:type="dxa"/>
          </w:tcPr>
          <w:p w14:paraId="6BB179F3"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Gasóleo.</w:t>
            </w:r>
          </w:p>
        </w:tc>
        <w:tc>
          <w:tcPr>
            <w:tcW w:w="1843" w:type="dxa"/>
          </w:tcPr>
          <w:p w14:paraId="12A05AC3" w14:textId="77777777" w:rsidR="007E0EF3" w:rsidRPr="00B17B31" w:rsidRDefault="007E0EF3" w:rsidP="001A3C34">
            <w:pPr>
              <w:rPr>
                <w:rFonts w:ascii="Arial" w:hAnsi="Arial" w:cs="Arial"/>
                <w:sz w:val="22"/>
                <w:szCs w:val="22"/>
              </w:rPr>
            </w:pPr>
          </w:p>
        </w:tc>
        <w:tc>
          <w:tcPr>
            <w:tcW w:w="2126" w:type="dxa"/>
          </w:tcPr>
          <w:p w14:paraId="2CC6AB81" w14:textId="77777777" w:rsidR="007E0EF3" w:rsidRPr="00B17B31" w:rsidRDefault="007E0EF3" w:rsidP="001A3C34">
            <w:pPr>
              <w:rPr>
                <w:rFonts w:ascii="Arial" w:hAnsi="Arial" w:cs="Arial"/>
                <w:sz w:val="22"/>
                <w:szCs w:val="22"/>
              </w:rPr>
            </w:pPr>
          </w:p>
        </w:tc>
      </w:tr>
      <w:tr w:rsidR="007E0EF3" w:rsidRPr="00B17B31" w14:paraId="1FDC019B" w14:textId="77777777" w:rsidTr="001A3C34">
        <w:trPr>
          <w:trHeight w:val="241"/>
          <w:jc w:val="center"/>
        </w:trPr>
        <w:tc>
          <w:tcPr>
            <w:tcW w:w="4531" w:type="dxa"/>
          </w:tcPr>
          <w:p w14:paraId="2480743B"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Fuelóleo.</w:t>
            </w:r>
          </w:p>
        </w:tc>
        <w:tc>
          <w:tcPr>
            <w:tcW w:w="1843" w:type="dxa"/>
          </w:tcPr>
          <w:p w14:paraId="6EF7BEDE" w14:textId="77777777" w:rsidR="007E0EF3" w:rsidRPr="00B17B31" w:rsidRDefault="007E0EF3" w:rsidP="001A3C34">
            <w:pPr>
              <w:rPr>
                <w:rFonts w:ascii="Arial" w:hAnsi="Arial" w:cs="Arial"/>
                <w:sz w:val="22"/>
                <w:szCs w:val="22"/>
              </w:rPr>
            </w:pPr>
          </w:p>
        </w:tc>
        <w:tc>
          <w:tcPr>
            <w:tcW w:w="2126" w:type="dxa"/>
          </w:tcPr>
          <w:p w14:paraId="316236C5" w14:textId="77777777" w:rsidR="007E0EF3" w:rsidRPr="00B17B31" w:rsidRDefault="007E0EF3" w:rsidP="001A3C34">
            <w:pPr>
              <w:rPr>
                <w:rFonts w:ascii="Arial" w:hAnsi="Arial" w:cs="Arial"/>
                <w:sz w:val="22"/>
                <w:szCs w:val="22"/>
              </w:rPr>
            </w:pPr>
          </w:p>
        </w:tc>
      </w:tr>
      <w:tr w:rsidR="007E0EF3" w:rsidRPr="00B17B31" w14:paraId="3A122545" w14:textId="77777777" w:rsidTr="001A3C34">
        <w:trPr>
          <w:trHeight w:val="256"/>
          <w:jc w:val="center"/>
        </w:trPr>
        <w:tc>
          <w:tcPr>
            <w:tcW w:w="4531" w:type="dxa"/>
          </w:tcPr>
          <w:p w14:paraId="56364936"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Gasolina y otros.</w:t>
            </w:r>
          </w:p>
        </w:tc>
        <w:tc>
          <w:tcPr>
            <w:tcW w:w="1843" w:type="dxa"/>
          </w:tcPr>
          <w:p w14:paraId="7BA37567" w14:textId="77777777" w:rsidR="007E0EF3" w:rsidRPr="00B17B31" w:rsidRDefault="007E0EF3" w:rsidP="001A3C34">
            <w:pPr>
              <w:rPr>
                <w:rFonts w:ascii="Arial" w:hAnsi="Arial" w:cs="Arial"/>
                <w:sz w:val="22"/>
                <w:szCs w:val="22"/>
              </w:rPr>
            </w:pPr>
          </w:p>
        </w:tc>
        <w:tc>
          <w:tcPr>
            <w:tcW w:w="2126" w:type="dxa"/>
          </w:tcPr>
          <w:p w14:paraId="48DBF9FC" w14:textId="77777777" w:rsidR="007E0EF3" w:rsidRPr="00B17B31" w:rsidRDefault="007E0EF3" w:rsidP="001A3C34">
            <w:pPr>
              <w:rPr>
                <w:rFonts w:ascii="Arial" w:hAnsi="Arial" w:cs="Arial"/>
                <w:sz w:val="22"/>
                <w:szCs w:val="22"/>
              </w:rPr>
            </w:pPr>
          </w:p>
        </w:tc>
      </w:tr>
      <w:tr w:rsidR="007E0EF3" w:rsidRPr="00B17B31" w14:paraId="1AAF2783" w14:textId="77777777" w:rsidTr="001A3C34">
        <w:trPr>
          <w:trHeight w:val="241"/>
          <w:jc w:val="center"/>
        </w:trPr>
        <w:tc>
          <w:tcPr>
            <w:tcW w:w="4531" w:type="dxa"/>
          </w:tcPr>
          <w:p w14:paraId="652C910B" w14:textId="77777777" w:rsidR="007E0EF3" w:rsidRPr="00B17B31" w:rsidRDefault="007E0EF3" w:rsidP="001A3C34">
            <w:pPr>
              <w:rPr>
                <w:rFonts w:ascii="Arial" w:hAnsi="Arial" w:cs="Arial"/>
                <w:sz w:val="22"/>
                <w:szCs w:val="22"/>
              </w:rPr>
            </w:pPr>
            <w:r w:rsidRPr="00B17B31">
              <w:rPr>
                <w:rFonts w:ascii="Arial" w:hAnsi="Arial" w:cs="Arial"/>
                <w:sz w:val="22"/>
                <w:szCs w:val="22"/>
              </w:rPr>
              <w:t>Carbón y coque.</w:t>
            </w:r>
          </w:p>
        </w:tc>
        <w:tc>
          <w:tcPr>
            <w:tcW w:w="1843" w:type="dxa"/>
          </w:tcPr>
          <w:p w14:paraId="79C5500C" w14:textId="77777777" w:rsidR="007E0EF3" w:rsidRPr="00B17B31" w:rsidRDefault="007E0EF3" w:rsidP="001A3C34">
            <w:pPr>
              <w:rPr>
                <w:rFonts w:ascii="Arial" w:hAnsi="Arial" w:cs="Arial"/>
                <w:sz w:val="22"/>
                <w:szCs w:val="22"/>
              </w:rPr>
            </w:pPr>
          </w:p>
        </w:tc>
        <w:tc>
          <w:tcPr>
            <w:tcW w:w="2126" w:type="dxa"/>
          </w:tcPr>
          <w:p w14:paraId="219CE2A2" w14:textId="77777777" w:rsidR="007E0EF3" w:rsidRPr="00B17B31" w:rsidRDefault="007E0EF3" w:rsidP="001A3C34">
            <w:pPr>
              <w:rPr>
                <w:rFonts w:ascii="Arial" w:hAnsi="Arial" w:cs="Arial"/>
                <w:sz w:val="22"/>
                <w:szCs w:val="22"/>
              </w:rPr>
            </w:pPr>
          </w:p>
        </w:tc>
      </w:tr>
      <w:tr w:rsidR="007E0EF3" w:rsidRPr="00B17B31" w14:paraId="0FC911BE" w14:textId="77777777" w:rsidTr="001A3C34">
        <w:trPr>
          <w:trHeight w:val="256"/>
          <w:jc w:val="center"/>
        </w:trPr>
        <w:tc>
          <w:tcPr>
            <w:tcW w:w="4531" w:type="dxa"/>
          </w:tcPr>
          <w:p w14:paraId="4C8B8B14" w14:textId="77777777" w:rsidR="007E0EF3" w:rsidRPr="00B17B31" w:rsidRDefault="007E0EF3" w:rsidP="001A3C34">
            <w:pPr>
              <w:rPr>
                <w:rFonts w:ascii="Arial" w:hAnsi="Arial" w:cs="Arial"/>
                <w:sz w:val="22"/>
                <w:szCs w:val="22"/>
              </w:rPr>
            </w:pPr>
            <w:r w:rsidRPr="00B17B31">
              <w:rPr>
                <w:rFonts w:ascii="Arial" w:hAnsi="Arial" w:cs="Arial"/>
                <w:sz w:val="22"/>
                <w:szCs w:val="22"/>
              </w:rPr>
              <w:t>H2.</w:t>
            </w:r>
          </w:p>
        </w:tc>
        <w:tc>
          <w:tcPr>
            <w:tcW w:w="1843" w:type="dxa"/>
          </w:tcPr>
          <w:p w14:paraId="20636AD7" w14:textId="77777777" w:rsidR="007E0EF3" w:rsidRPr="00B17B31" w:rsidRDefault="007E0EF3" w:rsidP="001A3C34">
            <w:pPr>
              <w:rPr>
                <w:rFonts w:ascii="Arial" w:hAnsi="Arial" w:cs="Arial"/>
                <w:sz w:val="22"/>
                <w:szCs w:val="22"/>
              </w:rPr>
            </w:pPr>
          </w:p>
        </w:tc>
        <w:tc>
          <w:tcPr>
            <w:tcW w:w="2126" w:type="dxa"/>
          </w:tcPr>
          <w:p w14:paraId="21067527" w14:textId="77777777" w:rsidR="007E0EF3" w:rsidRPr="00B17B31" w:rsidRDefault="007E0EF3" w:rsidP="001A3C34">
            <w:pPr>
              <w:rPr>
                <w:rFonts w:ascii="Arial" w:hAnsi="Arial" w:cs="Arial"/>
                <w:sz w:val="22"/>
                <w:szCs w:val="22"/>
              </w:rPr>
            </w:pPr>
          </w:p>
        </w:tc>
      </w:tr>
      <w:tr w:rsidR="007E0EF3" w:rsidRPr="00B17B31" w14:paraId="09673980" w14:textId="77777777" w:rsidTr="001A3C34">
        <w:trPr>
          <w:trHeight w:val="256"/>
          <w:jc w:val="center"/>
        </w:trPr>
        <w:tc>
          <w:tcPr>
            <w:tcW w:w="4531" w:type="dxa"/>
          </w:tcPr>
          <w:p w14:paraId="2FBA5ED2" w14:textId="77777777" w:rsidR="007E0EF3" w:rsidRPr="00B17B31" w:rsidRDefault="007E0EF3" w:rsidP="001A3C34">
            <w:pPr>
              <w:rPr>
                <w:rFonts w:ascii="Arial" w:hAnsi="Arial" w:cs="Arial"/>
                <w:sz w:val="22"/>
                <w:szCs w:val="22"/>
              </w:rPr>
            </w:pPr>
            <w:r w:rsidRPr="00B17B31">
              <w:rPr>
                <w:rFonts w:ascii="Arial" w:hAnsi="Arial" w:cs="Arial"/>
                <w:sz w:val="22"/>
                <w:szCs w:val="22"/>
              </w:rPr>
              <w:t>Biocombustibles.</w:t>
            </w:r>
          </w:p>
        </w:tc>
        <w:tc>
          <w:tcPr>
            <w:tcW w:w="1843" w:type="dxa"/>
          </w:tcPr>
          <w:p w14:paraId="1BD46BFE" w14:textId="77777777" w:rsidR="007E0EF3" w:rsidRPr="00B17B31" w:rsidRDefault="007E0EF3" w:rsidP="001A3C34">
            <w:pPr>
              <w:rPr>
                <w:rFonts w:ascii="Arial" w:hAnsi="Arial" w:cs="Arial"/>
                <w:sz w:val="22"/>
                <w:szCs w:val="22"/>
              </w:rPr>
            </w:pPr>
          </w:p>
        </w:tc>
        <w:tc>
          <w:tcPr>
            <w:tcW w:w="2126" w:type="dxa"/>
          </w:tcPr>
          <w:p w14:paraId="3F3FB09C" w14:textId="77777777" w:rsidR="007E0EF3" w:rsidRPr="00B17B31" w:rsidRDefault="007E0EF3" w:rsidP="001A3C34">
            <w:pPr>
              <w:rPr>
                <w:rFonts w:ascii="Arial" w:hAnsi="Arial" w:cs="Arial"/>
                <w:sz w:val="22"/>
                <w:szCs w:val="22"/>
              </w:rPr>
            </w:pPr>
          </w:p>
        </w:tc>
      </w:tr>
      <w:tr w:rsidR="007E0EF3" w:rsidRPr="00B17B31" w14:paraId="5730FA72" w14:textId="77777777" w:rsidTr="001A3C34">
        <w:trPr>
          <w:trHeight w:val="241"/>
          <w:jc w:val="center"/>
        </w:trPr>
        <w:tc>
          <w:tcPr>
            <w:tcW w:w="4531" w:type="dxa"/>
          </w:tcPr>
          <w:p w14:paraId="58159B65"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Biocombustibles.</w:t>
            </w:r>
          </w:p>
        </w:tc>
        <w:tc>
          <w:tcPr>
            <w:tcW w:w="1843" w:type="dxa"/>
          </w:tcPr>
          <w:p w14:paraId="4FF75EDC" w14:textId="77777777" w:rsidR="007E0EF3" w:rsidRPr="00B17B31" w:rsidRDefault="007E0EF3" w:rsidP="001A3C34">
            <w:pPr>
              <w:rPr>
                <w:rFonts w:ascii="Arial" w:hAnsi="Arial" w:cs="Arial"/>
                <w:sz w:val="22"/>
                <w:szCs w:val="22"/>
              </w:rPr>
            </w:pPr>
          </w:p>
        </w:tc>
        <w:tc>
          <w:tcPr>
            <w:tcW w:w="2126" w:type="dxa"/>
          </w:tcPr>
          <w:p w14:paraId="5FFF10B6" w14:textId="77777777" w:rsidR="007E0EF3" w:rsidRPr="00B17B31" w:rsidRDefault="007E0EF3" w:rsidP="001A3C34">
            <w:pPr>
              <w:rPr>
                <w:rFonts w:ascii="Arial" w:hAnsi="Arial" w:cs="Arial"/>
                <w:sz w:val="22"/>
                <w:szCs w:val="22"/>
              </w:rPr>
            </w:pPr>
          </w:p>
        </w:tc>
      </w:tr>
      <w:tr w:rsidR="007E0EF3" w:rsidRPr="00B17B31" w14:paraId="10E99061" w14:textId="77777777" w:rsidTr="001A3C34">
        <w:trPr>
          <w:trHeight w:val="68"/>
          <w:jc w:val="center"/>
        </w:trPr>
        <w:tc>
          <w:tcPr>
            <w:tcW w:w="4531" w:type="dxa"/>
          </w:tcPr>
          <w:p w14:paraId="0D04C993"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Biogás, biometano, otros.</w:t>
            </w:r>
          </w:p>
        </w:tc>
        <w:tc>
          <w:tcPr>
            <w:tcW w:w="1843" w:type="dxa"/>
          </w:tcPr>
          <w:p w14:paraId="0BB5BDEF" w14:textId="77777777" w:rsidR="007E0EF3" w:rsidRPr="00B17B31" w:rsidRDefault="007E0EF3" w:rsidP="001A3C34">
            <w:pPr>
              <w:rPr>
                <w:rFonts w:ascii="Arial" w:hAnsi="Arial" w:cs="Arial"/>
                <w:sz w:val="22"/>
                <w:szCs w:val="22"/>
              </w:rPr>
            </w:pPr>
          </w:p>
        </w:tc>
        <w:tc>
          <w:tcPr>
            <w:tcW w:w="2126" w:type="dxa"/>
          </w:tcPr>
          <w:p w14:paraId="56442FC6" w14:textId="77777777" w:rsidR="007E0EF3" w:rsidRPr="00B17B31" w:rsidRDefault="007E0EF3" w:rsidP="001A3C34">
            <w:pPr>
              <w:rPr>
                <w:rFonts w:ascii="Arial" w:hAnsi="Arial" w:cs="Arial"/>
                <w:sz w:val="22"/>
                <w:szCs w:val="22"/>
              </w:rPr>
            </w:pPr>
          </w:p>
        </w:tc>
      </w:tr>
      <w:tr w:rsidR="007E0EF3" w:rsidRPr="00B17B31" w14:paraId="7845F112" w14:textId="77777777" w:rsidTr="001A3C34">
        <w:trPr>
          <w:trHeight w:val="256"/>
          <w:jc w:val="center"/>
        </w:trPr>
        <w:tc>
          <w:tcPr>
            <w:tcW w:w="4531" w:type="dxa"/>
          </w:tcPr>
          <w:p w14:paraId="6B549DB8" w14:textId="77777777" w:rsidR="007E0EF3" w:rsidRPr="00B17B31" w:rsidRDefault="007E0EF3" w:rsidP="001A3C34">
            <w:pPr>
              <w:rPr>
                <w:rFonts w:ascii="Arial" w:hAnsi="Arial" w:cs="Arial"/>
                <w:sz w:val="22"/>
                <w:szCs w:val="22"/>
              </w:rPr>
            </w:pPr>
            <w:r w:rsidRPr="00B17B31">
              <w:rPr>
                <w:rFonts w:ascii="Arial" w:hAnsi="Arial" w:cs="Arial"/>
                <w:sz w:val="22"/>
                <w:szCs w:val="22"/>
              </w:rPr>
              <w:t>Calor</w:t>
            </w:r>
          </w:p>
        </w:tc>
        <w:tc>
          <w:tcPr>
            <w:tcW w:w="1843" w:type="dxa"/>
          </w:tcPr>
          <w:p w14:paraId="28339CCC" w14:textId="77777777" w:rsidR="007E0EF3" w:rsidRPr="00B17B31" w:rsidRDefault="007E0EF3" w:rsidP="001A3C34">
            <w:pPr>
              <w:rPr>
                <w:rFonts w:ascii="Arial" w:hAnsi="Arial" w:cs="Arial"/>
                <w:sz w:val="22"/>
                <w:szCs w:val="22"/>
              </w:rPr>
            </w:pPr>
          </w:p>
        </w:tc>
        <w:tc>
          <w:tcPr>
            <w:tcW w:w="2126" w:type="dxa"/>
          </w:tcPr>
          <w:p w14:paraId="5F1308D0" w14:textId="77777777" w:rsidR="007E0EF3" w:rsidRPr="00B17B31" w:rsidRDefault="007E0EF3" w:rsidP="001A3C34">
            <w:pPr>
              <w:rPr>
                <w:rFonts w:ascii="Arial" w:hAnsi="Arial" w:cs="Arial"/>
                <w:sz w:val="22"/>
                <w:szCs w:val="22"/>
              </w:rPr>
            </w:pPr>
          </w:p>
        </w:tc>
      </w:tr>
      <w:tr w:rsidR="007E0EF3" w:rsidRPr="00B17B31" w14:paraId="2F5F33C3" w14:textId="77777777" w:rsidTr="001A3C34">
        <w:trPr>
          <w:trHeight w:val="241"/>
          <w:jc w:val="center"/>
        </w:trPr>
        <w:tc>
          <w:tcPr>
            <w:tcW w:w="4531" w:type="dxa"/>
          </w:tcPr>
          <w:p w14:paraId="2E3E33C1"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Importado.</w:t>
            </w:r>
          </w:p>
        </w:tc>
        <w:tc>
          <w:tcPr>
            <w:tcW w:w="1843" w:type="dxa"/>
          </w:tcPr>
          <w:p w14:paraId="23544277" w14:textId="77777777" w:rsidR="007E0EF3" w:rsidRPr="00B17B31" w:rsidRDefault="007E0EF3" w:rsidP="001A3C34">
            <w:pPr>
              <w:rPr>
                <w:rFonts w:ascii="Arial" w:hAnsi="Arial" w:cs="Arial"/>
                <w:sz w:val="22"/>
                <w:szCs w:val="22"/>
              </w:rPr>
            </w:pPr>
          </w:p>
        </w:tc>
        <w:tc>
          <w:tcPr>
            <w:tcW w:w="2126" w:type="dxa"/>
          </w:tcPr>
          <w:p w14:paraId="7286906A" w14:textId="77777777" w:rsidR="007E0EF3" w:rsidRPr="00B17B31" w:rsidRDefault="007E0EF3" w:rsidP="001A3C34">
            <w:pPr>
              <w:rPr>
                <w:rFonts w:ascii="Arial" w:hAnsi="Arial" w:cs="Arial"/>
                <w:sz w:val="22"/>
                <w:szCs w:val="22"/>
              </w:rPr>
            </w:pPr>
          </w:p>
        </w:tc>
      </w:tr>
      <w:tr w:rsidR="007E0EF3" w:rsidRPr="00B17B31" w14:paraId="3C4C06A7" w14:textId="77777777" w:rsidTr="001A3C34">
        <w:trPr>
          <w:trHeight w:val="58"/>
          <w:jc w:val="center"/>
        </w:trPr>
        <w:tc>
          <w:tcPr>
            <w:tcW w:w="4531" w:type="dxa"/>
          </w:tcPr>
          <w:p w14:paraId="7251800D"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Autogenerado, otros.</w:t>
            </w:r>
          </w:p>
        </w:tc>
        <w:tc>
          <w:tcPr>
            <w:tcW w:w="1843" w:type="dxa"/>
          </w:tcPr>
          <w:p w14:paraId="3BAA661D" w14:textId="77777777" w:rsidR="007E0EF3" w:rsidRPr="00B17B31" w:rsidRDefault="007E0EF3" w:rsidP="001A3C34">
            <w:pPr>
              <w:rPr>
                <w:rFonts w:ascii="Arial" w:hAnsi="Arial" w:cs="Arial"/>
                <w:sz w:val="22"/>
                <w:szCs w:val="22"/>
              </w:rPr>
            </w:pPr>
          </w:p>
        </w:tc>
        <w:tc>
          <w:tcPr>
            <w:tcW w:w="2126" w:type="dxa"/>
          </w:tcPr>
          <w:p w14:paraId="131C35E3" w14:textId="77777777" w:rsidR="007E0EF3" w:rsidRPr="00B17B31" w:rsidRDefault="007E0EF3" w:rsidP="001A3C34">
            <w:pPr>
              <w:rPr>
                <w:rFonts w:ascii="Arial" w:hAnsi="Arial" w:cs="Arial"/>
                <w:sz w:val="22"/>
                <w:szCs w:val="22"/>
              </w:rPr>
            </w:pPr>
          </w:p>
        </w:tc>
      </w:tr>
      <w:tr w:rsidR="007E0EF3" w:rsidRPr="00B17B31" w14:paraId="571D76FA" w14:textId="77777777" w:rsidTr="001A3C34">
        <w:trPr>
          <w:trHeight w:val="241"/>
          <w:jc w:val="center"/>
        </w:trPr>
        <w:tc>
          <w:tcPr>
            <w:tcW w:w="4531" w:type="dxa"/>
          </w:tcPr>
          <w:p w14:paraId="4BA80F8E" w14:textId="77777777" w:rsidR="007E0EF3" w:rsidRPr="00B17B31" w:rsidRDefault="007E0EF3" w:rsidP="001A3C34">
            <w:pPr>
              <w:rPr>
                <w:rFonts w:ascii="Arial" w:hAnsi="Arial" w:cs="Arial"/>
                <w:sz w:val="22"/>
                <w:szCs w:val="22"/>
              </w:rPr>
            </w:pPr>
            <w:r w:rsidRPr="00B17B31">
              <w:rPr>
                <w:rFonts w:ascii="Arial" w:hAnsi="Arial" w:cs="Arial"/>
                <w:sz w:val="22"/>
                <w:szCs w:val="22"/>
              </w:rPr>
              <w:t>Residuos.</w:t>
            </w:r>
          </w:p>
        </w:tc>
        <w:tc>
          <w:tcPr>
            <w:tcW w:w="1843" w:type="dxa"/>
          </w:tcPr>
          <w:p w14:paraId="0969A117" w14:textId="77777777" w:rsidR="007E0EF3" w:rsidRPr="00B17B31" w:rsidRDefault="007E0EF3" w:rsidP="001A3C34">
            <w:pPr>
              <w:rPr>
                <w:rFonts w:ascii="Arial" w:hAnsi="Arial" w:cs="Arial"/>
                <w:sz w:val="22"/>
                <w:szCs w:val="22"/>
              </w:rPr>
            </w:pPr>
          </w:p>
        </w:tc>
        <w:tc>
          <w:tcPr>
            <w:tcW w:w="2126" w:type="dxa"/>
          </w:tcPr>
          <w:p w14:paraId="3455B56A" w14:textId="77777777" w:rsidR="007E0EF3" w:rsidRPr="00B17B31" w:rsidRDefault="007E0EF3" w:rsidP="001A3C34">
            <w:pPr>
              <w:rPr>
                <w:rFonts w:ascii="Arial" w:hAnsi="Arial" w:cs="Arial"/>
                <w:sz w:val="22"/>
                <w:szCs w:val="22"/>
              </w:rPr>
            </w:pPr>
          </w:p>
        </w:tc>
      </w:tr>
      <w:tr w:rsidR="007E0EF3" w:rsidRPr="00B17B31" w14:paraId="190EF0FF" w14:textId="77777777" w:rsidTr="001A3C34">
        <w:trPr>
          <w:trHeight w:val="256"/>
          <w:jc w:val="center"/>
        </w:trPr>
        <w:tc>
          <w:tcPr>
            <w:tcW w:w="4531" w:type="dxa"/>
          </w:tcPr>
          <w:p w14:paraId="206A3C00" w14:textId="77777777" w:rsidR="007E0EF3" w:rsidRPr="00B17B31" w:rsidRDefault="007E0EF3" w:rsidP="001A3C34">
            <w:pPr>
              <w:rPr>
                <w:rFonts w:ascii="Arial" w:hAnsi="Arial" w:cs="Arial"/>
                <w:sz w:val="22"/>
                <w:szCs w:val="22"/>
              </w:rPr>
            </w:pPr>
            <w:r w:rsidRPr="00B17B31">
              <w:rPr>
                <w:rFonts w:ascii="Arial" w:hAnsi="Arial" w:cs="Arial"/>
                <w:sz w:val="22"/>
                <w:szCs w:val="22"/>
              </w:rPr>
              <w:t xml:space="preserve">Otros productos. </w:t>
            </w:r>
          </w:p>
        </w:tc>
        <w:tc>
          <w:tcPr>
            <w:tcW w:w="1843" w:type="dxa"/>
          </w:tcPr>
          <w:p w14:paraId="268C840C" w14:textId="77777777" w:rsidR="007E0EF3" w:rsidRPr="00B17B31" w:rsidRDefault="007E0EF3" w:rsidP="001A3C34">
            <w:pPr>
              <w:rPr>
                <w:rFonts w:ascii="Arial" w:hAnsi="Arial" w:cs="Arial"/>
                <w:sz w:val="22"/>
                <w:szCs w:val="22"/>
              </w:rPr>
            </w:pPr>
          </w:p>
        </w:tc>
        <w:tc>
          <w:tcPr>
            <w:tcW w:w="2126" w:type="dxa"/>
          </w:tcPr>
          <w:p w14:paraId="77B2951A" w14:textId="77777777" w:rsidR="007E0EF3" w:rsidRPr="00B17B31" w:rsidRDefault="007E0EF3" w:rsidP="001A3C34">
            <w:pPr>
              <w:rPr>
                <w:rFonts w:ascii="Arial" w:hAnsi="Arial" w:cs="Arial"/>
                <w:sz w:val="22"/>
                <w:szCs w:val="22"/>
              </w:rPr>
            </w:pPr>
          </w:p>
        </w:tc>
      </w:tr>
      <w:tr w:rsidR="007E0EF3" w:rsidRPr="00B17B31" w14:paraId="6410C4BA" w14:textId="77777777" w:rsidTr="001A3C34">
        <w:trPr>
          <w:trHeight w:val="241"/>
          <w:jc w:val="center"/>
        </w:trPr>
        <w:tc>
          <w:tcPr>
            <w:tcW w:w="4531" w:type="dxa"/>
          </w:tcPr>
          <w:p w14:paraId="6D402580" w14:textId="77777777" w:rsidR="007E0EF3" w:rsidRPr="00B17B31" w:rsidRDefault="007E0EF3" w:rsidP="001A3C34">
            <w:pPr>
              <w:rPr>
                <w:rFonts w:ascii="Arial" w:hAnsi="Arial" w:cs="Arial"/>
                <w:sz w:val="22"/>
                <w:szCs w:val="22"/>
              </w:rPr>
            </w:pPr>
            <w:r w:rsidRPr="00B17B31">
              <w:rPr>
                <w:rFonts w:ascii="Arial" w:hAnsi="Arial" w:cs="Arial"/>
                <w:sz w:val="22"/>
                <w:szCs w:val="22"/>
              </w:rPr>
              <w:t xml:space="preserve">Total. </w:t>
            </w:r>
          </w:p>
        </w:tc>
        <w:tc>
          <w:tcPr>
            <w:tcW w:w="1843" w:type="dxa"/>
          </w:tcPr>
          <w:p w14:paraId="50EB888C" w14:textId="77777777" w:rsidR="007E0EF3" w:rsidRPr="00B17B31" w:rsidRDefault="007E0EF3" w:rsidP="001A3C34">
            <w:pPr>
              <w:rPr>
                <w:rFonts w:ascii="Arial" w:hAnsi="Arial" w:cs="Arial"/>
                <w:sz w:val="22"/>
                <w:szCs w:val="22"/>
              </w:rPr>
            </w:pPr>
          </w:p>
        </w:tc>
        <w:tc>
          <w:tcPr>
            <w:tcW w:w="2126" w:type="dxa"/>
          </w:tcPr>
          <w:p w14:paraId="76E2562C" w14:textId="77777777" w:rsidR="007E0EF3" w:rsidRPr="00B17B31" w:rsidRDefault="007E0EF3" w:rsidP="001A3C34">
            <w:pPr>
              <w:rPr>
                <w:rFonts w:ascii="Arial" w:hAnsi="Arial" w:cs="Arial"/>
                <w:sz w:val="22"/>
                <w:szCs w:val="22"/>
              </w:rPr>
            </w:pPr>
          </w:p>
        </w:tc>
      </w:tr>
      <w:tr w:rsidR="007E0EF3" w:rsidRPr="00B17B31" w14:paraId="747AD70E" w14:textId="77777777" w:rsidTr="001A3C34">
        <w:trPr>
          <w:trHeight w:val="513"/>
          <w:jc w:val="center"/>
        </w:trPr>
        <w:tc>
          <w:tcPr>
            <w:tcW w:w="4531" w:type="dxa"/>
          </w:tcPr>
          <w:p w14:paraId="7257FF64" w14:textId="77777777" w:rsidR="007E0EF3" w:rsidRPr="00B17B31" w:rsidRDefault="007E0EF3" w:rsidP="007E0EF3">
            <w:pPr>
              <w:pStyle w:val="Prrafodelista"/>
              <w:numPr>
                <w:ilvl w:val="0"/>
                <w:numId w:val="1"/>
              </w:numPr>
              <w:rPr>
                <w:rFonts w:ascii="Arial" w:hAnsi="Arial" w:cs="Arial"/>
                <w:sz w:val="22"/>
                <w:szCs w:val="22"/>
              </w:rPr>
            </w:pPr>
            <w:proofErr w:type="gramStart"/>
            <w:r w:rsidRPr="00B17B31">
              <w:rPr>
                <w:rFonts w:ascii="Arial" w:hAnsi="Arial" w:cs="Arial"/>
                <w:sz w:val="22"/>
                <w:szCs w:val="22"/>
              </w:rPr>
              <w:t>Total</w:t>
            </w:r>
            <w:proofErr w:type="gramEnd"/>
            <w:r w:rsidRPr="00B17B31">
              <w:rPr>
                <w:rFonts w:ascii="Arial" w:hAnsi="Arial" w:cs="Arial"/>
                <w:sz w:val="22"/>
                <w:szCs w:val="22"/>
              </w:rPr>
              <w:t xml:space="preserve"> no renovable</w:t>
            </w:r>
          </w:p>
        </w:tc>
        <w:tc>
          <w:tcPr>
            <w:tcW w:w="1843" w:type="dxa"/>
          </w:tcPr>
          <w:p w14:paraId="34ED87C7" w14:textId="77777777" w:rsidR="007E0EF3" w:rsidRPr="00B17B31" w:rsidRDefault="007E0EF3" w:rsidP="001A3C34">
            <w:pPr>
              <w:rPr>
                <w:rFonts w:ascii="Arial" w:hAnsi="Arial" w:cs="Arial"/>
                <w:sz w:val="22"/>
                <w:szCs w:val="22"/>
              </w:rPr>
            </w:pPr>
          </w:p>
        </w:tc>
        <w:tc>
          <w:tcPr>
            <w:tcW w:w="2126" w:type="dxa"/>
          </w:tcPr>
          <w:p w14:paraId="177EBF3A" w14:textId="77777777" w:rsidR="007E0EF3" w:rsidRPr="00B17B31" w:rsidRDefault="007E0EF3" w:rsidP="001A3C34">
            <w:pPr>
              <w:rPr>
                <w:rFonts w:ascii="Arial" w:hAnsi="Arial" w:cs="Arial"/>
                <w:sz w:val="22"/>
                <w:szCs w:val="22"/>
              </w:rPr>
            </w:pPr>
          </w:p>
        </w:tc>
      </w:tr>
      <w:tr w:rsidR="007E0EF3" w:rsidRPr="00B17B31" w14:paraId="40AF1B45" w14:textId="77777777" w:rsidTr="001A3C34">
        <w:trPr>
          <w:trHeight w:val="241"/>
          <w:jc w:val="center"/>
        </w:trPr>
        <w:tc>
          <w:tcPr>
            <w:tcW w:w="4531" w:type="dxa"/>
          </w:tcPr>
          <w:p w14:paraId="27991CC3" w14:textId="77777777" w:rsidR="007E0EF3" w:rsidRPr="00B17B31" w:rsidRDefault="007E0EF3" w:rsidP="007E0EF3">
            <w:pPr>
              <w:pStyle w:val="Prrafodelista"/>
              <w:numPr>
                <w:ilvl w:val="0"/>
                <w:numId w:val="1"/>
              </w:numPr>
              <w:rPr>
                <w:rFonts w:ascii="Arial" w:hAnsi="Arial" w:cs="Arial"/>
                <w:sz w:val="22"/>
                <w:szCs w:val="22"/>
              </w:rPr>
            </w:pPr>
            <w:proofErr w:type="gramStart"/>
            <w:r w:rsidRPr="00B17B31">
              <w:rPr>
                <w:rFonts w:ascii="Arial" w:hAnsi="Arial" w:cs="Arial"/>
                <w:sz w:val="22"/>
                <w:szCs w:val="22"/>
              </w:rPr>
              <w:lastRenderedPageBreak/>
              <w:t>Total</w:t>
            </w:r>
            <w:proofErr w:type="gramEnd"/>
            <w:r w:rsidRPr="00B17B31">
              <w:rPr>
                <w:rFonts w:ascii="Arial" w:hAnsi="Arial" w:cs="Arial"/>
                <w:sz w:val="22"/>
                <w:szCs w:val="22"/>
              </w:rPr>
              <w:t xml:space="preserve"> renovable</w:t>
            </w:r>
          </w:p>
        </w:tc>
        <w:tc>
          <w:tcPr>
            <w:tcW w:w="1843" w:type="dxa"/>
          </w:tcPr>
          <w:p w14:paraId="37F1353D" w14:textId="77777777" w:rsidR="007E0EF3" w:rsidRPr="00B17B31" w:rsidRDefault="007E0EF3" w:rsidP="001A3C34">
            <w:pPr>
              <w:rPr>
                <w:rFonts w:ascii="Arial" w:hAnsi="Arial" w:cs="Arial"/>
                <w:sz w:val="22"/>
                <w:szCs w:val="22"/>
              </w:rPr>
            </w:pPr>
          </w:p>
        </w:tc>
        <w:tc>
          <w:tcPr>
            <w:tcW w:w="2126" w:type="dxa"/>
          </w:tcPr>
          <w:p w14:paraId="3B943B2E" w14:textId="77777777" w:rsidR="007E0EF3" w:rsidRPr="00B17B31" w:rsidRDefault="007E0EF3" w:rsidP="001A3C34">
            <w:pPr>
              <w:rPr>
                <w:rFonts w:ascii="Arial" w:hAnsi="Arial" w:cs="Arial"/>
                <w:sz w:val="22"/>
                <w:szCs w:val="22"/>
              </w:rPr>
            </w:pPr>
          </w:p>
        </w:tc>
      </w:tr>
    </w:tbl>
    <w:p w14:paraId="18B5EB74" w14:textId="77777777" w:rsidR="007E0EF3" w:rsidRPr="00923B56" w:rsidRDefault="007E0EF3" w:rsidP="007E0EF3">
      <w:pPr>
        <w:rPr>
          <w:rFonts w:ascii="Arial" w:hAnsi="Arial" w:cs="Arial"/>
          <w:sz w:val="22"/>
          <w:szCs w:val="22"/>
        </w:rPr>
      </w:pPr>
    </w:p>
    <w:p w14:paraId="16167C43" w14:textId="77777777" w:rsidR="007E0EF3" w:rsidRPr="00B17B31" w:rsidRDefault="007E0EF3" w:rsidP="007E0EF3">
      <w:pPr>
        <w:rPr>
          <w:rFonts w:ascii="Arial" w:hAnsi="Arial" w:cs="Arial"/>
          <w:sz w:val="22"/>
          <w:szCs w:val="22"/>
        </w:rPr>
      </w:pPr>
      <w:r w:rsidRPr="00B17B31">
        <w:rPr>
          <w:rFonts w:ascii="Arial" w:hAnsi="Arial" w:cs="Arial"/>
          <w:sz w:val="22"/>
          <w:szCs w:val="22"/>
        </w:rPr>
        <w:t>La energía de los combustibles se referirá al valor calorífico neto (VCN).</w:t>
      </w:r>
    </w:p>
    <w:p w14:paraId="77A9D5E0" w14:textId="77777777" w:rsidR="007E0EF3" w:rsidRPr="00B17B31" w:rsidRDefault="007E0EF3" w:rsidP="007E0EF3">
      <w:pPr>
        <w:rPr>
          <w:rFonts w:ascii="Arial" w:hAnsi="Arial" w:cs="Arial"/>
          <w:sz w:val="22"/>
          <w:szCs w:val="22"/>
        </w:rPr>
      </w:pPr>
    </w:p>
    <w:p w14:paraId="497EF3C7" w14:textId="77777777" w:rsidR="007E0EF3" w:rsidRPr="00B17B31" w:rsidRDefault="007E0EF3" w:rsidP="007E0EF3">
      <w:pPr>
        <w:jc w:val="both"/>
        <w:rPr>
          <w:rFonts w:ascii="Arial" w:hAnsi="Arial" w:cs="Arial"/>
          <w:i/>
          <w:iCs/>
          <w:sz w:val="22"/>
          <w:szCs w:val="22"/>
        </w:rPr>
      </w:pPr>
      <w:r w:rsidRPr="00B17B31">
        <w:rPr>
          <w:rFonts w:ascii="Arial" w:hAnsi="Arial" w:cs="Arial"/>
          <w:sz w:val="22"/>
          <w:szCs w:val="22"/>
        </w:rPr>
        <w:t xml:space="preserve">b) Atribución de los consumos energéticos a cada una de las </w:t>
      </w:r>
      <w:proofErr w:type="spellStart"/>
      <w:r w:rsidRPr="00B17B31">
        <w:rPr>
          <w:rFonts w:ascii="Arial" w:hAnsi="Arial" w:cs="Arial"/>
          <w:sz w:val="22"/>
          <w:szCs w:val="22"/>
        </w:rPr>
        <w:t>subinstalaciones</w:t>
      </w:r>
      <w:proofErr w:type="spellEnd"/>
      <w:r w:rsidRPr="00B17B31">
        <w:rPr>
          <w:rFonts w:ascii="Arial" w:hAnsi="Arial" w:cs="Arial"/>
          <w:sz w:val="22"/>
          <w:szCs w:val="22"/>
        </w:rPr>
        <w:t xml:space="preserve"> de la instalación industrial principal. </w:t>
      </w:r>
      <w:r w:rsidRPr="00B17B31">
        <w:rPr>
          <w:rFonts w:ascii="Arial" w:hAnsi="Arial" w:cs="Arial"/>
          <w:i/>
          <w:iCs/>
          <w:sz w:val="22"/>
          <w:szCs w:val="22"/>
        </w:rPr>
        <w:t>(cumplimentar solo en caso de que la instalación esté bajo RCDE UE).</w:t>
      </w:r>
    </w:p>
    <w:p w14:paraId="265AE772" w14:textId="77777777" w:rsidR="007E0EF3" w:rsidRPr="00923B56" w:rsidRDefault="007E0EF3" w:rsidP="007E0EF3">
      <w:pPr>
        <w:rPr>
          <w:rFonts w:ascii="Arial" w:hAnsi="Arial" w:cs="Arial"/>
          <w:sz w:val="22"/>
          <w:szCs w:val="22"/>
        </w:rPr>
      </w:pPr>
    </w:p>
    <w:tbl>
      <w:tblPr>
        <w:tblStyle w:val="Tablaconcuadrcula"/>
        <w:tblW w:w="8500" w:type="dxa"/>
        <w:tblLook w:val="04A0" w:firstRow="1" w:lastRow="0" w:firstColumn="1" w:lastColumn="0" w:noHBand="0" w:noVBand="1"/>
      </w:tblPr>
      <w:tblGrid>
        <w:gridCol w:w="2599"/>
        <w:gridCol w:w="1365"/>
        <w:gridCol w:w="1560"/>
        <w:gridCol w:w="1417"/>
        <w:gridCol w:w="1559"/>
      </w:tblGrid>
      <w:tr w:rsidR="007E0EF3" w:rsidRPr="00B17B31" w14:paraId="38454E79" w14:textId="77777777" w:rsidTr="001A3C34">
        <w:tc>
          <w:tcPr>
            <w:tcW w:w="2599" w:type="dxa"/>
            <w:shd w:val="clear" w:color="auto" w:fill="F2F2F2" w:themeFill="background1" w:themeFillShade="F2"/>
            <w:vAlign w:val="center"/>
          </w:tcPr>
          <w:p w14:paraId="086DC534" w14:textId="77777777" w:rsidR="007E0EF3" w:rsidRPr="00B17B31" w:rsidRDefault="007E0EF3" w:rsidP="001A3C34">
            <w:pPr>
              <w:rPr>
                <w:rFonts w:ascii="Arial" w:hAnsi="Arial" w:cs="Arial"/>
                <w:b/>
                <w:bCs/>
                <w:sz w:val="18"/>
                <w:szCs w:val="18"/>
              </w:rPr>
            </w:pPr>
            <w:r w:rsidRPr="00B17B31">
              <w:rPr>
                <w:rFonts w:ascii="Arial" w:hAnsi="Arial" w:cs="Arial"/>
                <w:b/>
                <w:bCs/>
                <w:sz w:val="18"/>
                <w:szCs w:val="18"/>
              </w:rPr>
              <w:t>Fuente de energía</w:t>
            </w:r>
          </w:p>
        </w:tc>
        <w:tc>
          <w:tcPr>
            <w:tcW w:w="1365" w:type="dxa"/>
            <w:shd w:val="clear" w:color="auto" w:fill="F2F2F2" w:themeFill="background1" w:themeFillShade="F2"/>
            <w:vAlign w:val="center"/>
          </w:tcPr>
          <w:p w14:paraId="7633059F" w14:textId="77777777" w:rsidR="007E0EF3" w:rsidRPr="00B17B31" w:rsidRDefault="007E0EF3" w:rsidP="001A3C34">
            <w:pPr>
              <w:jc w:val="center"/>
              <w:rPr>
                <w:rFonts w:ascii="Arial" w:hAnsi="Arial" w:cs="Arial"/>
                <w:b/>
                <w:bCs/>
                <w:sz w:val="18"/>
                <w:szCs w:val="18"/>
              </w:rPr>
            </w:pPr>
            <w:proofErr w:type="spellStart"/>
            <w:r w:rsidRPr="00B17B31">
              <w:rPr>
                <w:rFonts w:ascii="Arial" w:hAnsi="Arial" w:cs="Arial"/>
                <w:b/>
                <w:bCs/>
                <w:sz w:val="18"/>
                <w:szCs w:val="18"/>
              </w:rPr>
              <w:t>Subinst</w:t>
            </w:r>
            <w:proofErr w:type="spellEnd"/>
            <w:r w:rsidRPr="00B17B31">
              <w:rPr>
                <w:rFonts w:ascii="Arial" w:hAnsi="Arial" w:cs="Arial"/>
                <w:b/>
                <w:bCs/>
                <w:sz w:val="18"/>
                <w:szCs w:val="18"/>
              </w:rPr>
              <w:t>. 1 (</w:t>
            </w:r>
            <w:proofErr w:type="spellStart"/>
            <w:r w:rsidRPr="00B17B31">
              <w:rPr>
                <w:rFonts w:ascii="Arial" w:hAnsi="Arial" w:cs="Arial"/>
                <w:b/>
                <w:bCs/>
                <w:sz w:val="18"/>
                <w:szCs w:val="18"/>
              </w:rPr>
              <w:t>MWh</w:t>
            </w:r>
            <w:proofErr w:type="spellEnd"/>
            <w:r w:rsidRPr="00B17B31">
              <w:rPr>
                <w:rFonts w:ascii="Arial" w:hAnsi="Arial" w:cs="Arial"/>
                <w:b/>
                <w:bCs/>
                <w:sz w:val="18"/>
                <w:szCs w:val="18"/>
              </w:rPr>
              <w:t>)</w:t>
            </w:r>
          </w:p>
        </w:tc>
        <w:tc>
          <w:tcPr>
            <w:tcW w:w="1560" w:type="dxa"/>
            <w:shd w:val="clear" w:color="auto" w:fill="F2F2F2" w:themeFill="background1" w:themeFillShade="F2"/>
            <w:vAlign w:val="center"/>
          </w:tcPr>
          <w:p w14:paraId="1E6BABA3" w14:textId="77777777" w:rsidR="007E0EF3" w:rsidRPr="00B17B31" w:rsidRDefault="007E0EF3" w:rsidP="001A3C34">
            <w:pPr>
              <w:jc w:val="center"/>
              <w:rPr>
                <w:rFonts w:ascii="Arial" w:hAnsi="Arial" w:cs="Arial"/>
                <w:b/>
                <w:bCs/>
                <w:sz w:val="18"/>
                <w:szCs w:val="18"/>
              </w:rPr>
            </w:pPr>
            <w:proofErr w:type="spellStart"/>
            <w:r w:rsidRPr="00B17B31">
              <w:rPr>
                <w:rFonts w:ascii="Arial" w:hAnsi="Arial" w:cs="Arial"/>
                <w:b/>
                <w:bCs/>
                <w:sz w:val="18"/>
                <w:szCs w:val="18"/>
              </w:rPr>
              <w:t>Subinst</w:t>
            </w:r>
            <w:proofErr w:type="spellEnd"/>
            <w:r w:rsidRPr="00B17B31">
              <w:rPr>
                <w:rFonts w:ascii="Arial" w:hAnsi="Arial" w:cs="Arial"/>
                <w:b/>
                <w:bCs/>
                <w:sz w:val="18"/>
                <w:szCs w:val="18"/>
              </w:rPr>
              <w:t>. 2 (</w:t>
            </w:r>
            <w:proofErr w:type="spellStart"/>
            <w:r w:rsidRPr="00B17B31">
              <w:rPr>
                <w:rFonts w:ascii="Arial" w:hAnsi="Arial" w:cs="Arial"/>
                <w:b/>
                <w:bCs/>
                <w:sz w:val="18"/>
                <w:szCs w:val="18"/>
              </w:rPr>
              <w:t>MWh</w:t>
            </w:r>
            <w:proofErr w:type="spellEnd"/>
            <w:r w:rsidRPr="00B17B31">
              <w:rPr>
                <w:rFonts w:ascii="Arial" w:hAnsi="Arial" w:cs="Arial"/>
                <w:b/>
                <w:bCs/>
                <w:sz w:val="18"/>
                <w:szCs w:val="18"/>
              </w:rPr>
              <w:t>)</w:t>
            </w:r>
          </w:p>
        </w:tc>
        <w:tc>
          <w:tcPr>
            <w:tcW w:w="1417" w:type="dxa"/>
            <w:shd w:val="clear" w:color="auto" w:fill="F2F2F2" w:themeFill="background1" w:themeFillShade="F2"/>
            <w:vAlign w:val="center"/>
          </w:tcPr>
          <w:p w14:paraId="23A43DE5"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w:t>
            </w:r>
          </w:p>
        </w:tc>
        <w:tc>
          <w:tcPr>
            <w:tcW w:w="1559" w:type="dxa"/>
            <w:shd w:val="clear" w:color="auto" w:fill="F2F2F2" w:themeFill="background1" w:themeFillShade="F2"/>
            <w:vAlign w:val="center"/>
          </w:tcPr>
          <w:p w14:paraId="6EE73E13"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Consumo Total (</w:t>
            </w:r>
            <w:proofErr w:type="spellStart"/>
            <w:r w:rsidRPr="00B17B31">
              <w:rPr>
                <w:rFonts w:ascii="Arial" w:hAnsi="Arial" w:cs="Arial"/>
                <w:b/>
                <w:bCs/>
                <w:sz w:val="18"/>
                <w:szCs w:val="18"/>
              </w:rPr>
              <w:t>MWh</w:t>
            </w:r>
            <w:proofErr w:type="spellEnd"/>
            <w:r w:rsidRPr="00B17B31">
              <w:rPr>
                <w:rFonts w:ascii="Arial" w:hAnsi="Arial" w:cs="Arial"/>
                <w:b/>
                <w:bCs/>
                <w:sz w:val="18"/>
                <w:szCs w:val="18"/>
              </w:rPr>
              <w:t>)</w:t>
            </w:r>
          </w:p>
        </w:tc>
      </w:tr>
      <w:tr w:rsidR="007E0EF3" w:rsidRPr="00B17B31" w14:paraId="014DE281" w14:textId="77777777" w:rsidTr="001A3C34">
        <w:tc>
          <w:tcPr>
            <w:tcW w:w="2599" w:type="dxa"/>
          </w:tcPr>
          <w:p w14:paraId="55E03D44" w14:textId="77777777" w:rsidR="007E0EF3" w:rsidRPr="00B17B31" w:rsidRDefault="007E0EF3" w:rsidP="001A3C34">
            <w:pPr>
              <w:rPr>
                <w:rFonts w:ascii="Arial" w:hAnsi="Arial" w:cs="Arial"/>
                <w:sz w:val="22"/>
                <w:szCs w:val="22"/>
              </w:rPr>
            </w:pPr>
            <w:r w:rsidRPr="00B17B31">
              <w:rPr>
                <w:rFonts w:ascii="Arial" w:hAnsi="Arial" w:cs="Arial"/>
                <w:sz w:val="22"/>
                <w:szCs w:val="22"/>
              </w:rPr>
              <w:t>Electricidad.</w:t>
            </w:r>
          </w:p>
        </w:tc>
        <w:tc>
          <w:tcPr>
            <w:tcW w:w="1365" w:type="dxa"/>
          </w:tcPr>
          <w:p w14:paraId="169B3438" w14:textId="77777777" w:rsidR="007E0EF3" w:rsidRPr="00B17B31" w:rsidRDefault="007E0EF3" w:rsidP="001A3C34">
            <w:pPr>
              <w:rPr>
                <w:rFonts w:ascii="Arial" w:hAnsi="Arial" w:cs="Arial"/>
                <w:sz w:val="22"/>
                <w:szCs w:val="22"/>
              </w:rPr>
            </w:pPr>
          </w:p>
        </w:tc>
        <w:tc>
          <w:tcPr>
            <w:tcW w:w="1560" w:type="dxa"/>
          </w:tcPr>
          <w:p w14:paraId="5B2F0C01" w14:textId="77777777" w:rsidR="007E0EF3" w:rsidRPr="00B17B31" w:rsidRDefault="007E0EF3" w:rsidP="001A3C34">
            <w:pPr>
              <w:rPr>
                <w:rFonts w:ascii="Arial" w:hAnsi="Arial" w:cs="Arial"/>
                <w:sz w:val="22"/>
                <w:szCs w:val="22"/>
              </w:rPr>
            </w:pPr>
          </w:p>
        </w:tc>
        <w:tc>
          <w:tcPr>
            <w:tcW w:w="1417" w:type="dxa"/>
          </w:tcPr>
          <w:p w14:paraId="36EC5D07" w14:textId="77777777" w:rsidR="007E0EF3" w:rsidRPr="00B17B31" w:rsidRDefault="007E0EF3" w:rsidP="001A3C34">
            <w:pPr>
              <w:rPr>
                <w:rFonts w:ascii="Arial" w:hAnsi="Arial" w:cs="Arial"/>
                <w:sz w:val="22"/>
                <w:szCs w:val="22"/>
              </w:rPr>
            </w:pPr>
          </w:p>
        </w:tc>
        <w:tc>
          <w:tcPr>
            <w:tcW w:w="1559" w:type="dxa"/>
          </w:tcPr>
          <w:p w14:paraId="24B9A724" w14:textId="77777777" w:rsidR="007E0EF3" w:rsidRPr="00B17B31" w:rsidRDefault="007E0EF3" w:rsidP="001A3C34">
            <w:pPr>
              <w:rPr>
                <w:rFonts w:ascii="Arial" w:hAnsi="Arial" w:cs="Arial"/>
                <w:sz w:val="22"/>
                <w:szCs w:val="22"/>
              </w:rPr>
            </w:pPr>
          </w:p>
        </w:tc>
      </w:tr>
      <w:tr w:rsidR="007E0EF3" w:rsidRPr="00B17B31" w14:paraId="3DF3CCF9" w14:textId="77777777" w:rsidTr="001A3C34">
        <w:tc>
          <w:tcPr>
            <w:tcW w:w="2599" w:type="dxa"/>
          </w:tcPr>
          <w:p w14:paraId="23F71AD9"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Contratada con terceros.</w:t>
            </w:r>
          </w:p>
        </w:tc>
        <w:tc>
          <w:tcPr>
            <w:tcW w:w="1365" w:type="dxa"/>
          </w:tcPr>
          <w:p w14:paraId="59CDC236" w14:textId="77777777" w:rsidR="007E0EF3" w:rsidRPr="00B17B31" w:rsidRDefault="007E0EF3" w:rsidP="001A3C34">
            <w:pPr>
              <w:rPr>
                <w:rFonts w:ascii="Arial" w:hAnsi="Arial" w:cs="Arial"/>
                <w:sz w:val="22"/>
                <w:szCs w:val="22"/>
              </w:rPr>
            </w:pPr>
          </w:p>
        </w:tc>
        <w:tc>
          <w:tcPr>
            <w:tcW w:w="1560" w:type="dxa"/>
          </w:tcPr>
          <w:p w14:paraId="45A06C9E" w14:textId="77777777" w:rsidR="007E0EF3" w:rsidRPr="00B17B31" w:rsidRDefault="007E0EF3" w:rsidP="001A3C34">
            <w:pPr>
              <w:rPr>
                <w:rFonts w:ascii="Arial" w:hAnsi="Arial" w:cs="Arial"/>
                <w:sz w:val="22"/>
                <w:szCs w:val="22"/>
              </w:rPr>
            </w:pPr>
          </w:p>
        </w:tc>
        <w:tc>
          <w:tcPr>
            <w:tcW w:w="1417" w:type="dxa"/>
          </w:tcPr>
          <w:p w14:paraId="3673C736" w14:textId="77777777" w:rsidR="007E0EF3" w:rsidRPr="00B17B31" w:rsidRDefault="007E0EF3" w:rsidP="001A3C34">
            <w:pPr>
              <w:rPr>
                <w:rFonts w:ascii="Arial" w:hAnsi="Arial" w:cs="Arial"/>
                <w:sz w:val="22"/>
                <w:szCs w:val="22"/>
              </w:rPr>
            </w:pPr>
          </w:p>
        </w:tc>
        <w:tc>
          <w:tcPr>
            <w:tcW w:w="1559" w:type="dxa"/>
          </w:tcPr>
          <w:p w14:paraId="12AE25FB" w14:textId="77777777" w:rsidR="007E0EF3" w:rsidRPr="00B17B31" w:rsidRDefault="007E0EF3" w:rsidP="001A3C34">
            <w:pPr>
              <w:rPr>
                <w:rFonts w:ascii="Arial" w:hAnsi="Arial" w:cs="Arial"/>
                <w:sz w:val="22"/>
                <w:szCs w:val="22"/>
              </w:rPr>
            </w:pPr>
          </w:p>
        </w:tc>
      </w:tr>
      <w:tr w:rsidR="007E0EF3" w:rsidRPr="00B17B31" w14:paraId="280A58D1" w14:textId="77777777" w:rsidTr="001A3C34">
        <w:tc>
          <w:tcPr>
            <w:tcW w:w="2599" w:type="dxa"/>
          </w:tcPr>
          <w:p w14:paraId="4D0B4E8A"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Autogeneración renovable.</w:t>
            </w:r>
          </w:p>
        </w:tc>
        <w:tc>
          <w:tcPr>
            <w:tcW w:w="1365" w:type="dxa"/>
          </w:tcPr>
          <w:p w14:paraId="45D0D50E" w14:textId="77777777" w:rsidR="007E0EF3" w:rsidRPr="00B17B31" w:rsidRDefault="007E0EF3" w:rsidP="001A3C34">
            <w:pPr>
              <w:rPr>
                <w:rFonts w:ascii="Arial" w:hAnsi="Arial" w:cs="Arial"/>
                <w:sz w:val="22"/>
                <w:szCs w:val="22"/>
              </w:rPr>
            </w:pPr>
          </w:p>
        </w:tc>
        <w:tc>
          <w:tcPr>
            <w:tcW w:w="1560" w:type="dxa"/>
          </w:tcPr>
          <w:p w14:paraId="778A5A84" w14:textId="77777777" w:rsidR="007E0EF3" w:rsidRPr="00B17B31" w:rsidRDefault="007E0EF3" w:rsidP="001A3C34">
            <w:pPr>
              <w:rPr>
                <w:rFonts w:ascii="Arial" w:hAnsi="Arial" w:cs="Arial"/>
                <w:sz w:val="22"/>
                <w:szCs w:val="22"/>
              </w:rPr>
            </w:pPr>
          </w:p>
        </w:tc>
        <w:tc>
          <w:tcPr>
            <w:tcW w:w="1417" w:type="dxa"/>
          </w:tcPr>
          <w:p w14:paraId="11BF7164" w14:textId="77777777" w:rsidR="007E0EF3" w:rsidRPr="00B17B31" w:rsidRDefault="007E0EF3" w:rsidP="001A3C34">
            <w:pPr>
              <w:rPr>
                <w:rFonts w:ascii="Arial" w:hAnsi="Arial" w:cs="Arial"/>
                <w:sz w:val="22"/>
                <w:szCs w:val="22"/>
              </w:rPr>
            </w:pPr>
          </w:p>
        </w:tc>
        <w:tc>
          <w:tcPr>
            <w:tcW w:w="1559" w:type="dxa"/>
          </w:tcPr>
          <w:p w14:paraId="786DD17B" w14:textId="77777777" w:rsidR="007E0EF3" w:rsidRPr="00B17B31" w:rsidRDefault="007E0EF3" w:rsidP="001A3C34">
            <w:pPr>
              <w:rPr>
                <w:rFonts w:ascii="Arial" w:hAnsi="Arial" w:cs="Arial"/>
                <w:sz w:val="22"/>
                <w:szCs w:val="22"/>
              </w:rPr>
            </w:pPr>
          </w:p>
        </w:tc>
      </w:tr>
      <w:tr w:rsidR="007E0EF3" w:rsidRPr="00B17B31" w14:paraId="7AE730E4" w14:textId="77777777" w:rsidTr="001A3C34">
        <w:tc>
          <w:tcPr>
            <w:tcW w:w="2599" w:type="dxa"/>
          </w:tcPr>
          <w:p w14:paraId="2FFE0A97"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Autogeneración no renovable.</w:t>
            </w:r>
          </w:p>
        </w:tc>
        <w:tc>
          <w:tcPr>
            <w:tcW w:w="1365" w:type="dxa"/>
          </w:tcPr>
          <w:p w14:paraId="3FE91354" w14:textId="77777777" w:rsidR="007E0EF3" w:rsidRPr="00B17B31" w:rsidRDefault="007E0EF3" w:rsidP="001A3C34">
            <w:pPr>
              <w:rPr>
                <w:rFonts w:ascii="Arial" w:hAnsi="Arial" w:cs="Arial"/>
                <w:sz w:val="22"/>
                <w:szCs w:val="22"/>
              </w:rPr>
            </w:pPr>
          </w:p>
        </w:tc>
        <w:tc>
          <w:tcPr>
            <w:tcW w:w="1560" w:type="dxa"/>
          </w:tcPr>
          <w:p w14:paraId="6B975A80" w14:textId="77777777" w:rsidR="007E0EF3" w:rsidRPr="00B17B31" w:rsidRDefault="007E0EF3" w:rsidP="001A3C34">
            <w:pPr>
              <w:rPr>
                <w:rFonts w:ascii="Arial" w:hAnsi="Arial" w:cs="Arial"/>
                <w:sz w:val="22"/>
                <w:szCs w:val="22"/>
              </w:rPr>
            </w:pPr>
          </w:p>
        </w:tc>
        <w:tc>
          <w:tcPr>
            <w:tcW w:w="1417" w:type="dxa"/>
          </w:tcPr>
          <w:p w14:paraId="2877CA4D" w14:textId="77777777" w:rsidR="007E0EF3" w:rsidRPr="00B17B31" w:rsidRDefault="007E0EF3" w:rsidP="001A3C34">
            <w:pPr>
              <w:rPr>
                <w:rFonts w:ascii="Arial" w:hAnsi="Arial" w:cs="Arial"/>
                <w:sz w:val="22"/>
                <w:szCs w:val="22"/>
              </w:rPr>
            </w:pPr>
          </w:p>
        </w:tc>
        <w:tc>
          <w:tcPr>
            <w:tcW w:w="1559" w:type="dxa"/>
          </w:tcPr>
          <w:p w14:paraId="1698B1BC" w14:textId="77777777" w:rsidR="007E0EF3" w:rsidRPr="00B17B31" w:rsidRDefault="007E0EF3" w:rsidP="001A3C34">
            <w:pPr>
              <w:rPr>
                <w:rFonts w:ascii="Arial" w:hAnsi="Arial" w:cs="Arial"/>
                <w:sz w:val="22"/>
                <w:szCs w:val="22"/>
              </w:rPr>
            </w:pPr>
          </w:p>
        </w:tc>
      </w:tr>
      <w:tr w:rsidR="007E0EF3" w:rsidRPr="00B17B31" w14:paraId="03BB6773" w14:textId="77777777" w:rsidTr="001A3C34">
        <w:tc>
          <w:tcPr>
            <w:tcW w:w="2599" w:type="dxa"/>
          </w:tcPr>
          <w:p w14:paraId="124B927E" w14:textId="77777777" w:rsidR="007E0EF3" w:rsidRPr="00B17B31" w:rsidRDefault="007E0EF3" w:rsidP="001A3C34">
            <w:pPr>
              <w:rPr>
                <w:rFonts w:ascii="Arial" w:hAnsi="Arial" w:cs="Arial"/>
                <w:sz w:val="22"/>
                <w:szCs w:val="22"/>
              </w:rPr>
            </w:pPr>
            <w:r w:rsidRPr="00B17B31">
              <w:rPr>
                <w:rFonts w:ascii="Arial" w:hAnsi="Arial" w:cs="Arial"/>
                <w:sz w:val="22"/>
                <w:szCs w:val="22"/>
              </w:rPr>
              <w:t>Gas Natural.</w:t>
            </w:r>
          </w:p>
        </w:tc>
        <w:tc>
          <w:tcPr>
            <w:tcW w:w="1365" w:type="dxa"/>
          </w:tcPr>
          <w:p w14:paraId="783FA265" w14:textId="77777777" w:rsidR="007E0EF3" w:rsidRPr="00B17B31" w:rsidRDefault="007E0EF3" w:rsidP="001A3C34">
            <w:pPr>
              <w:rPr>
                <w:rFonts w:ascii="Arial" w:hAnsi="Arial" w:cs="Arial"/>
                <w:sz w:val="22"/>
                <w:szCs w:val="22"/>
              </w:rPr>
            </w:pPr>
          </w:p>
        </w:tc>
        <w:tc>
          <w:tcPr>
            <w:tcW w:w="1560" w:type="dxa"/>
          </w:tcPr>
          <w:p w14:paraId="3C45E67E" w14:textId="77777777" w:rsidR="007E0EF3" w:rsidRPr="00B17B31" w:rsidRDefault="007E0EF3" w:rsidP="001A3C34">
            <w:pPr>
              <w:rPr>
                <w:rFonts w:ascii="Arial" w:hAnsi="Arial" w:cs="Arial"/>
                <w:sz w:val="22"/>
                <w:szCs w:val="22"/>
              </w:rPr>
            </w:pPr>
          </w:p>
        </w:tc>
        <w:tc>
          <w:tcPr>
            <w:tcW w:w="1417" w:type="dxa"/>
          </w:tcPr>
          <w:p w14:paraId="60A83588" w14:textId="77777777" w:rsidR="007E0EF3" w:rsidRPr="00B17B31" w:rsidRDefault="007E0EF3" w:rsidP="001A3C34">
            <w:pPr>
              <w:rPr>
                <w:rFonts w:ascii="Arial" w:hAnsi="Arial" w:cs="Arial"/>
                <w:sz w:val="22"/>
                <w:szCs w:val="22"/>
              </w:rPr>
            </w:pPr>
          </w:p>
        </w:tc>
        <w:tc>
          <w:tcPr>
            <w:tcW w:w="1559" w:type="dxa"/>
          </w:tcPr>
          <w:p w14:paraId="301A805E" w14:textId="77777777" w:rsidR="007E0EF3" w:rsidRPr="00B17B31" w:rsidRDefault="007E0EF3" w:rsidP="001A3C34">
            <w:pPr>
              <w:rPr>
                <w:rFonts w:ascii="Arial" w:hAnsi="Arial" w:cs="Arial"/>
                <w:sz w:val="22"/>
                <w:szCs w:val="22"/>
              </w:rPr>
            </w:pPr>
          </w:p>
        </w:tc>
      </w:tr>
      <w:tr w:rsidR="007E0EF3" w:rsidRPr="00B17B31" w14:paraId="4F51F658" w14:textId="77777777" w:rsidTr="001A3C34">
        <w:tc>
          <w:tcPr>
            <w:tcW w:w="2599" w:type="dxa"/>
          </w:tcPr>
          <w:p w14:paraId="477C5D53" w14:textId="77777777" w:rsidR="007E0EF3" w:rsidRPr="00B17B31" w:rsidRDefault="007E0EF3" w:rsidP="001A3C34">
            <w:pPr>
              <w:rPr>
                <w:rFonts w:ascii="Arial" w:hAnsi="Arial" w:cs="Arial"/>
                <w:sz w:val="22"/>
                <w:szCs w:val="22"/>
              </w:rPr>
            </w:pPr>
            <w:r w:rsidRPr="00B17B31">
              <w:rPr>
                <w:rFonts w:ascii="Arial" w:hAnsi="Arial" w:cs="Arial"/>
                <w:sz w:val="22"/>
                <w:szCs w:val="22"/>
              </w:rPr>
              <w:t>Productos petrolíferos.</w:t>
            </w:r>
          </w:p>
        </w:tc>
        <w:tc>
          <w:tcPr>
            <w:tcW w:w="1365" w:type="dxa"/>
          </w:tcPr>
          <w:p w14:paraId="09151BFD" w14:textId="77777777" w:rsidR="007E0EF3" w:rsidRPr="00B17B31" w:rsidRDefault="007E0EF3" w:rsidP="001A3C34">
            <w:pPr>
              <w:rPr>
                <w:rFonts w:ascii="Arial" w:hAnsi="Arial" w:cs="Arial"/>
                <w:sz w:val="22"/>
                <w:szCs w:val="22"/>
              </w:rPr>
            </w:pPr>
          </w:p>
        </w:tc>
        <w:tc>
          <w:tcPr>
            <w:tcW w:w="1560" w:type="dxa"/>
          </w:tcPr>
          <w:p w14:paraId="09DF5C6E" w14:textId="77777777" w:rsidR="007E0EF3" w:rsidRPr="00B17B31" w:rsidRDefault="007E0EF3" w:rsidP="001A3C34">
            <w:pPr>
              <w:rPr>
                <w:rFonts w:ascii="Arial" w:hAnsi="Arial" w:cs="Arial"/>
                <w:sz w:val="22"/>
                <w:szCs w:val="22"/>
              </w:rPr>
            </w:pPr>
          </w:p>
        </w:tc>
        <w:tc>
          <w:tcPr>
            <w:tcW w:w="1417" w:type="dxa"/>
          </w:tcPr>
          <w:p w14:paraId="58E99F2F" w14:textId="77777777" w:rsidR="007E0EF3" w:rsidRPr="00B17B31" w:rsidRDefault="007E0EF3" w:rsidP="001A3C34">
            <w:pPr>
              <w:rPr>
                <w:rFonts w:ascii="Arial" w:hAnsi="Arial" w:cs="Arial"/>
                <w:sz w:val="22"/>
                <w:szCs w:val="22"/>
              </w:rPr>
            </w:pPr>
          </w:p>
        </w:tc>
        <w:tc>
          <w:tcPr>
            <w:tcW w:w="1559" w:type="dxa"/>
          </w:tcPr>
          <w:p w14:paraId="158CA2E5" w14:textId="77777777" w:rsidR="007E0EF3" w:rsidRPr="00B17B31" w:rsidRDefault="007E0EF3" w:rsidP="001A3C34">
            <w:pPr>
              <w:rPr>
                <w:rFonts w:ascii="Arial" w:hAnsi="Arial" w:cs="Arial"/>
                <w:sz w:val="22"/>
                <w:szCs w:val="22"/>
              </w:rPr>
            </w:pPr>
          </w:p>
        </w:tc>
      </w:tr>
      <w:tr w:rsidR="007E0EF3" w:rsidRPr="00B17B31" w14:paraId="5033C7A0" w14:textId="77777777" w:rsidTr="001A3C34">
        <w:tc>
          <w:tcPr>
            <w:tcW w:w="2599" w:type="dxa"/>
          </w:tcPr>
          <w:p w14:paraId="16646EEE"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Gasóleo.</w:t>
            </w:r>
          </w:p>
        </w:tc>
        <w:tc>
          <w:tcPr>
            <w:tcW w:w="1365" w:type="dxa"/>
          </w:tcPr>
          <w:p w14:paraId="26005596" w14:textId="77777777" w:rsidR="007E0EF3" w:rsidRPr="00B17B31" w:rsidRDefault="007E0EF3" w:rsidP="001A3C34">
            <w:pPr>
              <w:rPr>
                <w:rFonts w:ascii="Arial" w:hAnsi="Arial" w:cs="Arial"/>
                <w:sz w:val="22"/>
                <w:szCs w:val="22"/>
              </w:rPr>
            </w:pPr>
          </w:p>
        </w:tc>
        <w:tc>
          <w:tcPr>
            <w:tcW w:w="1560" w:type="dxa"/>
          </w:tcPr>
          <w:p w14:paraId="75E02D03" w14:textId="77777777" w:rsidR="007E0EF3" w:rsidRPr="00B17B31" w:rsidRDefault="007E0EF3" w:rsidP="001A3C34">
            <w:pPr>
              <w:rPr>
                <w:rFonts w:ascii="Arial" w:hAnsi="Arial" w:cs="Arial"/>
                <w:sz w:val="22"/>
                <w:szCs w:val="22"/>
              </w:rPr>
            </w:pPr>
          </w:p>
        </w:tc>
        <w:tc>
          <w:tcPr>
            <w:tcW w:w="1417" w:type="dxa"/>
          </w:tcPr>
          <w:p w14:paraId="342BBDE8" w14:textId="77777777" w:rsidR="007E0EF3" w:rsidRPr="00B17B31" w:rsidRDefault="007E0EF3" w:rsidP="001A3C34">
            <w:pPr>
              <w:rPr>
                <w:rFonts w:ascii="Arial" w:hAnsi="Arial" w:cs="Arial"/>
                <w:sz w:val="22"/>
                <w:szCs w:val="22"/>
              </w:rPr>
            </w:pPr>
          </w:p>
        </w:tc>
        <w:tc>
          <w:tcPr>
            <w:tcW w:w="1559" w:type="dxa"/>
          </w:tcPr>
          <w:p w14:paraId="0D2143D4" w14:textId="77777777" w:rsidR="007E0EF3" w:rsidRPr="00B17B31" w:rsidRDefault="007E0EF3" w:rsidP="001A3C34">
            <w:pPr>
              <w:rPr>
                <w:rFonts w:ascii="Arial" w:hAnsi="Arial" w:cs="Arial"/>
                <w:sz w:val="22"/>
                <w:szCs w:val="22"/>
              </w:rPr>
            </w:pPr>
          </w:p>
        </w:tc>
      </w:tr>
      <w:tr w:rsidR="007E0EF3" w:rsidRPr="00B17B31" w14:paraId="52719B13" w14:textId="77777777" w:rsidTr="001A3C34">
        <w:tc>
          <w:tcPr>
            <w:tcW w:w="2599" w:type="dxa"/>
          </w:tcPr>
          <w:p w14:paraId="6D7E1406"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Fuelóleo.</w:t>
            </w:r>
          </w:p>
        </w:tc>
        <w:tc>
          <w:tcPr>
            <w:tcW w:w="1365" w:type="dxa"/>
          </w:tcPr>
          <w:p w14:paraId="18D30E49" w14:textId="77777777" w:rsidR="007E0EF3" w:rsidRPr="00B17B31" w:rsidRDefault="007E0EF3" w:rsidP="001A3C34">
            <w:pPr>
              <w:rPr>
                <w:rFonts w:ascii="Arial" w:hAnsi="Arial" w:cs="Arial"/>
                <w:sz w:val="22"/>
                <w:szCs w:val="22"/>
              </w:rPr>
            </w:pPr>
          </w:p>
        </w:tc>
        <w:tc>
          <w:tcPr>
            <w:tcW w:w="1560" w:type="dxa"/>
          </w:tcPr>
          <w:p w14:paraId="73D7D3C5" w14:textId="77777777" w:rsidR="007E0EF3" w:rsidRPr="00B17B31" w:rsidRDefault="007E0EF3" w:rsidP="001A3C34">
            <w:pPr>
              <w:rPr>
                <w:rFonts w:ascii="Arial" w:hAnsi="Arial" w:cs="Arial"/>
                <w:sz w:val="22"/>
                <w:szCs w:val="22"/>
              </w:rPr>
            </w:pPr>
          </w:p>
        </w:tc>
        <w:tc>
          <w:tcPr>
            <w:tcW w:w="1417" w:type="dxa"/>
          </w:tcPr>
          <w:p w14:paraId="39E410D2" w14:textId="77777777" w:rsidR="007E0EF3" w:rsidRPr="00B17B31" w:rsidRDefault="007E0EF3" w:rsidP="001A3C34">
            <w:pPr>
              <w:rPr>
                <w:rFonts w:ascii="Arial" w:hAnsi="Arial" w:cs="Arial"/>
                <w:sz w:val="22"/>
                <w:szCs w:val="22"/>
              </w:rPr>
            </w:pPr>
          </w:p>
        </w:tc>
        <w:tc>
          <w:tcPr>
            <w:tcW w:w="1559" w:type="dxa"/>
          </w:tcPr>
          <w:p w14:paraId="7D6623A0" w14:textId="77777777" w:rsidR="007E0EF3" w:rsidRPr="00B17B31" w:rsidRDefault="007E0EF3" w:rsidP="001A3C34">
            <w:pPr>
              <w:rPr>
                <w:rFonts w:ascii="Arial" w:hAnsi="Arial" w:cs="Arial"/>
                <w:sz w:val="22"/>
                <w:szCs w:val="22"/>
              </w:rPr>
            </w:pPr>
          </w:p>
        </w:tc>
      </w:tr>
      <w:tr w:rsidR="007E0EF3" w:rsidRPr="00B17B31" w14:paraId="796A4A16" w14:textId="77777777" w:rsidTr="001A3C34">
        <w:tc>
          <w:tcPr>
            <w:tcW w:w="2599" w:type="dxa"/>
          </w:tcPr>
          <w:p w14:paraId="6B56FBBF"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Gasolina y otros.</w:t>
            </w:r>
          </w:p>
        </w:tc>
        <w:tc>
          <w:tcPr>
            <w:tcW w:w="1365" w:type="dxa"/>
          </w:tcPr>
          <w:p w14:paraId="0304B20C" w14:textId="77777777" w:rsidR="007E0EF3" w:rsidRPr="00B17B31" w:rsidRDefault="007E0EF3" w:rsidP="001A3C34">
            <w:pPr>
              <w:rPr>
                <w:rFonts w:ascii="Arial" w:hAnsi="Arial" w:cs="Arial"/>
                <w:sz w:val="22"/>
                <w:szCs w:val="22"/>
              </w:rPr>
            </w:pPr>
          </w:p>
        </w:tc>
        <w:tc>
          <w:tcPr>
            <w:tcW w:w="1560" w:type="dxa"/>
          </w:tcPr>
          <w:p w14:paraId="662F19F3" w14:textId="77777777" w:rsidR="007E0EF3" w:rsidRPr="00B17B31" w:rsidRDefault="007E0EF3" w:rsidP="001A3C34">
            <w:pPr>
              <w:rPr>
                <w:rFonts w:ascii="Arial" w:hAnsi="Arial" w:cs="Arial"/>
                <w:sz w:val="22"/>
                <w:szCs w:val="22"/>
              </w:rPr>
            </w:pPr>
          </w:p>
        </w:tc>
        <w:tc>
          <w:tcPr>
            <w:tcW w:w="1417" w:type="dxa"/>
          </w:tcPr>
          <w:p w14:paraId="380363D6" w14:textId="77777777" w:rsidR="007E0EF3" w:rsidRPr="00B17B31" w:rsidRDefault="007E0EF3" w:rsidP="001A3C34">
            <w:pPr>
              <w:rPr>
                <w:rFonts w:ascii="Arial" w:hAnsi="Arial" w:cs="Arial"/>
                <w:sz w:val="22"/>
                <w:szCs w:val="22"/>
              </w:rPr>
            </w:pPr>
          </w:p>
        </w:tc>
        <w:tc>
          <w:tcPr>
            <w:tcW w:w="1559" w:type="dxa"/>
          </w:tcPr>
          <w:p w14:paraId="7519CA14" w14:textId="77777777" w:rsidR="007E0EF3" w:rsidRPr="00B17B31" w:rsidRDefault="007E0EF3" w:rsidP="001A3C34">
            <w:pPr>
              <w:rPr>
                <w:rFonts w:ascii="Arial" w:hAnsi="Arial" w:cs="Arial"/>
                <w:sz w:val="22"/>
                <w:szCs w:val="22"/>
              </w:rPr>
            </w:pPr>
          </w:p>
        </w:tc>
      </w:tr>
      <w:tr w:rsidR="007E0EF3" w:rsidRPr="00B17B31" w14:paraId="0AC94741" w14:textId="77777777" w:rsidTr="001A3C34">
        <w:tc>
          <w:tcPr>
            <w:tcW w:w="2599" w:type="dxa"/>
          </w:tcPr>
          <w:p w14:paraId="7DA932B0" w14:textId="77777777" w:rsidR="007E0EF3" w:rsidRPr="00B17B31" w:rsidRDefault="007E0EF3" w:rsidP="001A3C34">
            <w:pPr>
              <w:rPr>
                <w:rFonts w:ascii="Arial" w:hAnsi="Arial" w:cs="Arial"/>
                <w:sz w:val="22"/>
                <w:szCs w:val="22"/>
              </w:rPr>
            </w:pPr>
            <w:r w:rsidRPr="00B17B31">
              <w:rPr>
                <w:rFonts w:ascii="Arial" w:hAnsi="Arial" w:cs="Arial"/>
                <w:sz w:val="22"/>
                <w:szCs w:val="22"/>
              </w:rPr>
              <w:t>Carbón y coque.</w:t>
            </w:r>
          </w:p>
        </w:tc>
        <w:tc>
          <w:tcPr>
            <w:tcW w:w="1365" w:type="dxa"/>
          </w:tcPr>
          <w:p w14:paraId="5F0A7E26" w14:textId="77777777" w:rsidR="007E0EF3" w:rsidRPr="00B17B31" w:rsidRDefault="007E0EF3" w:rsidP="001A3C34">
            <w:pPr>
              <w:rPr>
                <w:rFonts w:ascii="Arial" w:hAnsi="Arial" w:cs="Arial"/>
                <w:sz w:val="22"/>
                <w:szCs w:val="22"/>
              </w:rPr>
            </w:pPr>
          </w:p>
        </w:tc>
        <w:tc>
          <w:tcPr>
            <w:tcW w:w="1560" w:type="dxa"/>
          </w:tcPr>
          <w:p w14:paraId="30966D85" w14:textId="77777777" w:rsidR="007E0EF3" w:rsidRPr="00B17B31" w:rsidRDefault="007E0EF3" w:rsidP="001A3C34">
            <w:pPr>
              <w:rPr>
                <w:rFonts w:ascii="Arial" w:hAnsi="Arial" w:cs="Arial"/>
                <w:sz w:val="22"/>
                <w:szCs w:val="22"/>
              </w:rPr>
            </w:pPr>
          </w:p>
        </w:tc>
        <w:tc>
          <w:tcPr>
            <w:tcW w:w="1417" w:type="dxa"/>
          </w:tcPr>
          <w:p w14:paraId="15F44882" w14:textId="77777777" w:rsidR="007E0EF3" w:rsidRPr="00B17B31" w:rsidRDefault="007E0EF3" w:rsidP="001A3C34">
            <w:pPr>
              <w:rPr>
                <w:rFonts w:ascii="Arial" w:hAnsi="Arial" w:cs="Arial"/>
                <w:sz w:val="22"/>
                <w:szCs w:val="22"/>
              </w:rPr>
            </w:pPr>
          </w:p>
        </w:tc>
        <w:tc>
          <w:tcPr>
            <w:tcW w:w="1559" w:type="dxa"/>
          </w:tcPr>
          <w:p w14:paraId="578E57C0" w14:textId="77777777" w:rsidR="007E0EF3" w:rsidRPr="00B17B31" w:rsidRDefault="007E0EF3" w:rsidP="001A3C34">
            <w:pPr>
              <w:rPr>
                <w:rFonts w:ascii="Arial" w:hAnsi="Arial" w:cs="Arial"/>
                <w:sz w:val="22"/>
                <w:szCs w:val="22"/>
              </w:rPr>
            </w:pPr>
          </w:p>
        </w:tc>
      </w:tr>
      <w:tr w:rsidR="007E0EF3" w:rsidRPr="00B17B31" w14:paraId="3E3A4B18" w14:textId="77777777" w:rsidTr="001A3C34">
        <w:tc>
          <w:tcPr>
            <w:tcW w:w="2599" w:type="dxa"/>
          </w:tcPr>
          <w:p w14:paraId="66BF4EAB" w14:textId="77777777" w:rsidR="007E0EF3" w:rsidRPr="00B17B31" w:rsidRDefault="007E0EF3" w:rsidP="001A3C34">
            <w:pPr>
              <w:rPr>
                <w:rFonts w:ascii="Arial" w:hAnsi="Arial" w:cs="Arial"/>
                <w:sz w:val="22"/>
                <w:szCs w:val="22"/>
              </w:rPr>
            </w:pPr>
            <w:r w:rsidRPr="00B17B31">
              <w:rPr>
                <w:rFonts w:ascii="Arial" w:hAnsi="Arial" w:cs="Arial"/>
                <w:sz w:val="22"/>
                <w:szCs w:val="22"/>
              </w:rPr>
              <w:t>H2.</w:t>
            </w:r>
          </w:p>
        </w:tc>
        <w:tc>
          <w:tcPr>
            <w:tcW w:w="1365" w:type="dxa"/>
          </w:tcPr>
          <w:p w14:paraId="5439EFF4" w14:textId="77777777" w:rsidR="007E0EF3" w:rsidRPr="00B17B31" w:rsidRDefault="007E0EF3" w:rsidP="001A3C34">
            <w:pPr>
              <w:rPr>
                <w:rFonts w:ascii="Arial" w:hAnsi="Arial" w:cs="Arial"/>
                <w:sz w:val="22"/>
                <w:szCs w:val="22"/>
              </w:rPr>
            </w:pPr>
          </w:p>
        </w:tc>
        <w:tc>
          <w:tcPr>
            <w:tcW w:w="1560" w:type="dxa"/>
          </w:tcPr>
          <w:p w14:paraId="4DB74AD1" w14:textId="77777777" w:rsidR="007E0EF3" w:rsidRPr="00B17B31" w:rsidRDefault="007E0EF3" w:rsidP="001A3C34">
            <w:pPr>
              <w:rPr>
                <w:rFonts w:ascii="Arial" w:hAnsi="Arial" w:cs="Arial"/>
                <w:sz w:val="22"/>
                <w:szCs w:val="22"/>
              </w:rPr>
            </w:pPr>
          </w:p>
        </w:tc>
        <w:tc>
          <w:tcPr>
            <w:tcW w:w="1417" w:type="dxa"/>
          </w:tcPr>
          <w:p w14:paraId="0BBE1257" w14:textId="77777777" w:rsidR="007E0EF3" w:rsidRPr="00B17B31" w:rsidRDefault="007E0EF3" w:rsidP="001A3C34">
            <w:pPr>
              <w:rPr>
                <w:rFonts w:ascii="Arial" w:hAnsi="Arial" w:cs="Arial"/>
                <w:sz w:val="22"/>
                <w:szCs w:val="22"/>
              </w:rPr>
            </w:pPr>
          </w:p>
        </w:tc>
        <w:tc>
          <w:tcPr>
            <w:tcW w:w="1559" w:type="dxa"/>
          </w:tcPr>
          <w:p w14:paraId="15D241FD" w14:textId="77777777" w:rsidR="007E0EF3" w:rsidRPr="00B17B31" w:rsidRDefault="007E0EF3" w:rsidP="001A3C34">
            <w:pPr>
              <w:rPr>
                <w:rFonts w:ascii="Arial" w:hAnsi="Arial" w:cs="Arial"/>
                <w:sz w:val="22"/>
                <w:szCs w:val="22"/>
              </w:rPr>
            </w:pPr>
          </w:p>
        </w:tc>
      </w:tr>
      <w:tr w:rsidR="007E0EF3" w:rsidRPr="00B17B31" w14:paraId="7F758E5B" w14:textId="77777777" w:rsidTr="001A3C34">
        <w:tc>
          <w:tcPr>
            <w:tcW w:w="2599" w:type="dxa"/>
          </w:tcPr>
          <w:p w14:paraId="5D5FBCCC" w14:textId="77777777" w:rsidR="007E0EF3" w:rsidRPr="00B17B31" w:rsidRDefault="007E0EF3" w:rsidP="001A3C34">
            <w:pPr>
              <w:rPr>
                <w:rFonts w:ascii="Arial" w:hAnsi="Arial" w:cs="Arial"/>
                <w:sz w:val="22"/>
                <w:szCs w:val="22"/>
              </w:rPr>
            </w:pPr>
            <w:r w:rsidRPr="00B17B31">
              <w:rPr>
                <w:rFonts w:ascii="Arial" w:hAnsi="Arial" w:cs="Arial"/>
                <w:sz w:val="22"/>
                <w:szCs w:val="22"/>
              </w:rPr>
              <w:t>Biocombustibles.</w:t>
            </w:r>
          </w:p>
        </w:tc>
        <w:tc>
          <w:tcPr>
            <w:tcW w:w="1365" w:type="dxa"/>
          </w:tcPr>
          <w:p w14:paraId="3CDAB939" w14:textId="77777777" w:rsidR="007E0EF3" w:rsidRPr="00B17B31" w:rsidRDefault="007E0EF3" w:rsidP="001A3C34">
            <w:pPr>
              <w:rPr>
                <w:rFonts w:ascii="Arial" w:hAnsi="Arial" w:cs="Arial"/>
                <w:sz w:val="22"/>
                <w:szCs w:val="22"/>
              </w:rPr>
            </w:pPr>
          </w:p>
        </w:tc>
        <w:tc>
          <w:tcPr>
            <w:tcW w:w="1560" w:type="dxa"/>
          </w:tcPr>
          <w:p w14:paraId="2E0094C1" w14:textId="77777777" w:rsidR="007E0EF3" w:rsidRPr="00B17B31" w:rsidRDefault="007E0EF3" w:rsidP="001A3C34">
            <w:pPr>
              <w:rPr>
                <w:rFonts w:ascii="Arial" w:hAnsi="Arial" w:cs="Arial"/>
                <w:sz w:val="22"/>
                <w:szCs w:val="22"/>
              </w:rPr>
            </w:pPr>
          </w:p>
        </w:tc>
        <w:tc>
          <w:tcPr>
            <w:tcW w:w="1417" w:type="dxa"/>
          </w:tcPr>
          <w:p w14:paraId="675769CE" w14:textId="77777777" w:rsidR="007E0EF3" w:rsidRPr="00B17B31" w:rsidRDefault="007E0EF3" w:rsidP="001A3C34">
            <w:pPr>
              <w:rPr>
                <w:rFonts w:ascii="Arial" w:hAnsi="Arial" w:cs="Arial"/>
                <w:sz w:val="22"/>
                <w:szCs w:val="22"/>
              </w:rPr>
            </w:pPr>
          </w:p>
        </w:tc>
        <w:tc>
          <w:tcPr>
            <w:tcW w:w="1559" w:type="dxa"/>
          </w:tcPr>
          <w:p w14:paraId="1F82FECC" w14:textId="77777777" w:rsidR="007E0EF3" w:rsidRPr="00B17B31" w:rsidRDefault="007E0EF3" w:rsidP="001A3C34">
            <w:pPr>
              <w:rPr>
                <w:rFonts w:ascii="Arial" w:hAnsi="Arial" w:cs="Arial"/>
                <w:sz w:val="22"/>
                <w:szCs w:val="22"/>
              </w:rPr>
            </w:pPr>
          </w:p>
        </w:tc>
      </w:tr>
      <w:tr w:rsidR="007E0EF3" w:rsidRPr="00B17B31" w14:paraId="7D4626F9" w14:textId="77777777" w:rsidTr="001A3C34">
        <w:tc>
          <w:tcPr>
            <w:tcW w:w="2599" w:type="dxa"/>
          </w:tcPr>
          <w:p w14:paraId="5BE32661"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Biocombustibles.</w:t>
            </w:r>
          </w:p>
        </w:tc>
        <w:tc>
          <w:tcPr>
            <w:tcW w:w="1365" w:type="dxa"/>
          </w:tcPr>
          <w:p w14:paraId="344431AE" w14:textId="77777777" w:rsidR="007E0EF3" w:rsidRPr="00B17B31" w:rsidRDefault="007E0EF3" w:rsidP="001A3C34">
            <w:pPr>
              <w:rPr>
                <w:rFonts w:ascii="Arial" w:hAnsi="Arial" w:cs="Arial"/>
                <w:sz w:val="22"/>
                <w:szCs w:val="22"/>
              </w:rPr>
            </w:pPr>
          </w:p>
        </w:tc>
        <w:tc>
          <w:tcPr>
            <w:tcW w:w="1560" w:type="dxa"/>
          </w:tcPr>
          <w:p w14:paraId="37329CE7" w14:textId="77777777" w:rsidR="007E0EF3" w:rsidRPr="00B17B31" w:rsidRDefault="007E0EF3" w:rsidP="001A3C34">
            <w:pPr>
              <w:rPr>
                <w:rFonts w:ascii="Arial" w:hAnsi="Arial" w:cs="Arial"/>
                <w:sz w:val="22"/>
                <w:szCs w:val="22"/>
              </w:rPr>
            </w:pPr>
          </w:p>
        </w:tc>
        <w:tc>
          <w:tcPr>
            <w:tcW w:w="1417" w:type="dxa"/>
          </w:tcPr>
          <w:p w14:paraId="2BBA28B4" w14:textId="77777777" w:rsidR="007E0EF3" w:rsidRPr="00B17B31" w:rsidRDefault="007E0EF3" w:rsidP="001A3C34">
            <w:pPr>
              <w:rPr>
                <w:rFonts w:ascii="Arial" w:hAnsi="Arial" w:cs="Arial"/>
                <w:sz w:val="22"/>
                <w:szCs w:val="22"/>
              </w:rPr>
            </w:pPr>
          </w:p>
        </w:tc>
        <w:tc>
          <w:tcPr>
            <w:tcW w:w="1559" w:type="dxa"/>
          </w:tcPr>
          <w:p w14:paraId="1FB8529D" w14:textId="77777777" w:rsidR="007E0EF3" w:rsidRPr="00B17B31" w:rsidRDefault="007E0EF3" w:rsidP="001A3C34">
            <w:pPr>
              <w:rPr>
                <w:rFonts w:ascii="Arial" w:hAnsi="Arial" w:cs="Arial"/>
                <w:sz w:val="22"/>
                <w:szCs w:val="22"/>
              </w:rPr>
            </w:pPr>
          </w:p>
        </w:tc>
      </w:tr>
      <w:tr w:rsidR="007E0EF3" w:rsidRPr="00B17B31" w14:paraId="1A7AB2C3" w14:textId="77777777" w:rsidTr="001A3C34">
        <w:tc>
          <w:tcPr>
            <w:tcW w:w="2599" w:type="dxa"/>
          </w:tcPr>
          <w:p w14:paraId="07522BC7"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Biogás, biometano, otros.</w:t>
            </w:r>
          </w:p>
        </w:tc>
        <w:tc>
          <w:tcPr>
            <w:tcW w:w="1365" w:type="dxa"/>
          </w:tcPr>
          <w:p w14:paraId="76661495" w14:textId="77777777" w:rsidR="007E0EF3" w:rsidRPr="00B17B31" w:rsidRDefault="007E0EF3" w:rsidP="001A3C34">
            <w:pPr>
              <w:rPr>
                <w:rFonts w:ascii="Arial" w:hAnsi="Arial" w:cs="Arial"/>
                <w:sz w:val="22"/>
                <w:szCs w:val="22"/>
              </w:rPr>
            </w:pPr>
          </w:p>
        </w:tc>
        <w:tc>
          <w:tcPr>
            <w:tcW w:w="1560" w:type="dxa"/>
          </w:tcPr>
          <w:p w14:paraId="4530872C" w14:textId="77777777" w:rsidR="007E0EF3" w:rsidRPr="00B17B31" w:rsidRDefault="007E0EF3" w:rsidP="001A3C34">
            <w:pPr>
              <w:rPr>
                <w:rFonts w:ascii="Arial" w:hAnsi="Arial" w:cs="Arial"/>
                <w:sz w:val="22"/>
                <w:szCs w:val="22"/>
              </w:rPr>
            </w:pPr>
          </w:p>
        </w:tc>
        <w:tc>
          <w:tcPr>
            <w:tcW w:w="1417" w:type="dxa"/>
          </w:tcPr>
          <w:p w14:paraId="71BE8450" w14:textId="77777777" w:rsidR="007E0EF3" w:rsidRPr="00B17B31" w:rsidRDefault="007E0EF3" w:rsidP="001A3C34">
            <w:pPr>
              <w:rPr>
                <w:rFonts w:ascii="Arial" w:hAnsi="Arial" w:cs="Arial"/>
                <w:sz w:val="22"/>
                <w:szCs w:val="22"/>
              </w:rPr>
            </w:pPr>
          </w:p>
        </w:tc>
        <w:tc>
          <w:tcPr>
            <w:tcW w:w="1559" w:type="dxa"/>
          </w:tcPr>
          <w:p w14:paraId="34E6EF65" w14:textId="77777777" w:rsidR="007E0EF3" w:rsidRPr="00B17B31" w:rsidRDefault="007E0EF3" w:rsidP="001A3C34">
            <w:pPr>
              <w:rPr>
                <w:rFonts w:ascii="Arial" w:hAnsi="Arial" w:cs="Arial"/>
                <w:sz w:val="22"/>
                <w:szCs w:val="22"/>
              </w:rPr>
            </w:pPr>
          </w:p>
        </w:tc>
      </w:tr>
      <w:tr w:rsidR="007E0EF3" w:rsidRPr="00B17B31" w14:paraId="2043E16C" w14:textId="77777777" w:rsidTr="001A3C34">
        <w:tc>
          <w:tcPr>
            <w:tcW w:w="2599" w:type="dxa"/>
          </w:tcPr>
          <w:p w14:paraId="702897BD" w14:textId="77777777" w:rsidR="007E0EF3" w:rsidRPr="00B17B31" w:rsidRDefault="007E0EF3" w:rsidP="001A3C34">
            <w:pPr>
              <w:rPr>
                <w:rFonts w:ascii="Arial" w:hAnsi="Arial" w:cs="Arial"/>
                <w:sz w:val="22"/>
                <w:szCs w:val="22"/>
              </w:rPr>
            </w:pPr>
            <w:r w:rsidRPr="00B17B31">
              <w:rPr>
                <w:rFonts w:ascii="Arial" w:hAnsi="Arial" w:cs="Arial"/>
                <w:sz w:val="22"/>
                <w:szCs w:val="22"/>
              </w:rPr>
              <w:t>Calor</w:t>
            </w:r>
          </w:p>
        </w:tc>
        <w:tc>
          <w:tcPr>
            <w:tcW w:w="1365" w:type="dxa"/>
          </w:tcPr>
          <w:p w14:paraId="605210A4" w14:textId="77777777" w:rsidR="007E0EF3" w:rsidRPr="00B17B31" w:rsidRDefault="007E0EF3" w:rsidP="001A3C34">
            <w:pPr>
              <w:rPr>
                <w:rFonts w:ascii="Arial" w:hAnsi="Arial" w:cs="Arial"/>
                <w:sz w:val="22"/>
                <w:szCs w:val="22"/>
              </w:rPr>
            </w:pPr>
          </w:p>
        </w:tc>
        <w:tc>
          <w:tcPr>
            <w:tcW w:w="1560" w:type="dxa"/>
          </w:tcPr>
          <w:p w14:paraId="47553B78" w14:textId="77777777" w:rsidR="007E0EF3" w:rsidRPr="00B17B31" w:rsidRDefault="007E0EF3" w:rsidP="001A3C34">
            <w:pPr>
              <w:rPr>
                <w:rFonts w:ascii="Arial" w:hAnsi="Arial" w:cs="Arial"/>
                <w:sz w:val="22"/>
                <w:szCs w:val="22"/>
              </w:rPr>
            </w:pPr>
          </w:p>
        </w:tc>
        <w:tc>
          <w:tcPr>
            <w:tcW w:w="1417" w:type="dxa"/>
          </w:tcPr>
          <w:p w14:paraId="2BD746E8" w14:textId="77777777" w:rsidR="007E0EF3" w:rsidRPr="00B17B31" w:rsidRDefault="007E0EF3" w:rsidP="001A3C34">
            <w:pPr>
              <w:rPr>
                <w:rFonts w:ascii="Arial" w:hAnsi="Arial" w:cs="Arial"/>
                <w:sz w:val="22"/>
                <w:szCs w:val="22"/>
              </w:rPr>
            </w:pPr>
          </w:p>
        </w:tc>
        <w:tc>
          <w:tcPr>
            <w:tcW w:w="1559" w:type="dxa"/>
          </w:tcPr>
          <w:p w14:paraId="7CC803BA" w14:textId="77777777" w:rsidR="007E0EF3" w:rsidRPr="00B17B31" w:rsidRDefault="007E0EF3" w:rsidP="001A3C34">
            <w:pPr>
              <w:rPr>
                <w:rFonts w:ascii="Arial" w:hAnsi="Arial" w:cs="Arial"/>
                <w:sz w:val="22"/>
                <w:szCs w:val="22"/>
              </w:rPr>
            </w:pPr>
          </w:p>
        </w:tc>
      </w:tr>
      <w:tr w:rsidR="007E0EF3" w:rsidRPr="00B17B31" w14:paraId="12879B61" w14:textId="77777777" w:rsidTr="001A3C34">
        <w:tc>
          <w:tcPr>
            <w:tcW w:w="2599" w:type="dxa"/>
          </w:tcPr>
          <w:p w14:paraId="672BA09B"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Importado.</w:t>
            </w:r>
          </w:p>
        </w:tc>
        <w:tc>
          <w:tcPr>
            <w:tcW w:w="1365" w:type="dxa"/>
          </w:tcPr>
          <w:p w14:paraId="0FBD593E" w14:textId="77777777" w:rsidR="007E0EF3" w:rsidRPr="00B17B31" w:rsidRDefault="007E0EF3" w:rsidP="001A3C34">
            <w:pPr>
              <w:rPr>
                <w:rFonts w:ascii="Arial" w:hAnsi="Arial" w:cs="Arial"/>
                <w:sz w:val="22"/>
                <w:szCs w:val="22"/>
              </w:rPr>
            </w:pPr>
          </w:p>
        </w:tc>
        <w:tc>
          <w:tcPr>
            <w:tcW w:w="1560" w:type="dxa"/>
          </w:tcPr>
          <w:p w14:paraId="6E154775" w14:textId="77777777" w:rsidR="007E0EF3" w:rsidRPr="00B17B31" w:rsidRDefault="007E0EF3" w:rsidP="001A3C34">
            <w:pPr>
              <w:rPr>
                <w:rFonts w:ascii="Arial" w:hAnsi="Arial" w:cs="Arial"/>
                <w:sz w:val="22"/>
                <w:szCs w:val="22"/>
              </w:rPr>
            </w:pPr>
          </w:p>
        </w:tc>
        <w:tc>
          <w:tcPr>
            <w:tcW w:w="1417" w:type="dxa"/>
          </w:tcPr>
          <w:p w14:paraId="41634C97" w14:textId="77777777" w:rsidR="007E0EF3" w:rsidRPr="00B17B31" w:rsidRDefault="007E0EF3" w:rsidP="001A3C34">
            <w:pPr>
              <w:rPr>
                <w:rFonts w:ascii="Arial" w:hAnsi="Arial" w:cs="Arial"/>
                <w:sz w:val="22"/>
                <w:szCs w:val="22"/>
              </w:rPr>
            </w:pPr>
          </w:p>
        </w:tc>
        <w:tc>
          <w:tcPr>
            <w:tcW w:w="1559" w:type="dxa"/>
          </w:tcPr>
          <w:p w14:paraId="197E04B7" w14:textId="77777777" w:rsidR="007E0EF3" w:rsidRPr="00B17B31" w:rsidRDefault="007E0EF3" w:rsidP="001A3C34">
            <w:pPr>
              <w:rPr>
                <w:rFonts w:ascii="Arial" w:hAnsi="Arial" w:cs="Arial"/>
                <w:sz w:val="22"/>
                <w:szCs w:val="22"/>
              </w:rPr>
            </w:pPr>
          </w:p>
        </w:tc>
      </w:tr>
      <w:tr w:rsidR="007E0EF3" w:rsidRPr="00B17B31" w14:paraId="5696DA76" w14:textId="77777777" w:rsidTr="001A3C34">
        <w:tc>
          <w:tcPr>
            <w:tcW w:w="2599" w:type="dxa"/>
          </w:tcPr>
          <w:p w14:paraId="776082DF"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Autogenerado, otros.</w:t>
            </w:r>
          </w:p>
        </w:tc>
        <w:tc>
          <w:tcPr>
            <w:tcW w:w="1365" w:type="dxa"/>
          </w:tcPr>
          <w:p w14:paraId="4C898C6A" w14:textId="77777777" w:rsidR="007E0EF3" w:rsidRPr="00B17B31" w:rsidRDefault="007E0EF3" w:rsidP="001A3C34">
            <w:pPr>
              <w:rPr>
                <w:rFonts w:ascii="Arial" w:hAnsi="Arial" w:cs="Arial"/>
                <w:sz w:val="22"/>
                <w:szCs w:val="22"/>
              </w:rPr>
            </w:pPr>
          </w:p>
        </w:tc>
        <w:tc>
          <w:tcPr>
            <w:tcW w:w="1560" w:type="dxa"/>
          </w:tcPr>
          <w:p w14:paraId="53DC8B75" w14:textId="77777777" w:rsidR="007E0EF3" w:rsidRPr="00B17B31" w:rsidRDefault="007E0EF3" w:rsidP="001A3C34">
            <w:pPr>
              <w:rPr>
                <w:rFonts w:ascii="Arial" w:hAnsi="Arial" w:cs="Arial"/>
                <w:sz w:val="22"/>
                <w:szCs w:val="22"/>
              </w:rPr>
            </w:pPr>
          </w:p>
        </w:tc>
        <w:tc>
          <w:tcPr>
            <w:tcW w:w="1417" w:type="dxa"/>
          </w:tcPr>
          <w:p w14:paraId="4EDEF63F" w14:textId="77777777" w:rsidR="007E0EF3" w:rsidRPr="00B17B31" w:rsidRDefault="007E0EF3" w:rsidP="001A3C34">
            <w:pPr>
              <w:rPr>
                <w:rFonts w:ascii="Arial" w:hAnsi="Arial" w:cs="Arial"/>
                <w:sz w:val="22"/>
                <w:szCs w:val="22"/>
              </w:rPr>
            </w:pPr>
          </w:p>
        </w:tc>
        <w:tc>
          <w:tcPr>
            <w:tcW w:w="1559" w:type="dxa"/>
          </w:tcPr>
          <w:p w14:paraId="5A99BA8F" w14:textId="77777777" w:rsidR="007E0EF3" w:rsidRPr="00B17B31" w:rsidRDefault="007E0EF3" w:rsidP="001A3C34">
            <w:pPr>
              <w:rPr>
                <w:rFonts w:ascii="Arial" w:hAnsi="Arial" w:cs="Arial"/>
                <w:sz w:val="22"/>
                <w:szCs w:val="22"/>
              </w:rPr>
            </w:pPr>
          </w:p>
        </w:tc>
      </w:tr>
      <w:tr w:rsidR="007E0EF3" w:rsidRPr="00B17B31" w14:paraId="2B827ADA" w14:textId="77777777" w:rsidTr="001A3C34">
        <w:tc>
          <w:tcPr>
            <w:tcW w:w="2599" w:type="dxa"/>
          </w:tcPr>
          <w:p w14:paraId="7447CAE3" w14:textId="77777777" w:rsidR="007E0EF3" w:rsidRPr="00B17B31" w:rsidRDefault="007E0EF3" w:rsidP="001A3C34">
            <w:pPr>
              <w:rPr>
                <w:rFonts w:ascii="Arial" w:hAnsi="Arial" w:cs="Arial"/>
                <w:sz w:val="22"/>
                <w:szCs w:val="22"/>
              </w:rPr>
            </w:pPr>
            <w:r w:rsidRPr="00B17B31">
              <w:rPr>
                <w:rFonts w:ascii="Arial" w:hAnsi="Arial" w:cs="Arial"/>
                <w:sz w:val="22"/>
                <w:szCs w:val="22"/>
              </w:rPr>
              <w:t>Residuos.</w:t>
            </w:r>
          </w:p>
        </w:tc>
        <w:tc>
          <w:tcPr>
            <w:tcW w:w="1365" w:type="dxa"/>
          </w:tcPr>
          <w:p w14:paraId="013F677F" w14:textId="77777777" w:rsidR="007E0EF3" w:rsidRPr="00B17B31" w:rsidRDefault="007E0EF3" w:rsidP="001A3C34">
            <w:pPr>
              <w:rPr>
                <w:rFonts w:ascii="Arial" w:hAnsi="Arial" w:cs="Arial"/>
                <w:sz w:val="22"/>
                <w:szCs w:val="22"/>
              </w:rPr>
            </w:pPr>
          </w:p>
        </w:tc>
        <w:tc>
          <w:tcPr>
            <w:tcW w:w="1560" w:type="dxa"/>
          </w:tcPr>
          <w:p w14:paraId="78721E84" w14:textId="77777777" w:rsidR="007E0EF3" w:rsidRPr="00B17B31" w:rsidRDefault="007E0EF3" w:rsidP="001A3C34">
            <w:pPr>
              <w:rPr>
                <w:rFonts w:ascii="Arial" w:hAnsi="Arial" w:cs="Arial"/>
                <w:sz w:val="22"/>
                <w:szCs w:val="22"/>
              </w:rPr>
            </w:pPr>
          </w:p>
        </w:tc>
        <w:tc>
          <w:tcPr>
            <w:tcW w:w="1417" w:type="dxa"/>
          </w:tcPr>
          <w:p w14:paraId="4D09B4AD" w14:textId="77777777" w:rsidR="007E0EF3" w:rsidRPr="00B17B31" w:rsidRDefault="007E0EF3" w:rsidP="001A3C34">
            <w:pPr>
              <w:rPr>
                <w:rFonts w:ascii="Arial" w:hAnsi="Arial" w:cs="Arial"/>
                <w:sz w:val="22"/>
                <w:szCs w:val="22"/>
              </w:rPr>
            </w:pPr>
          </w:p>
        </w:tc>
        <w:tc>
          <w:tcPr>
            <w:tcW w:w="1559" w:type="dxa"/>
          </w:tcPr>
          <w:p w14:paraId="0865267F" w14:textId="77777777" w:rsidR="007E0EF3" w:rsidRPr="00B17B31" w:rsidRDefault="007E0EF3" w:rsidP="001A3C34">
            <w:pPr>
              <w:rPr>
                <w:rFonts w:ascii="Arial" w:hAnsi="Arial" w:cs="Arial"/>
                <w:sz w:val="22"/>
                <w:szCs w:val="22"/>
              </w:rPr>
            </w:pPr>
          </w:p>
        </w:tc>
      </w:tr>
      <w:tr w:rsidR="007E0EF3" w:rsidRPr="00B17B31" w14:paraId="5EFB2A26" w14:textId="77777777" w:rsidTr="001A3C34">
        <w:tc>
          <w:tcPr>
            <w:tcW w:w="2599" w:type="dxa"/>
          </w:tcPr>
          <w:p w14:paraId="47AFD72F" w14:textId="77777777" w:rsidR="007E0EF3" w:rsidRPr="00B17B31" w:rsidRDefault="007E0EF3" w:rsidP="001A3C34">
            <w:pPr>
              <w:rPr>
                <w:rFonts w:ascii="Arial" w:hAnsi="Arial" w:cs="Arial"/>
                <w:sz w:val="22"/>
                <w:szCs w:val="22"/>
              </w:rPr>
            </w:pPr>
            <w:r w:rsidRPr="00B17B31">
              <w:rPr>
                <w:rFonts w:ascii="Arial" w:hAnsi="Arial" w:cs="Arial"/>
                <w:sz w:val="22"/>
                <w:szCs w:val="22"/>
              </w:rPr>
              <w:t xml:space="preserve">Otros productos. </w:t>
            </w:r>
          </w:p>
        </w:tc>
        <w:tc>
          <w:tcPr>
            <w:tcW w:w="1365" w:type="dxa"/>
          </w:tcPr>
          <w:p w14:paraId="3FDF05AF" w14:textId="77777777" w:rsidR="007E0EF3" w:rsidRPr="00B17B31" w:rsidRDefault="007E0EF3" w:rsidP="001A3C34">
            <w:pPr>
              <w:rPr>
                <w:rFonts w:ascii="Arial" w:hAnsi="Arial" w:cs="Arial"/>
                <w:sz w:val="22"/>
                <w:szCs w:val="22"/>
              </w:rPr>
            </w:pPr>
          </w:p>
        </w:tc>
        <w:tc>
          <w:tcPr>
            <w:tcW w:w="1560" w:type="dxa"/>
          </w:tcPr>
          <w:p w14:paraId="69E9DBB8" w14:textId="77777777" w:rsidR="007E0EF3" w:rsidRPr="00B17B31" w:rsidRDefault="007E0EF3" w:rsidP="001A3C34">
            <w:pPr>
              <w:rPr>
                <w:rFonts w:ascii="Arial" w:hAnsi="Arial" w:cs="Arial"/>
                <w:sz w:val="22"/>
                <w:szCs w:val="22"/>
              </w:rPr>
            </w:pPr>
          </w:p>
        </w:tc>
        <w:tc>
          <w:tcPr>
            <w:tcW w:w="1417" w:type="dxa"/>
          </w:tcPr>
          <w:p w14:paraId="4B9F172E" w14:textId="77777777" w:rsidR="007E0EF3" w:rsidRPr="00B17B31" w:rsidRDefault="007E0EF3" w:rsidP="001A3C34">
            <w:pPr>
              <w:rPr>
                <w:rFonts w:ascii="Arial" w:hAnsi="Arial" w:cs="Arial"/>
                <w:sz w:val="22"/>
                <w:szCs w:val="22"/>
              </w:rPr>
            </w:pPr>
          </w:p>
        </w:tc>
        <w:tc>
          <w:tcPr>
            <w:tcW w:w="1559" w:type="dxa"/>
          </w:tcPr>
          <w:p w14:paraId="31492AC9" w14:textId="77777777" w:rsidR="007E0EF3" w:rsidRPr="00B17B31" w:rsidRDefault="007E0EF3" w:rsidP="001A3C34">
            <w:pPr>
              <w:rPr>
                <w:rFonts w:ascii="Arial" w:hAnsi="Arial" w:cs="Arial"/>
                <w:sz w:val="22"/>
                <w:szCs w:val="22"/>
              </w:rPr>
            </w:pPr>
          </w:p>
        </w:tc>
      </w:tr>
      <w:tr w:rsidR="007E0EF3" w:rsidRPr="00B17B31" w14:paraId="3F672549" w14:textId="77777777" w:rsidTr="001A3C34">
        <w:tc>
          <w:tcPr>
            <w:tcW w:w="2599" w:type="dxa"/>
          </w:tcPr>
          <w:p w14:paraId="648CD86E" w14:textId="77777777" w:rsidR="007E0EF3" w:rsidRPr="00B17B31" w:rsidRDefault="007E0EF3" w:rsidP="001A3C34">
            <w:pPr>
              <w:rPr>
                <w:rFonts w:ascii="Arial" w:hAnsi="Arial" w:cs="Arial"/>
                <w:sz w:val="22"/>
                <w:szCs w:val="22"/>
              </w:rPr>
            </w:pPr>
            <w:r w:rsidRPr="00B17B31">
              <w:rPr>
                <w:rFonts w:ascii="Arial" w:hAnsi="Arial" w:cs="Arial"/>
                <w:sz w:val="22"/>
                <w:szCs w:val="22"/>
              </w:rPr>
              <w:t xml:space="preserve">Total. </w:t>
            </w:r>
          </w:p>
        </w:tc>
        <w:tc>
          <w:tcPr>
            <w:tcW w:w="1365" w:type="dxa"/>
          </w:tcPr>
          <w:p w14:paraId="0A57F1FE" w14:textId="77777777" w:rsidR="007E0EF3" w:rsidRPr="00B17B31" w:rsidRDefault="007E0EF3" w:rsidP="001A3C34">
            <w:pPr>
              <w:rPr>
                <w:rFonts w:ascii="Arial" w:hAnsi="Arial" w:cs="Arial"/>
                <w:sz w:val="22"/>
                <w:szCs w:val="22"/>
              </w:rPr>
            </w:pPr>
          </w:p>
        </w:tc>
        <w:tc>
          <w:tcPr>
            <w:tcW w:w="1560" w:type="dxa"/>
          </w:tcPr>
          <w:p w14:paraId="6AEB64AE" w14:textId="77777777" w:rsidR="007E0EF3" w:rsidRPr="00B17B31" w:rsidRDefault="007E0EF3" w:rsidP="001A3C34">
            <w:pPr>
              <w:rPr>
                <w:rFonts w:ascii="Arial" w:hAnsi="Arial" w:cs="Arial"/>
                <w:sz w:val="22"/>
                <w:szCs w:val="22"/>
              </w:rPr>
            </w:pPr>
          </w:p>
        </w:tc>
        <w:tc>
          <w:tcPr>
            <w:tcW w:w="1417" w:type="dxa"/>
          </w:tcPr>
          <w:p w14:paraId="63824505" w14:textId="77777777" w:rsidR="007E0EF3" w:rsidRPr="00B17B31" w:rsidRDefault="007E0EF3" w:rsidP="001A3C34">
            <w:pPr>
              <w:rPr>
                <w:rFonts w:ascii="Arial" w:hAnsi="Arial" w:cs="Arial"/>
                <w:sz w:val="22"/>
                <w:szCs w:val="22"/>
              </w:rPr>
            </w:pPr>
          </w:p>
        </w:tc>
        <w:tc>
          <w:tcPr>
            <w:tcW w:w="1559" w:type="dxa"/>
          </w:tcPr>
          <w:p w14:paraId="179EBA8B" w14:textId="77777777" w:rsidR="007E0EF3" w:rsidRPr="00B17B31" w:rsidRDefault="007E0EF3" w:rsidP="001A3C34">
            <w:pPr>
              <w:rPr>
                <w:rFonts w:ascii="Arial" w:hAnsi="Arial" w:cs="Arial"/>
                <w:sz w:val="22"/>
                <w:szCs w:val="22"/>
              </w:rPr>
            </w:pPr>
          </w:p>
        </w:tc>
      </w:tr>
      <w:tr w:rsidR="007E0EF3" w:rsidRPr="00B17B31" w14:paraId="259938E3" w14:textId="77777777" w:rsidTr="001A3C34">
        <w:tc>
          <w:tcPr>
            <w:tcW w:w="2599" w:type="dxa"/>
          </w:tcPr>
          <w:p w14:paraId="730E4399" w14:textId="77777777" w:rsidR="007E0EF3" w:rsidRPr="00B17B31" w:rsidRDefault="007E0EF3" w:rsidP="007E0EF3">
            <w:pPr>
              <w:pStyle w:val="Prrafodelista"/>
              <w:numPr>
                <w:ilvl w:val="0"/>
                <w:numId w:val="1"/>
              </w:numPr>
              <w:rPr>
                <w:rFonts w:ascii="Arial" w:hAnsi="Arial" w:cs="Arial"/>
                <w:sz w:val="22"/>
                <w:szCs w:val="22"/>
              </w:rPr>
            </w:pPr>
            <w:proofErr w:type="gramStart"/>
            <w:r w:rsidRPr="00B17B31">
              <w:rPr>
                <w:rFonts w:ascii="Arial" w:hAnsi="Arial" w:cs="Arial"/>
                <w:sz w:val="22"/>
                <w:szCs w:val="22"/>
              </w:rPr>
              <w:t>Total</w:t>
            </w:r>
            <w:proofErr w:type="gramEnd"/>
            <w:r w:rsidRPr="00B17B31">
              <w:rPr>
                <w:rFonts w:ascii="Arial" w:hAnsi="Arial" w:cs="Arial"/>
                <w:sz w:val="22"/>
                <w:szCs w:val="22"/>
              </w:rPr>
              <w:t xml:space="preserve"> no renovable</w:t>
            </w:r>
          </w:p>
        </w:tc>
        <w:tc>
          <w:tcPr>
            <w:tcW w:w="1365" w:type="dxa"/>
          </w:tcPr>
          <w:p w14:paraId="05443BDF" w14:textId="77777777" w:rsidR="007E0EF3" w:rsidRPr="00B17B31" w:rsidRDefault="007E0EF3" w:rsidP="001A3C34">
            <w:pPr>
              <w:rPr>
                <w:rFonts w:ascii="Arial" w:hAnsi="Arial" w:cs="Arial"/>
                <w:sz w:val="22"/>
                <w:szCs w:val="22"/>
              </w:rPr>
            </w:pPr>
          </w:p>
        </w:tc>
        <w:tc>
          <w:tcPr>
            <w:tcW w:w="1560" w:type="dxa"/>
          </w:tcPr>
          <w:p w14:paraId="25B99415" w14:textId="77777777" w:rsidR="007E0EF3" w:rsidRPr="00B17B31" w:rsidRDefault="007E0EF3" w:rsidP="001A3C34">
            <w:pPr>
              <w:rPr>
                <w:rFonts w:ascii="Arial" w:hAnsi="Arial" w:cs="Arial"/>
                <w:sz w:val="22"/>
                <w:szCs w:val="22"/>
              </w:rPr>
            </w:pPr>
          </w:p>
        </w:tc>
        <w:tc>
          <w:tcPr>
            <w:tcW w:w="1417" w:type="dxa"/>
          </w:tcPr>
          <w:p w14:paraId="5B72BAB3" w14:textId="77777777" w:rsidR="007E0EF3" w:rsidRPr="00B17B31" w:rsidRDefault="007E0EF3" w:rsidP="001A3C34">
            <w:pPr>
              <w:rPr>
                <w:rFonts w:ascii="Arial" w:hAnsi="Arial" w:cs="Arial"/>
                <w:sz w:val="22"/>
                <w:szCs w:val="22"/>
              </w:rPr>
            </w:pPr>
          </w:p>
        </w:tc>
        <w:tc>
          <w:tcPr>
            <w:tcW w:w="1559" w:type="dxa"/>
          </w:tcPr>
          <w:p w14:paraId="5B715365" w14:textId="77777777" w:rsidR="007E0EF3" w:rsidRPr="00B17B31" w:rsidRDefault="007E0EF3" w:rsidP="001A3C34">
            <w:pPr>
              <w:rPr>
                <w:rFonts w:ascii="Arial" w:hAnsi="Arial" w:cs="Arial"/>
                <w:sz w:val="22"/>
                <w:szCs w:val="22"/>
              </w:rPr>
            </w:pPr>
          </w:p>
        </w:tc>
      </w:tr>
      <w:tr w:rsidR="007E0EF3" w:rsidRPr="00B17B31" w14:paraId="5ED8E8FB" w14:textId="77777777" w:rsidTr="001A3C34">
        <w:tc>
          <w:tcPr>
            <w:tcW w:w="2599" w:type="dxa"/>
          </w:tcPr>
          <w:p w14:paraId="02282539" w14:textId="77777777" w:rsidR="007E0EF3" w:rsidRPr="00B17B31" w:rsidRDefault="007E0EF3" w:rsidP="007E0EF3">
            <w:pPr>
              <w:pStyle w:val="Prrafodelista"/>
              <w:numPr>
                <w:ilvl w:val="0"/>
                <w:numId w:val="1"/>
              </w:numPr>
              <w:rPr>
                <w:rFonts w:ascii="Arial" w:hAnsi="Arial" w:cs="Arial"/>
                <w:sz w:val="22"/>
                <w:szCs w:val="22"/>
              </w:rPr>
            </w:pPr>
            <w:proofErr w:type="gramStart"/>
            <w:r w:rsidRPr="00B17B31">
              <w:rPr>
                <w:rFonts w:ascii="Arial" w:hAnsi="Arial" w:cs="Arial"/>
                <w:sz w:val="22"/>
                <w:szCs w:val="22"/>
              </w:rPr>
              <w:t>Total</w:t>
            </w:r>
            <w:proofErr w:type="gramEnd"/>
            <w:r w:rsidRPr="00B17B31">
              <w:rPr>
                <w:rFonts w:ascii="Arial" w:hAnsi="Arial" w:cs="Arial"/>
                <w:sz w:val="22"/>
                <w:szCs w:val="22"/>
              </w:rPr>
              <w:t xml:space="preserve"> renovable</w:t>
            </w:r>
          </w:p>
        </w:tc>
        <w:tc>
          <w:tcPr>
            <w:tcW w:w="1365" w:type="dxa"/>
          </w:tcPr>
          <w:p w14:paraId="5928BD7E" w14:textId="77777777" w:rsidR="007E0EF3" w:rsidRPr="00B17B31" w:rsidRDefault="007E0EF3" w:rsidP="001A3C34">
            <w:pPr>
              <w:rPr>
                <w:rFonts w:ascii="Arial" w:hAnsi="Arial" w:cs="Arial"/>
                <w:sz w:val="22"/>
                <w:szCs w:val="22"/>
              </w:rPr>
            </w:pPr>
          </w:p>
        </w:tc>
        <w:tc>
          <w:tcPr>
            <w:tcW w:w="1560" w:type="dxa"/>
          </w:tcPr>
          <w:p w14:paraId="0AFA770D" w14:textId="77777777" w:rsidR="007E0EF3" w:rsidRPr="00B17B31" w:rsidRDefault="007E0EF3" w:rsidP="001A3C34">
            <w:pPr>
              <w:rPr>
                <w:rFonts w:ascii="Arial" w:hAnsi="Arial" w:cs="Arial"/>
                <w:sz w:val="22"/>
                <w:szCs w:val="22"/>
              </w:rPr>
            </w:pPr>
          </w:p>
        </w:tc>
        <w:tc>
          <w:tcPr>
            <w:tcW w:w="1417" w:type="dxa"/>
          </w:tcPr>
          <w:p w14:paraId="45B5E3E5" w14:textId="77777777" w:rsidR="007E0EF3" w:rsidRPr="00B17B31" w:rsidRDefault="007E0EF3" w:rsidP="001A3C34">
            <w:pPr>
              <w:rPr>
                <w:rFonts w:ascii="Arial" w:hAnsi="Arial" w:cs="Arial"/>
                <w:sz w:val="22"/>
                <w:szCs w:val="22"/>
              </w:rPr>
            </w:pPr>
          </w:p>
        </w:tc>
        <w:tc>
          <w:tcPr>
            <w:tcW w:w="1559" w:type="dxa"/>
          </w:tcPr>
          <w:p w14:paraId="6DF4AE8A" w14:textId="77777777" w:rsidR="007E0EF3" w:rsidRPr="00B17B31" w:rsidRDefault="007E0EF3" w:rsidP="001A3C34">
            <w:pPr>
              <w:rPr>
                <w:rFonts w:ascii="Arial" w:hAnsi="Arial" w:cs="Arial"/>
                <w:sz w:val="22"/>
                <w:szCs w:val="22"/>
              </w:rPr>
            </w:pPr>
          </w:p>
        </w:tc>
      </w:tr>
    </w:tbl>
    <w:p w14:paraId="426EC0F9" w14:textId="77777777" w:rsidR="007E0EF3" w:rsidRPr="00923B56" w:rsidRDefault="007E0EF3" w:rsidP="007E0EF3">
      <w:pPr>
        <w:rPr>
          <w:rFonts w:ascii="Arial" w:hAnsi="Arial" w:cs="Arial"/>
          <w:sz w:val="22"/>
          <w:szCs w:val="22"/>
        </w:rPr>
      </w:pPr>
    </w:p>
    <w:p w14:paraId="2DEDD77E" w14:textId="77777777" w:rsidR="007E0EF3" w:rsidRPr="00923B56" w:rsidRDefault="007E0EF3" w:rsidP="007E0EF3">
      <w:pPr>
        <w:rPr>
          <w:rFonts w:ascii="Arial" w:hAnsi="Arial" w:cs="Arial"/>
          <w:sz w:val="22"/>
          <w:szCs w:val="22"/>
        </w:rPr>
      </w:pPr>
    </w:p>
    <w:p w14:paraId="1870B7BF" w14:textId="77777777" w:rsidR="007E0EF3" w:rsidRPr="00B17B31" w:rsidRDefault="007E0EF3" w:rsidP="007E0EF3">
      <w:pPr>
        <w:jc w:val="both"/>
        <w:rPr>
          <w:rFonts w:ascii="Arial" w:hAnsi="Arial" w:cs="Arial"/>
          <w:b/>
          <w:bCs/>
          <w:sz w:val="22"/>
          <w:szCs w:val="22"/>
        </w:rPr>
      </w:pPr>
      <w:r w:rsidRPr="00B17B31">
        <w:rPr>
          <w:rFonts w:ascii="Arial" w:hAnsi="Arial" w:cs="Arial"/>
          <w:b/>
          <w:bCs/>
          <w:sz w:val="22"/>
          <w:szCs w:val="22"/>
        </w:rPr>
        <w:t>2.1.3 Emisiones directas de gases de efecto invernadero de la instalación del año anterior a la solicitud (n-1).</w:t>
      </w:r>
    </w:p>
    <w:p w14:paraId="3745CBFD" w14:textId="77777777" w:rsidR="007E0EF3" w:rsidRPr="00B17B31" w:rsidRDefault="007E0EF3" w:rsidP="007E0EF3">
      <w:pPr>
        <w:jc w:val="both"/>
        <w:rPr>
          <w:rFonts w:ascii="Arial" w:hAnsi="Arial" w:cs="Arial"/>
          <w:sz w:val="22"/>
          <w:szCs w:val="22"/>
        </w:rPr>
      </w:pPr>
    </w:p>
    <w:p w14:paraId="0BAF8C32" w14:textId="77777777" w:rsidR="007E0EF3" w:rsidRPr="00B17B31" w:rsidRDefault="007E0EF3" w:rsidP="007E0EF3">
      <w:pPr>
        <w:jc w:val="center"/>
        <w:rPr>
          <w:rFonts w:ascii="Arial" w:hAnsi="Arial" w:cs="Arial"/>
        </w:rPr>
      </w:pPr>
      <w:r w:rsidRPr="00B17B31">
        <w:rPr>
          <w:rFonts w:ascii="Arial" w:hAnsi="Arial" w:cs="Arial"/>
        </w:rPr>
        <w:t>Desglose por instalación</w:t>
      </w:r>
    </w:p>
    <w:p w14:paraId="68A20120" w14:textId="77777777" w:rsidR="007E0EF3" w:rsidRPr="00B17B31" w:rsidRDefault="007E0EF3" w:rsidP="007E0EF3">
      <w:pPr>
        <w:jc w:val="center"/>
        <w:rPr>
          <w:rFonts w:ascii="Arial" w:hAnsi="Arial" w:cs="Arial"/>
        </w:rPr>
      </w:pPr>
      <w:r w:rsidRPr="00B17B31">
        <w:rPr>
          <w:rFonts w:ascii="Arial" w:hAnsi="Arial" w:cs="Arial"/>
        </w:rPr>
        <w:t>Solo se requiere para las instalaciones en Sectores Difusos</w:t>
      </w:r>
    </w:p>
    <w:p w14:paraId="2A1213D9" w14:textId="77777777" w:rsidR="007E0EF3" w:rsidRPr="00B17B31" w:rsidRDefault="007E0EF3" w:rsidP="007E0EF3">
      <w:pPr>
        <w:jc w:val="center"/>
        <w:rPr>
          <w:rFonts w:ascii="Arial" w:hAnsi="Arial" w:cs="Arial"/>
        </w:rPr>
      </w:pPr>
    </w:p>
    <w:tbl>
      <w:tblPr>
        <w:tblStyle w:val="Tablaconcuadrcula"/>
        <w:tblW w:w="0" w:type="auto"/>
        <w:jc w:val="center"/>
        <w:tblLook w:val="04A0" w:firstRow="1" w:lastRow="0" w:firstColumn="1" w:lastColumn="0" w:noHBand="0" w:noVBand="1"/>
      </w:tblPr>
      <w:tblGrid>
        <w:gridCol w:w="2762"/>
        <w:gridCol w:w="2211"/>
      </w:tblGrid>
      <w:tr w:rsidR="007E0EF3" w:rsidRPr="00B17B31" w14:paraId="53B1EEF7" w14:textId="77777777" w:rsidTr="001A3C34">
        <w:trPr>
          <w:trHeight w:val="702"/>
          <w:jc w:val="center"/>
        </w:trPr>
        <w:tc>
          <w:tcPr>
            <w:tcW w:w="2762" w:type="dxa"/>
            <w:shd w:val="clear" w:color="auto" w:fill="F2F2F2" w:themeFill="background1" w:themeFillShade="F2"/>
            <w:vAlign w:val="center"/>
          </w:tcPr>
          <w:p w14:paraId="129042E7"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Instalación</w:t>
            </w:r>
          </w:p>
        </w:tc>
        <w:tc>
          <w:tcPr>
            <w:tcW w:w="2211" w:type="dxa"/>
            <w:shd w:val="clear" w:color="auto" w:fill="F2F2F2" w:themeFill="background1" w:themeFillShade="F2"/>
            <w:vAlign w:val="center"/>
          </w:tcPr>
          <w:p w14:paraId="43634DF1"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Emisiones directas de GEI (tCO2e anuales)</w:t>
            </w:r>
          </w:p>
        </w:tc>
      </w:tr>
      <w:tr w:rsidR="007E0EF3" w:rsidRPr="00B17B31" w14:paraId="103719DB" w14:textId="77777777" w:rsidTr="001A3C34">
        <w:trPr>
          <w:trHeight w:val="274"/>
          <w:jc w:val="center"/>
        </w:trPr>
        <w:tc>
          <w:tcPr>
            <w:tcW w:w="2762" w:type="dxa"/>
          </w:tcPr>
          <w:p w14:paraId="6C296074" w14:textId="77777777" w:rsidR="007E0EF3" w:rsidRPr="00B17B31" w:rsidRDefault="007E0EF3" w:rsidP="001A3C34">
            <w:pPr>
              <w:jc w:val="both"/>
              <w:rPr>
                <w:rFonts w:ascii="Arial" w:hAnsi="Arial" w:cs="Arial"/>
                <w:sz w:val="22"/>
                <w:szCs w:val="22"/>
              </w:rPr>
            </w:pPr>
            <w:r w:rsidRPr="00B17B31">
              <w:rPr>
                <w:rFonts w:ascii="Arial" w:hAnsi="Arial" w:cs="Arial"/>
                <w:sz w:val="22"/>
                <w:szCs w:val="22"/>
              </w:rPr>
              <w:t>Instalación principal</w:t>
            </w:r>
          </w:p>
        </w:tc>
        <w:tc>
          <w:tcPr>
            <w:tcW w:w="2211" w:type="dxa"/>
          </w:tcPr>
          <w:p w14:paraId="0A664378" w14:textId="77777777" w:rsidR="007E0EF3" w:rsidRPr="00B17B31" w:rsidRDefault="007E0EF3" w:rsidP="001A3C34">
            <w:pPr>
              <w:jc w:val="both"/>
              <w:rPr>
                <w:rFonts w:ascii="Arial" w:hAnsi="Arial" w:cs="Arial"/>
                <w:sz w:val="22"/>
                <w:szCs w:val="22"/>
              </w:rPr>
            </w:pPr>
          </w:p>
        </w:tc>
      </w:tr>
      <w:tr w:rsidR="007E0EF3" w:rsidRPr="00B17B31" w14:paraId="63871F7B" w14:textId="77777777" w:rsidTr="001A3C34">
        <w:trPr>
          <w:trHeight w:val="274"/>
          <w:jc w:val="center"/>
        </w:trPr>
        <w:tc>
          <w:tcPr>
            <w:tcW w:w="2762" w:type="dxa"/>
          </w:tcPr>
          <w:p w14:paraId="2CE79012" w14:textId="77777777" w:rsidR="007E0EF3" w:rsidRPr="00B17B31" w:rsidRDefault="007E0EF3" w:rsidP="001A3C34">
            <w:pPr>
              <w:jc w:val="both"/>
              <w:rPr>
                <w:rFonts w:ascii="Arial" w:hAnsi="Arial" w:cs="Arial"/>
                <w:sz w:val="22"/>
                <w:szCs w:val="22"/>
              </w:rPr>
            </w:pPr>
            <w:r w:rsidRPr="00B17B31">
              <w:rPr>
                <w:rFonts w:ascii="Arial" w:hAnsi="Arial" w:cs="Arial"/>
                <w:sz w:val="22"/>
                <w:szCs w:val="22"/>
              </w:rPr>
              <w:t>Total.</w:t>
            </w:r>
          </w:p>
        </w:tc>
        <w:tc>
          <w:tcPr>
            <w:tcW w:w="2211" w:type="dxa"/>
          </w:tcPr>
          <w:p w14:paraId="4A8ECE24" w14:textId="77777777" w:rsidR="007E0EF3" w:rsidRPr="00B17B31" w:rsidRDefault="007E0EF3" w:rsidP="001A3C34">
            <w:pPr>
              <w:jc w:val="both"/>
              <w:rPr>
                <w:rFonts w:ascii="Arial" w:hAnsi="Arial" w:cs="Arial"/>
                <w:sz w:val="22"/>
                <w:szCs w:val="22"/>
              </w:rPr>
            </w:pPr>
          </w:p>
        </w:tc>
      </w:tr>
    </w:tbl>
    <w:p w14:paraId="51CF9ACF" w14:textId="77777777" w:rsidR="007E0EF3" w:rsidRPr="00B17B31" w:rsidRDefault="007E0EF3" w:rsidP="007E0EF3">
      <w:pPr>
        <w:jc w:val="center"/>
        <w:rPr>
          <w:rFonts w:ascii="Arial" w:hAnsi="Arial" w:cs="Arial"/>
        </w:rPr>
      </w:pPr>
    </w:p>
    <w:p w14:paraId="2472CAF9" w14:textId="77777777" w:rsidR="007E0EF3" w:rsidRPr="00B17B31" w:rsidRDefault="007E0EF3" w:rsidP="007E0EF3">
      <w:pPr>
        <w:jc w:val="center"/>
        <w:rPr>
          <w:rFonts w:ascii="Arial" w:hAnsi="Arial" w:cs="Arial"/>
        </w:rPr>
      </w:pPr>
    </w:p>
    <w:p w14:paraId="62E168C7" w14:textId="77777777" w:rsidR="007E0EF3" w:rsidRPr="00B17B31" w:rsidRDefault="007E0EF3" w:rsidP="007E0EF3">
      <w:pPr>
        <w:jc w:val="center"/>
        <w:rPr>
          <w:rFonts w:ascii="Arial" w:hAnsi="Arial" w:cs="Arial"/>
        </w:rPr>
      </w:pPr>
      <w:r w:rsidRPr="00B17B31">
        <w:rPr>
          <w:rFonts w:ascii="Arial" w:hAnsi="Arial" w:cs="Arial"/>
        </w:rPr>
        <w:t xml:space="preserve">Desglose por </w:t>
      </w:r>
      <w:proofErr w:type="spellStart"/>
      <w:r w:rsidRPr="00B17B31">
        <w:rPr>
          <w:rFonts w:ascii="Arial" w:hAnsi="Arial" w:cs="Arial"/>
        </w:rPr>
        <w:t>subinstalaciones</w:t>
      </w:r>
      <w:proofErr w:type="spellEnd"/>
    </w:p>
    <w:p w14:paraId="7C7D8E94" w14:textId="77777777" w:rsidR="007E0EF3" w:rsidRPr="00B17B31" w:rsidRDefault="007E0EF3" w:rsidP="007E0EF3">
      <w:pPr>
        <w:jc w:val="center"/>
        <w:rPr>
          <w:rFonts w:ascii="Arial" w:hAnsi="Arial" w:cs="Arial"/>
        </w:rPr>
      </w:pPr>
      <w:r w:rsidRPr="00B17B31">
        <w:rPr>
          <w:rFonts w:ascii="Arial" w:hAnsi="Arial" w:cs="Arial"/>
        </w:rPr>
        <w:t>Solo se requiere para las instalaciones sujetas al RCDE UE</w:t>
      </w:r>
    </w:p>
    <w:p w14:paraId="1187D90D" w14:textId="77777777" w:rsidR="007E0EF3" w:rsidRPr="00923B56" w:rsidRDefault="007E0EF3" w:rsidP="007E0EF3">
      <w:pPr>
        <w:rPr>
          <w:rFonts w:ascii="Arial" w:hAnsi="Arial" w:cs="Arial"/>
          <w:sz w:val="22"/>
          <w:szCs w:val="22"/>
        </w:rPr>
      </w:pPr>
    </w:p>
    <w:tbl>
      <w:tblPr>
        <w:tblStyle w:val="Tablaconcuadrcula"/>
        <w:tblW w:w="0" w:type="auto"/>
        <w:jc w:val="center"/>
        <w:tblLook w:val="04A0" w:firstRow="1" w:lastRow="0" w:firstColumn="1" w:lastColumn="0" w:noHBand="0" w:noVBand="1"/>
      </w:tblPr>
      <w:tblGrid>
        <w:gridCol w:w="2762"/>
        <w:gridCol w:w="2211"/>
      </w:tblGrid>
      <w:tr w:rsidR="007E0EF3" w:rsidRPr="00B17B31" w14:paraId="167A6C8D" w14:textId="77777777" w:rsidTr="001A3C34">
        <w:trPr>
          <w:trHeight w:val="702"/>
          <w:jc w:val="center"/>
        </w:trPr>
        <w:tc>
          <w:tcPr>
            <w:tcW w:w="2762" w:type="dxa"/>
            <w:shd w:val="clear" w:color="auto" w:fill="F2F2F2" w:themeFill="background1" w:themeFillShade="F2"/>
            <w:vAlign w:val="center"/>
          </w:tcPr>
          <w:p w14:paraId="239E87CA" w14:textId="77777777" w:rsidR="007E0EF3" w:rsidRPr="00B17B31" w:rsidRDefault="007E0EF3" w:rsidP="001A3C34">
            <w:pPr>
              <w:jc w:val="center"/>
              <w:rPr>
                <w:rFonts w:ascii="Arial" w:hAnsi="Arial" w:cs="Arial"/>
                <w:b/>
                <w:bCs/>
                <w:sz w:val="20"/>
                <w:szCs w:val="20"/>
              </w:rPr>
            </w:pPr>
            <w:proofErr w:type="spellStart"/>
            <w:r w:rsidRPr="00B17B31">
              <w:rPr>
                <w:rFonts w:ascii="Arial" w:hAnsi="Arial" w:cs="Arial"/>
                <w:b/>
                <w:bCs/>
                <w:sz w:val="20"/>
                <w:szCs w:val="20"/>
              </w:rPr>
              <w:t>Subinstalación</w:t>
            </w:r>
            <w:proofErr w:type="spellEnd"/>
            <w:r w:rsidRPr="00B17B31">
              <w:rPr>
                <w:rFonts w:ascii="Arial" w:hAnsi="Arial" w:cs="Arial"/>
                <w:b/>
                <w:bCs/>
                <w:sz w:val="20"/>
                <w:szCs w:val="20"/>
              </w:rPr>
              <w:t xml:space="preserve"> </w:t>
            </w:r>
            <w:r w:rsidRPr="00B17B31">
              <w:rPr>
                <w:rStyle w:val="Refdenotaalpie"/>
                <w:rFonts w:ascii="Arial" w:hAnsi="Arial" w:cs="Arial"/>
                <w:b/>
                <w:bCs/>
                <w:sz w:val="20"/>
                <w:szCs w:val="20"/>
              </w:rPr>
              <w:footnoteReference w:id="1"/>
            </w:r>
          </w:p>
        </w:tc>
        <w:tc>
          <w:tcPr>
            <w:tcW w:w="2211" w:type="dxa"/>
            <w:shd w:val="clear" w:color="auto" w:fill="F2F2F2" w:themeFill="background1" w:themeFillShade="F2"/>
            <w:vAlign w:val="center"/>
          </w:tcPr>
          <w:p w14:paraId="13CC0F7A"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Emisiones directas de GEI (tCO2e anuales)</w:t>
            </w:r>
          </w:p>
        </w:tc>
      </w:tr>
      <w:tr w:rsidR="007E0EF3" w:rsidRPr="00B17B31" w14:paraId="6C535F93" w14:textId="77777777" w:rsidTr="001A3C34">
        <w:trPr>
          <w:trHeight w:val="291"/>
          <w:jc w:val="center"/>
        </w:trPr>
        <w:tc>
          <w:tcPr>
            <w:tcW w:w="2762" w:type="dxa"/>
          </w:tcPr>
          <w:p w14:paraId="71A31DA9" w14:textId="77777777" w:rsidR="007E0EF3" w:rsidRPr="00B17B31" w:rsidRDefault="007E0EF3" w:rsidP="001A3C34">
            <w:pPr>
              <w:jc w:val="both"/>
              <w:rPr>
                <w:rFonts w:ascii="Arial" w:hAnsi="Arial" w:cs="Arial"/>
                <w:sz w:val="22"/>
                <w:szCs w:val="22"/>
              </w:rPr>
            </w:pPr>
            <w:proofErr w:type="spellStart"/>
            <w:r w:rsidRPr="00B17B31">
              <w:rPr>
                <w:rFonts w:ascii="Arial" w:hAnsi="Arial" w:cs="Arial"/>
                <w:sz w:val="22"/>
                <w:szCs w:val="22"/>
              </w:rPr>
              <w:t>Subinstalación</w:t>
            </w:r>
            <w:proofErr w:type="spellEnd"/>
            <w:r w:rsidRPr="00B17B31">
              <w:rPr>
                <w:rFonts w:ascii="Arial" w:hAnsi="Arial" w:cs="Arial"/>
                <w:sz w:val="22"/>
                <w:szCs w:val="22"/>
              </w:rPr>
              <w:t xml:space="preserve"> 1.</w:t>
            </w:r>
          </w:p>
        </w:tc>
        <w:tc>
          <w:tcPr>
            <w:tcW w:w="2211" w:type="dxa"/>
          </w:tcPr>
          <w:p w14:paraId="19B5BE54" w14:textId="77777777" w:rsidR="007E0EF3" w:rsidRPr="00B17B31" w:rsidRDefault="007E0EF3" w:rsidP="001A3C34">
            <w:pPr>
              <w:jc w:val="both"/>
              <w:rPr>
                <w:rFonts w:ascii="Arial" w:hAnsi="Arial" w:cs="Arial"/>
                <w:sz w:val="22"/>
                <w:szCs w:val="22"/>
              </w:rPr>
            </w:pPr>
          </w:p>
        </w:tc>
      </w:tr>
      <w:tr w:rsidR="007E0EF3" w:rsidRPr="00B17B31" w14:paraId="0EAD257B" w14:textId="77777777" w:rsidTr="001A3C34">
        <w:trPr>
          <w:trHeight w:val="274"/>
          <w:jc w:val="center"/>
        </w:trPr>
        <w:tc>
          <w:tcPr>
            <w:tcW w:w="2762" w:type="dxa"/>
          </w:tcPr>
          <w:p w14:paraId="55867A0B" w14:textId="77777777" w:rsidR="007E0EF3" w:rsidRPr="00B17B31" w:rsidRDefault="007E0EF3" w:rsidP="001A3C34">
            <w:pPr>
              <w:jc w:val="both"/>
              <w:rPr>
                <w:rFonts w:ascii="Arial" w:hAnsi="Arial" w:cs="Arial"/>
                <w:sz w:val="22"/>
                <w:szCs w:val="22"/>
              </w:rPr>
            </w:pPr>
            <w:proofErr w:type="spellStart"/>
            <w:r w:rsidRPr="00B17B31">
              <w:rPr>
                <w:rFonts w:ascii="Arial" w:hAnsi="Arial" w:cs="Arial"/>
                <w:sz w:val="22"/>
                <w:szCs w:val="22"/>
              </w:rPr>
              <w:t>Subinstalación</w:t>
            </w:r>
            <w:proofErr w:type="spellEnd"/>
            <w:r w:rsidRPr="00B17B31">
              <w:rPr>
                <w:rFonts w:ascii="Arial" w:hAnsi="Arial" w:cs="Arial"/>
                <w:sz w:val="22"/>
                <w:szCs w:val="22"/>
              </w:rPr>
              <w:t xml:space="preserve"> 2.</w:t>
            </w:r>
          </w:p>
        </w:tc>
        <w:tc>
          <w:tcPr>
            <w:tcW w:w="2211" w:type="dxa"/>
          </w:tcPr>
          <w:p w14:paraId="2304EAB7" w14:textId="77777777" w:rsidR="007E0EF3" w:rsidRPr="00B17B31" w:rsidRDefault="007E0EF3" w:rsidP="001A3C34">
            <w:pPr>
              <w:jc w:val="both"/>
              <w:rPr>
                <w:rFonts w:ascii="Arial" w:hAnsi="Arial" w:cs="Arial"/>
                <w:sz w:val="22"/>
                <w:szCs w:val="22"/>
              </w:rPr>
            </w:pPr>
          </w:p>
        </w:tc>
      </w:tr>
      <w:tr w:rsidR="007E0EF3" w:rsidRPr="00B17B31" w14:paraId="760806EA" w14:textId="77777777" w:rsidTr="001A3C34">
        <w:trPr>
          <w:trHeight w:val="291"/>
          <w:jc w:val="center"/>
        </w:trPr>
        <w:tc>
          <w:tcPr>
            <w:tcW w:w="2762" w:type="dxa"/>
          </w:tcPr>
          <w:p w14:paraId="23839F99" w14:textId="77777777" w:rsidR="007E0EF3" w:rsidRPr="00B17B31" w:rsidRDefault="007E0EF3" w:rsidP="001A3C34">
            <w:pPr>
              <w:jc w:val="both"/>
              <w:rPr>
                <w:rFonts w:ascii="Arial" w:hAnsi="Arial" w:cs="Arial"/>
                <w:sz w:val="22"/>
                <w:szCs w:val="22"/>
              </w:rPr>
            </w:pPr>
            <w:r w:rsidRPr="00B17B31">
              <w:rPr>
                <w:rFonts w:ascii="Arial" w:hAnsi="Arial" w:cs="Arial"/>
                <w:sz w:val="22"/>
                <w:szCs w:val="22"/>
              </w:rPr>
              <w:t>…..</w:t>
            </w:r>
          </w:p>
        </w:tc>
        <w:tc>
          <w:tcPr>
            <w:tcW w:w="2211" w:type="dxa"/>
          </w:tcPr>
          <w:p w14:paraId="0B8E881A" w14:textId="77777777" w:rsidR="007E0EF3" w:rsidRPr="00B17B31" w:rsidRDefault="007E0EF3" w:rsidP="001A3C34">
            <w:pPr>
              <w:jc w:val="both"/>
              <w:rPr>
                <w:rFonts w:ascii="Arial" w:hAnsi="Arial" w:cs="Arial"/>
                <w:sz w:val="22"/>
                <w:szCs w:val="22"/>
              </w:rPr>
            </w:pPr>
          </w:p>
        </w:tc>
      </w:tr>
      <w:tr w:rsidR="007E0EF3" w:rsidRPr="00B17B31" w14:paraId="3F70702C" w14:textId="77777777" w:rsidTr="001A3C34">
        <w:trPr>
          <w:trHeight w:val="274"/>
          <w:jc w:val="center"/>
        </w:trPr>
        <w:tc>
          <w:tcPr>
            <w:tcW w:w="2762" w:type="dxa"/>
          </w:tcPr>
          <w:p w14:paraId="2CFE2510" w14:textId="77777777" w:rsidR="007E0EF3" w:rsidRPr="00B17B31" w:rsidRDefault="007E0EF3" w:rsidP="001A3C34">
            <w:pPr>
              <w:jc w:val="both"/>
              <w:rPr>
                <w:rFonts w:ascii="Arial" w:hAnsi="Arial" w:cs="Arial"/>
                <w:sz w:val="22"/>
                <w:szCs w:val="22"/>
              </w:rPr>
            </w:pPr>
            <w:r w:rsidRPr="00B17B31">
              <w:rPr>
                <w:rFonts w:ascii="Arial" w:hAnsi="Arial" w:cs="Arial"/>
                <w:sz w:val="22"/>
                <w:szCs w:val="22"/>
              </w:rPr>
              <w:t>Total.</w:t>
            </w:r>
          </w:p>
        </w:tc>
        <w:tc>
          <w:tcPr>
            <w:tcW w:w="2211" w:type="dxa"/>
          </w:tcPr>
          <w:p w14:paraId="2CE09993" w14:textId="77777777" w:rsidR="007E0EF3" w:rsidRPr="00B17B31" w:rsidRDefault="007E0EF3" w:rsidP="001A3C34">
            <w:pPr>
              <w:jc w:val="both"/>
              <w:rPr>
                <w:rFonts w:ascii="Arial" w:hAnsi="Arial" w:cs="Arial"/>
                <w:sz w:val="22"/>
                <w:szCs w:val="22"/>
              </w:rPr>
            </w:pPr>
          </w:p>
        </w:tc>
      </w:tr>
    </w:tbl>
    <w:p w14:paraId="578C24AB" w14:textId="77777777" w:rsidR="007E0EF3" w:rsidRPr="00B17B31" w:rsidRDefault="007E0EF3" w:rsidP="007E0EF3">
      <w:pPr>
        <w:jc w:val="both"/>
        <w:rPr>
          <w:rFonts w:ascii="Arial" w:hAnsi="Arial" w:cs="Arial"/>
          <w:sz w:val="22"/>
          <w:szCs w:val="22"/>
        </w:rPr>
      </w:pPr>
    </w:p>
    <w:p w14:paraId="3667A869" w14:textId="77777777" w:rsidR="007E0EF3" w:rsidRPr="00B17B31" w:rsidRDefault="007E0EF3" w:rsidP="007E0EF3">
      <w:pPr>
        <w:jc w:val="center"/>
        <w:rPr>
          <w:rFonts w:ascii="Arial" w:hAnsi="Arial" w:cs="Arial"/>
        </w:rPr>
      </w:pPr>
      <w:r w:rsidRPr="00B17B31">
        <w:rPr>
          <w:rFonts w:ascii="Arial" w:hAnsi="Arial" w:cs="Arial"/>
        </w:rPr>
        <w:t>Desglose por unidad técnica</w:t>
      </w:r>
    </w:p>
    <w:p w14:paraId="41B49A63" w14:textId="77777777" w:rsidR="007E0EF3" w:rsidRPr="00B17B31" w:rsidRDefault="007E0EF3" w:rsidP="007E0EF3">
      <w:pPr>
        <w:jc w:val="center"/>
        <w:rPr>
          <w:rFonts w:ascii="Arial" w:hAnsi="Arial" w:cs="Arial"/>
        </w:rPr>
      </w:pPr>
      <w:r w:rsidRPr="00B17B31">
        <w:rPr>
          <w:rFonts w:ascii="Arial" w:hAnsi="Arial" w:cs="Arial"/>
        </w:rPr>
        <w:t>Solo se requiere para las instalaciones sujetas al RCDE UE</w:t>
      </w:r>
    </w:p>
    <w:p w14:paraId="4893A46D" w14:textId="77777777" w:rsidR="007E0EF3" w:rsidRPr="00B17B31" w:rsidRDefault="007E0EF3" w:rsidP="007E0EF3">
      <w:pPr>
        <w:jc w:val="center"/>
        <w:rPr>
          <w:rFonts w:ascii="Arial" w:hAnsi="Arial" w:cs="Arial"/>
          <w:i/>
          <w:iCs/>
        </w:rPr>
      </w:pPr>
      <w:r w:rsidRPr="00B17B31">
        <w:rPr>
          <w:rFonts w:ascii="Arial" w:hAnsi="Arial" w:cs="Arial"/>
          <w:i/>
          <w:iCs/>
        </w:rPr>
        <w:t xml:space="preserve">(se crearán tantas tablas de unidades técnicas como </w:t>
      </w:r>
      <w:proofErr w:type="spellStart"/>
      <w:r w:rsidRPr="00B17B31">
        <w:rPr>
          <w:rFonts w:ascii="Arial" w:hAnsi="Arial" w:cs="Arial"/>
          <w:i/>
          <w:iCs/>
        </w:rPr>
        <w:t>subinstalaciones</w:t>
      </w:r>
      <w:proofErr w:type="spellEnd"/>
      <w:r w:rsidRPr="00B17B31">
        <w:rPr>
          <w:rFonts w:ascii="Arial" w:hAnsi="Arial" w:cs="Arial"/>
          <w:i/>
          <w:iCs/>
        </w:rPr>
        <w:t>)</w:t>
      </w:r>
    </w:p>
    <w:p w14:paraId="6317C8FB" w14:textId="77777777" w:rsidR="007E0EF3" w:rsidRPr="00923B56" w:rsidRDefault="007E0EF3" w:rsidP="007E0EF3">
      <w:pPr>
        <w:rPr>
          <w:rFonts w:ascii="Arial" w:hAnsi="Arial" w:cs="Arial"/>
          <w:sz w:val="22"/>
          <w:szCs w:val="22"/>
        </w:rPr>
      </w:pPr>
    </w:p>
    <w:tbl>
      <w:tblPr>
        <w:tblStyle w:val="Tablaconcuadrcula"/>
        <w:tblW w:w="0" w:type="auto"/>
        <w:jc w:val="center"/>
        <w:tblLook w:val="04A0" w:firstRow="1" w:lastRow="0" w:firstColumn="1" w:lastColumn="0" w:noHBand="0" w:noVBand="1"/>
      </w:tblPr>
      <w:tblGrid>
        <w:gridCol w:w="2762"/>
        <w:gridCol w:w="2211"/>
        <w:gridCol w:w="2211"/>
      </w:tblGrid>
      <w:tr w:rsidR="007E0EF3" w:rsidRPr="00B17B31" w14:paraId="26DB2E71" w14:textId="77777777" w:rsidTr="001A3C34">
        <w:trPr>
          <w:trHeight w:val="702"/>
          <w:jc w:val="center"/>
        </w:trPr>
        <w:tc>
          <w:tcPr>
            <w:tcW w:w="2762" w:type="dxa"/>
            <w:shd w:val="clear" w:color="auto" w:fill="F2F2F2" w:themeFill="background1" w:themeFillShade="F2"/>
            <w:vAlign w:val="center"/>
          </w:tcPr>
          <w:p w14:paraId="228627CB"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Unidad Técnica</w:t>
            </w:r>
            <w:r w:rsidRPr="00B17B31">
              <w:rPr>
                <w:rStyle w:val="Refdenotaalpie"/>
                <w:rFonts w:ascii="Arial" w:hAnsi="Arial" w:cs="Arial"/>
                <w:b/>
                <w:bCs/>
                <w:sz w:val="20"/>
                <w:szCs w:val="20"/>
              </w:rPr>
              <w:footnoteReference w:id="2"/>
            </w:r>
          </w:p>
        </w:tc>
        <w:tc>
          <w:tcPr>
            <w:tcW w:w="2211" w:type="dxa"/>
            <w:shd w:val="clear" w:color="auto" w:fill="F2F2F2" w:themeFill="background1" w:themeFillShade="F2"/>
          </w:tcPr>
          <w:p w14:paraId="0FB14BB9" w14:textId="77777777" w:rsidR="007E0EF3" w:rsidRPr="00B17B31" w:rsidRDefault="007E0EF3" w:rsidP="001A3C34">
            <w:pPr>
              <w:jc w:val="center"/>
              <w:rPr>
                <w:rFonts w:ascii="Arial" w:hAnsi="Arial" w:cs="Arial"/>
                <w:b/>
                <w:bCs/>
                <w:sz w:val="20"/>
                <w:szCs w:val="20"/>
              </w:rPr>
            </w:pPr>
            <w:proofErr w:type="spellStart"/>
            <w:r w:rsidRPr="00B17B31">
              <w:rPr>
                <w:rFonts w:ascii="Arial" w:hAnsi="Arial" w:cs="Arial"/>
                <w:b/>
                <w:bCs/>
                <w:sz w:val="20"/>
                <w:szCs w:val="20"/>
              </w:rPr>
              <w:t>Subinstalación</w:t>
            </w:r>
            <w:proofErr w:type="spellEnd"/>
            <w:r w:rsidRPr="00B17B31">
              <w:rPr>
                <w:rFonts w:ascii="Arial" w:hAnsi="Arial" w:cs="Arial"/>
                <w:b/>
                <w:bCs/>
                <w:sz w:val="20"/>
                <w:szCs w:val="20"/>
              </w:rPr>
              <w:t xml:space="preserve"> asociada</w:t>
            </w:r>
          </w:p>
        </w:tc>
        <w:tc>
          <w:tcPr>
            <w:tcW w:w="2211" w:type="dxa"/>
            <w:shd w:val="clear" w:color="auto" w:fill="F2F2F2" w:themeFill="background1" w:themeFillShade="F2"/>
            <w:vAlign w:val="center"/>
          </w:tcPr>
          <w:p w14:paraId="1FB2BBCB"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Emisiones directas de GEI (tCO2e anuales)</w:t>
            </w:r>
          </w:p>
        </w:tc>
      </w:tr>
      <w:tr w:rsidR="007E0EF3" w:rsidRPr="00B17B31" w14:paraId="59AD9AE6" w14:textId="77777777" w:rsidTr="001A3C34">
        <w:trPr>
          <w:trHeight w:val="291"/>
          <w:jc w:val="center"/>
        </w:trPr>
        <w:tc>
          <w:tcPr>
            <w:tcW w:w="2762" w:type="dxa"/>
          </w:tcPr>
          <w:p w14:paraId="41917AC5" w14:textId="77777777" w:rsidR="007E0EF3" w:rsidRPr="00B17B31" w:rsidRDefault="007E0EF3" w:rsidP="001A3C34">
            <w:pPr>
              <w:jc w:val="both"/>
              <w:rPr>
                <w:rFonts w:ascii="Arial" w:hAnsi="Arial" w:cs="Arial"/>
                <w:sz w:val="22"/>
                <w:szCs w:val="22"/>
              </w:rPr>
            </w:pPr>
            <w:r w:rsidRPr="00B17B31">
              <w:rPr>
                <w:rFonts w:ascii="Arial" w:hAnsi="Arial" w:cs="Arial"/>
                <w:sz w:val="22"/>
                <w:szCs w:val="22"/>
              </w:rPr>
              <w:t>Unidad Técnica 1.</w:t>
            </w:r>
          </w:p>
        </w:tc>
        <w:tc>
          <w:tcPr>
            <w:tcW w:w="2211" w:type="dxa"/>
          </w:tcPr>
          <w:p w14:paraId="051FA99E" w14:textId="77777777" w:rsidR="007E0EF3" w:rsidRPr="00B17B31" w:rsidRDefault="007E0EF3" w:rsidP="001A3C34">
            <w:pPr>
              <w:jc w:val="both"/>
              <w:rPr>
                <w:rFonts w:ascii="Arial" w:hAnsi="Arial" w:cs="Arial"/>
                <w:sz w:val="22"/>
                <w:szCs w:val="22"/>
              </w:rPr>
            </w:pPr>
          </w:p>
        </w:tc>
        <w:tc>
          <w:tcPr>
            <w:tcW w:w="2211" w:type="dxa"/>
          </w:tcPr>
          <w:p w14:paraId="2ABAC1E8" w14:textId="77777777" w:rsidR="007E0EF3" w:rsidRPr="00B17B31" w:rsidRDefault="007E0EF3" w:rsidP="001A3C34">
            <w:pPr>
              <w:jc w:val="both"/>
              <w:rPr>
                <w:rFonts w:ascii="Arial" w:hAnsi="Arial" w:cs="Arial"/>
                <w:sz w:val="22"/>
                <w:szCs w:val="22"/>
              </w:rPr>
            </w:pPr>
          </w:p>
        </w:tc>
      </w:tr>
      <w:tr w:rsidR="007E0EF3" w:rsidRPr="00B17B31" w14:paraId="76ACAB48" w14:textId="77777777" w:rsidTr="001A3C34">
        <w:trPr>
          <w:trHeight w:val="274"/>
          <w:jc w:val="center"/>
        </w:trPr>
        <w:tc>
          <w:tcPr>
            <w:tcW w:w="2762" w:type="dxa"/>
          </w:tcPr>
          <w:p w14:paraId="741C5D8A" w14:textId="77777777" w:rsidR="007E0EF3" w:rsidRPr="00B17B31" w:rsidRDefault="007E0EF3" w:rsidP="001A3C34">
            <w:pPr>
              <w:jc w:val="both"/>
              <w:rPr>
                <w:rFonts w:ascii="Arial" w:hAnsi="Arial" w:cs="Arial"/>
                <w:sz w:val="22"/>
                <w:szCs w:val="22"/>
              </w:rPr>
            </w:pPr>
            <w:r w:rsidRPr="00B17B31">
              <w:rPr>
                <w:rFonts w:ascii="Arial" w:hAnsi="Arial" w:cs="Arial"/>
                <w:sz w:val="22"/>
                <w:szCs w:val="22"/>
              </w:rPr>
              <w:t>Unidad Técnica 2.</w:t>
            </w:r>
          </w:p>
        </w:tc>
        <w:tc>
          <w:tcPr>
            <w:tcW w:w="2211" w:type="dxa"/>
          </w:tcPr>
          <w:p w14:paraId="7F3D7E3A" w14:textId="77777777" w:rsidR="007E0EF3" w:rsidRPr="00B17B31" w:rsidRDefault="007E0EF3" w:rsidP="001A3C34">
            <w:pPr>
              <w:jc w:val="both"/>
              <w:rPr>
                <w:rFonts w:ascii="Arial" w:hAnsi="Arial" w:cs="Arial"/>
                <w:sz w:val="22"/>
                <w:szCs w:val="22"/>
              </w:rPr>
            </w:pPr>
          </w:p>
        </w:tc>
        <w:tc>
          <w:tcPr>
            <w:tcW w:w="2211" w:type="dxa"/>
          </w:tcPr>
          <w:p w14:paraId="75206417" w14:textId="77777777" w:rsidR="007E0EF3" w:rsidRPr="00B17B31" w:rsidRDefault="007E0EF3" w:rsidP="001A3C34">
            <w:pPr>
              <w:jc w:val="both"/>
              <w:rPr>
                <w:rFonts w:ascii="Arial" w:hAnsi="Arial" w:cs="Arial"/>
                <w:sz w:val="22"/>
                <w:szCs w:val="22"/>
              </w:rPr>
            </w:pPr>
          </w:p>
        </w:tc>
      </w:tr>
      <w:tr w:rsidR="007E0EF3" w:rsidRPr="00B17B31" w14:paraId="0D86723A" w14:textId="77777777" w:rsidTr="001A3C34">
        <w:trPr>
          <w:trHeight w:val="291"/>
          <w:jc w:val="center"/>
        </w:trPr>
        <w:tc>
          <w:tcPr>
            <w:tcW w:w="2762" w:type="dxa"/>
          </w:tcPr>
          <w:p w14:paraId="5933DCC5" w14:textId="77777777" w:rsidR="007E0EF3" w:rsidRPr="00B17B31" w:rsidRDefault="007E0EF3" w:rsidP="001A3C34">
            <w:pPr>
              <w:jc w:val="both"/>
              <w:rPr>
                <w:rFonts w:ascii="Arial" w:hAnsi="Arial" w:cs="Arial"/>
                <w:sz w:val="22"/>
                <w:szCs w:val="22"/>
              </w:rPr>
            </w:pPr>
            <w:r w:rsidRPr="00B17B31">
              <w:rPr>
                <w:rFonts w:ascii="Arial" w:hAnsi="Arial" w:cs="Arial"/>
                <w:sz w:val="22"/>
                <w:szCs w:val="22"/>
              </w:rPr>
              <w:t>…..</w:t>
            </w:r>
          </w:p>
        </w:tc>
        <w:tc>
          <w:tcPr>
            <w:tcW w:w="2211" w:type="dxa"/>
          </w:tcPr>
          <w:p w14:paraId="35A955E5" w14:textId="77777777" w:rsidR="007E0EF3" w:rsidRPr="00B17B31" w:rsidRDefault="007E0EF3" w:rsidP="001A3C34">
            <w:pPr>
              <w:jc w:val="both"/>
              <w:rPr>
                <w:rFonts w:ascii="Arial" w:hAnsi="Arial" w:cs="Arial"/>
                <w:sz w:val="22"/>
                <w:szCs w:val="22"/>
              </w:rPr>
            </w:pPr>
          </w:p>
        </w:tc>
        <w:tc>
          <w:tcPr>
            <w:tcW w:w="2211" w:type="dxa"/>
          </w:tcPr>
          <w:p w14:paraId="3C511459" w14:textId="77777777" w:rsidR="007E0EF3" w:rsidRPr="00B17B31" w:rsidRDefault="007E0EF3" w:rsidP="001A3C34">
            <w:pPr>
              <w:jc w:val="both"/>
              <w:rPr>
                <w:rFonts w:ascii="Arial" w:hAnsi="Arial" w:cs="Arial"/>
                <w:sz w:val="22"/>
                <w:szCs w:val="22"/>
              </w:rPr>
            </w:pPr>
          </w:p>
        </w:tc>
      </w:tr>
      <w:tr w:rsidR="007E0EF3" w:rsidRPr="00B17B31" w14:paraId="5303DAE5" w14:textId="77777777" w:rsidTr="001A3C34">
        <w:trPr>
          <w:trHeight w:val="274"/>
          <w:jc w:val="center"/>
        </w:trPr>
        <w:tc>
          <w:tcPr>
            <w:tcW w:w="2762" w:type="dxa"/>
          </w:tcPr>
          <w:p w14:paraId="79D8D104" w14:textId="77777777" w:rsidR="007E0EF3" w:rsidRPr="00B17B31" w:rsidRDefault="007E0EF3" w:rsidP="001A3C34">
            <w:pPr>
              <w:jc w:val="both"/>
              <w:rPr>
                <w:rFonts w:ascii="Arial" w:hAnsi="Arial" w:cs="Arial"/>
                <w:sz w:val="22"/>
                <w:szCs w:val="22"/>
              </w:rPr>
            </w:pPr>
            <w:r w:rsidRPr="00B17B31">
              <w:rPr>
                <w:rFonts w:ascii="Arial" w:hAnsi="Arial" w:cs="Arial"/>
                <w:sz w:val="22"/>
                <w:szCs w:val="22"/>
              </w:rPr>
              <w:t>Total.</w:t>
            </w:r>
          </w:p>
        </w:tc>
        <w:tc>
          <w:tcPr>
            <w:tcW w:w="2211" w:type="dxa"/>
          </w:tcPr>
          <w:p w14:paraId="0DD77E44" w14:textId="77777777" w:rsidR="007E0EF3" w:rsidRPr="00B17B31" w:rsidRDefault="007E0EF3" w:rsidP="001A3C34">
            <w:pPr>
              <w:jc w:val="both"/>
              <w:rPr>
                <w:rFonts w:ascii="Arial" w:hAnsi="Arial" w:cs="Arial"/>
                <w:sz w:val="22"/>
                <w:szCs w:val="22"/>
              </w:rPr>
            </w:pPr>
          </w:p>
        </w:tc>
        <w:tc>
          <w:tcPr>
            <w:tcW w:w="2211" w:type="dxa"/>
          </w:tcPr>
          <w:p w14:paraId="1F13BB44" w14:textId="77777777" w:rsidR="007E0EF3" w:rsidRPr="00B17B31" w:rsidRDefault="007E0EF3" w:rsidP="001A3C34">
            <w:pPr>
              <w:jc w:val="both"/>
              <w:rPr>
                <w:rFonts w:ascii="Arial" w:hAnsi="Arial" w:cs="Arial"/>
                <w:sz w:val="22"/>
                <w:szCs w:val="22"/>
              </w:rPr>
            </w:pPr>
          </w:p>
        </w:tc>
      </w:tr>
    </w:tbl>
    <w:p w14:paraId="55F17010" w14:textId="77777777" w:rsidR="007E0EF3" w:rsidRPr="00923B56" w:rsidRDefault="007E0EF3" w:rsidP="007E0EF3">
      <w:pPr>
        <w:rPr>
          <w:rFonts w:ascii="Arial" w:hAnsi="Arial" w:cs="Arial"/>
          <w:sz w:val="22"/>
          <w:szCs w:val="22"/>
        </w:rPr>
      </w:pPr>
    </w:p>
    <w:p w14:paraId="2A64ECBB" w14:textId="77777777" w:rsidR="007E0EF3" w:rsidRPr="00923B56" w:rsidRDefault="007E0EF3" w:rsidP="007E0EF3">
      <w:pPr>
        <w:rPr>
          <w:rFonts w:ascii="Arial" w:hAnsi="Arial" w:cs="Arial"/>
          <w:sz w:val="22"/>
          <w:szCs w:val="22"/>
        </w:rPr>
      </w:pPr>
    </w:p>
    <w:p w14:paraId="7CDA9061" w14:textId="77777777" w:rsidR="007E0EF3" w:rsidRPr="00B17B31" w:rsidRDefault="007E0EF3" w:rsidP="007E0EF3">
      <w:pPr>
        <w:jc w:val="both"/>
        <w:rPr>
          <w:rFonts w:ascii="Arial" w:hAnsi="Arial" w:cs="Arial"/>
          <w:b/>
          <w:bCs/>
          <w:sz w:val="22"/>
          <w:szCs w:val="22"/>
        </w:rPr>
      </w:pPr>
      <w:r w:rsidRPr="00B17B31">
        <w:rPr>
          <w:rFonts w:ascii="Arial" w:hAnsi="Arial" w:cs="Arial"/>
          <w:b/>
          <w:bCs/>
          <w:sz w:val="22"/>
          <w:szCs w:val="22"/>
        </w:rPr>
        <w:t xml:space="preserve">2.2 Datos de producción, consumos de energía y emisiones de gases de efecto invernadero tras la realización de la inversión. </w:t>
      </w:r>
    </w:p>
    <w:p w14:paraId="67E1E042" w14:textId="77777777" w:rsidR="007E0EF3" w:rsidRPr="00B17B31" w:rsidRDefault="007E0EF3" w:rsidP="007E0EF3">
      <w:pPr>
        <w:jc w:val="both"/>
        <w:rPr>
          <w:rFonts w:ascii="Arial" w:hAnsi="Arial" w:cs="Arial"/>
          <w:sz w:val="22"/>
          <w:szCs w:val="22"/>
        </w:rPr>
      </w:pPr>
    </w:p>
    <w:p w14:paraId="5F652A1A" w14:textId="77777777" w:rsidR="007E0EF3" w:rsidRPr="00B17B31" w:rsidRDefault="007E0EF3" w:rsidP="007E0EF3">
      <w:pPr>
        <w:jc w:val="both"/>
        <w:rPr>
          <w:rFonts w:ascii="Arial" w:hAnsi="Arial" w:cs="Arial"/>
          <w:sz w:val="22"/>
          <w:szCs w:val="22"/>
        </w:rPr>
      </w:pPr>
      <w:r w:rsidRPr="00B17B31">
        <w:rPr>
          <w:rFonts w:ascii="Arial" w:hAnsi="Arial" w:cs="Arial"/>
          <w:sz w:val="22"/>
          <w:szCs w:val="22"/>
        </w:rPr>
        <w:t xml:space="preserve">2.2.1 Volumen de producción anual de cada uno de los productos fabricados en la instalación principal previsto tras la realización de la inversión. </w:t>
      </w:r>
    </w:p>
    <w:p w14:paraId="470D1763" w14:textId="77777777" w:rsidR="007E0EF3" w:rsidRPr="00923B56" w:rsidRDefault="007E0EF3" w:rsidP="007E0EF3">
      <w:pPr>
        <w:rPr>
          <w:rFonts w:ascii="Arial" w:hAnsi="Arial" w:cs="Arial"/>
          <w:sz w:val="22"/>
          <w:szCs w:val="22"/>
        </w:rPr>
      </w:pPr>
    </w:p>
    <w:tbl>
      <w:tblPr>
        <w:tblStyle w:val="Tablaconcuadrcula"/>
        <w:tblW w:w="0" w:type="auto"/>
        <w:tblLook w:val="04A0" w:firstRow="1" w:lastRow="0" w:firstColumn="1" w:lastColumn="0" w:noHBand="0" w:noVBand="1"/>
      </w:tblPr>
      <w:tblGrid>
        <w:gridCol w:w="2831"/>
        <w:gridCol w:w="2831"/>
        <w:gridCol w:w="2832"/>
      </w:tblGrid>
      <w:tr w:rsidR="007E0EF3" w:rsidRPr="00B17B31" w14:paraId="266EE827" w14:textId="77777777" w:rsidTr="001A3C34">
        <w:tc>
          <w:tcPr>
            <w:tcW w:w="2831" w:type="dxa"/>
            <w:shd w:val="clear" w:color="auto" w:fill="F2F2F2" w:themeFill="background1" w:themeFillShade="F2"/>
          </w:tcPr>
          <w:p w14:paraId="5C47190A"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Producto</w:t>
            </w:r>
          </w:p>
        </w:tc>
        <w:tc>
          <w:tcPr>
            <w:tcW w:w="2831" w:type="dxa"/>
            <w:shd w:val="clear" w:color="auto" w:fill="F2F2F2" w:themeFill="background1" w:themeFillShade="F2"/>
          </w:tcPr>
          <w:p w14:paraId="2E9879F0"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Código PRODCOM</w:t>
            </w:r>
          </w:p>
        </w:tc>
        <w:tc>
          <w:tcPr>
            <w:tcW w:w="2832" w:type="dxa"/>
            <w:shd w:val="clear" w:color="auto" w:fill="F2F2F2" w:themeFill="background1" w:themeFillShade="F2"/>
          </w:tcPr>
          <w:p w14:paraId="2A8AB5D8"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Producción anual (toneladas)</w:t>
            </w:r>
          </w:p>
        </w:tc>
      </w:tr>
      <w:tr w:rsidR="007E0EF3" w:rsidRPr="00B17B31" w14:paraId="72BBF9B1" w14:textId="77777777" w:rsidTr="001A3C34">
        <w:tc>
          <w:tcPr>
            <w:tcW w:w="2831" w:type="dxa"/>
          </w:tcPr>
          <w:p w14:paraId="07CCDAFE" w14:textId="77777777" w:rsidR="007E0EF3" w:rsidRPr="00B17B31" w:rsidRDefault="007E0EF3" w:rsidP="001A3C34">
            <w:pPr>
              <w:rPr>
                <w:rFonts w:ascii="Arial" w:hAnsi="Arial" w:cs="Arial"/>
                <w:sz w:val="22"/>
                <w:szCs w:val="22"/>
              </w:rPr>
            </w:pPr>
            <w:r w:rsidRPr="00B17B31">
              <w:rPr>
                <w:rFonts w:ascii="Arial" w:hAnsi="Arial" w:cs="Arial"/>
                <w:sz w:val="22"/>
                <w:szCs w:val="22"/>
              </w:rPr>
              <w:t>Producto 1.</w:t>
            </w:r>
          </w:p>
        </w:tc>
        <w:tc>
          <w:tcPr>
            <w:tcW w:w="2831" w:type="dxa"/>
          </w:tcPr>
          <w:p w14:paraId="58F9E5F0" w14:textId="77777777" w:rsidR="007E0EF3" w:rsidRPr="00923B56" w:rsidRDefault="007E0EF3" w:rsidP="001A3C34">
            <w:pPr>
              <w:rPr>
                <w:rFonts w:ascii="Arial" w:hAnsi="Arial" w:cs="Arial"/>
                <w:sz w:val="22"/>
                <w:szCs w:val="22"/>
              </w:rPr>
            </w:pPr>
          </w:p>
        </w:tc>
        <w:tc>
          <w:tcPr>
            <w:tcW w:w="2832" w:type="dxa"/>
          </w:tcPr>
          <w:p w14:paraId="05F713B7" w14:textId="77777777" w:rsidR="007E0EF3" w:rsidRPr="00923B56" w:rsidRDefault="007E0EF3" w:rsidP="001A3C34">
            <w:pPr>
              <w:rPr>
                <w:rFonts w:ascii="Arial" w:hAnsi="Arial" w:cs="Arial"/>
                <w:sz w:val="22"/>
                <w:szCs w:val="22"/>
              </w:rPr>
            </w:pPr>
          </w:p>
        </w:tc>
      </w:tr>
      <w:tr w:rsidR="007E0EF3" w:rsidRPr="00B17B31" w14:paraId="1CD4114C" w14:textId="77777777" w:rsidTr="001A3C34">
        <w:tc>
          <w:tcPr>
            <w:tcW w:w="2831" w:type="dxa"/>
          </w:tcPr>
          <w:p w14:paraId="3066ED91" w14:textId="77777777" w:rsidR="007E0EF3" w:rsidRPr="00B17B31" w:rsidRDefault="007E0EF3" w:rsidP="001A3C34">
            <w:pPr>
              <w:rPr>
                <w:rFonts w:ascii="Arial" w:hAnsi="Arial" w:cs="Arial"/>
                <w:sz w:val="22"/>
                <w:szCs w:val="22"/>
              </w:rPr>
            </w:pPr>
            <w:r w:rsidRPr="00B17B31">
              <w:rPr>
                <w:rFonts w:ascii="Arial" w:hAnsi="Arial" w:cs="Arial"/>
                <w:sz w:val="22"/>
                <w:szCs w:val="22"/>
              </w:rPr>
              <w:t>Producto 2.</w:t>
            </w:r>
          </w:p>
        </w:tc>
        <w:tc>
          <w:tcPr>
            <w:tcW w:w="2831" w:type="dxa"/>
          </w:tcPr>
          <w:p w14:paraId="77B4ADA9" w14:textId="77777777" w:rsidR="007E0EF3" w:rsidRPr="00923B56" w:rsidRDefault="007E0EF3" w:rsidP="001A3C34">
            <w:pPr>
              <w:rPr>
                <w:rFonts w:ascii="Arial" w:hAnsi="Arial" w:cs="Arial"/>
                <w:sz w:val="22"/>
                <w:szCs w:val="22"/>
              </w:rPr>
            </w:pPr>
          </w:p>
        </w:tc>
        <w:tc>
          <w:tcPr>
            <w:tcW w:w="2832" w:type="dxa"/>
          </w:tcPr>
          <w:p w14:paraId="6977325D" w14:textId="77777777" w:rsidR="007E0EF3" w:rsidRPr="00923B56" w:rsidRDefault="007E0EF3" w:rsidP="001A3C34">
            <w:pPr>
              <w:rPr>
                <w:rFonts w:ascii="Arial" w:hAnsi="Arial" w:cs="Arial"/>
                <w:sz w:val="22"/>
                <w:szCs w:val="22"/>
              </w:rPr>
            </w:pPr>
          </w:p>
        </w:tc>
      </w:tr>
      <w:tr w:rsidR="007E0EF3" w:rsidRPr="00B17B31" w14:paraId="7530BA71" w14:textId="77777777" w:rsidTr="001A3C34">
        <w:tc>
          <w:tcPr>
            <w:tcW w:w="2831" w:type="dxa"/>
          </w:tcPr>
          <w:p w14:paraId="0EA85F96" w14:textId="77777777" w:rsidR="007E0EF3" w:rsidRPr="00923B56" w:rsidRDefault="007E0EF3" w:rsidP="001A3C34">
            <w:pPr>
              <w:rPr>
                <w:rFonts w:ascii="Arial" w:hAnsi="Arial" w:cs="Arial"/>
                <w:sz w:val="22"/>
                <w:szCs w:val="22"/>
              </w:rPr>
            </w:pPr>
          </w:p>
        </w:tc>
        <w:tc>
          <w:tcPr>
            <w:tcW w:w="2831" w:type="dxa"/>
          </w:tcPr>
          <w:p w14:paraId="6C67C233" w14:textId="77777777" w:rsidR="007E0EF3" w:rsidRPr="00923B56" w:rsidRDefault="007E0EF3" w:rsidP="001A3C34">
            <w:pPr>
              <w:rPr>
                <w:rFonts w:ascii="Arial" w:hAnsi="Arial" w:cs="Arial"/>
                <w:sz w:val="22"/>
                <w:szCs w:val="22"/>
              </w:rPr>
            </w:pPr>
          </w:p>
        </w:tc>
        <w:tc>
          <w:tcPr>
            <w:tcW w:w="2832" w:type="dxa"/>
          </w:tcPr>
          <w:p w14:paraId="63920E05" w14:textId="77777777" w:rsidR="007E0EF3" w:rsidRPr="00923B56" w:rsidRDefault="007E0EF3" w:rsidP="001A3C34">
            <w:pPr>
              <w:rPr>
                <w:rFonts w:ascii="Arial" w:hAnsi="Arial" w:cs="Arial"/>
                <w:sz w:val="22"/>
                <w:szCs w:val="22"/>
              </w:rPr>
            </w:pPr>
          </w:p>
        </w:tc>
      </w:tr>
    </w:tbl>
    <w:p w14:paraId="696D7F14" w14:textId="77777777" w:rsidR="007E0EF3" w:rsidRPr="00B17B31" w:rsidRDefault="007E0EF3" w:rsidP="007E0EF3">
      <w:pPr>
        <w:rPr>
          <w:rFonts w:ascii="Arial" w:hAnsi="Arial" w:cs="Arial"/>
          <w:sz w:val="22"/>
          <w:szCs w:val="22"/>
          <w:highlight w:val="yellow"/>
        </w:rPr>
      </w:pPr>
    </w:p>
    <w:p w14:paraId="28B11030" w14:textId="77777777" w:rsidR="007E0EF3" w:rsidRPr="00B17B31" w:rsidRDefault="007E0EF3" w:rsidP="007E0EF3">
      <w:pPr>
        <w:rPr>
          <w:rFonts w:ascii="Arial" w:hAnsi="Arial" w:cs="Arial"/>
          <w:sz w:val="22"/>
          <w:szCs w:val="22"/>
        </w:rPr>
      </w:pPr>
      <w:r w:rsidRPr="00B17B31">
        <w:rPr>
          <w:rFonts w:ascii="Arial" w:hAnsi="Arial" w:cs="Arial"/>
          <w:sz w:val="22"/>
          <w:szCs w:val="22"/>
        </w:rPr>
        <w:t>2.2.2 Consumos energéticos previstos tras la realización de la inversión:</w:t>
      </w:r>
    </w:p>
    <w:p w14:paraId="2BC6C6D3" w14:textId="77777777" w:rsidR="007E0EF3" w:rsidRPr="00B17B31" w:rsidRDefault="007E0EF3" w:rsidP="007E0EF3">
      <w:pPr>
        <w:jc w:val="both"/>
        <w:rPr>
          <w:rFonts w:ascii="Arial" w:hAnsi="Arial" w:cs="Arial"/>
          <w:sz w:val="22"/>
          <w:szCs w:val="22"/>
        </w:rPr>
      </w:pPr>
    </w:p>
    <w:p w14:paraId="03C647C6" w14:textId="75FBCCA3" w:rsidR="007E0EF3" w:rsidRPr="00B17B31" w:rsidRDefault="007E0EF3" w:rsidP="007E0EF3">
      <w:pPr>
        <w:pStyle w:val="Prrafodelista"/>
        <w:numPr>
          <w:ilvl w:val="0"/>
          <w:numId w:val="49"/>
        </w:numPr>
        <w:jc w:val="both"/>
        <w:rPr>
          <w:rFonts w:ascii="Arial" w:hAnsi="Arial" w:cs="Arial"/>
          <w:i/>
          <w:iCs/>
          <w:sz w:val="22"/>
          <w:szCs w:val="22"/>
        </w:rPr>
      </w:pPr>
      <w:r w:rsidRPr="00B17B31">
        <w:rPr>
          <w:rFonts w:ascii="Arial" w:hAnsi="Arial" w:cs="Arial"/>
          <w:sz w:val="22"/>
          <w:szCs w:val="22"/>
        </w:rPr>
        <w:t xml:space="preserve">Consumos energéticos previstos por fuente de energía tras la realización de la inversión </w:t>
      </w:r>
      <w:r w:rsidRPr="00B17B31">
        <w:rPr>
          <w:rFonts w:ascii="Arial" w:hAnsi="Arial" w:cs="Arial"/>
          <w:i/>
          <w:iCs/>
          <w:sz w:val="22"/>
          <w:szCs w:val="22"/>
        </w:rPr>
        <w:t>(cumplimentar independientemente de la sección escogida de la disposición novena de la convocatoria):</w:t>
      </w:r>
    </w:p>
    <w:p w14:paraId="1A60286E" w14:textId="77777777" w:rsidR="007E0EF3" w:rsidRPr="00B17B31" w:rsidRDefault="007E0EF3" w:rsidP="007E0EF3">
      <w:pPr>
        <w:pStyle w:val="Prrafodelista"/>
        <w:ind w:left="720"/>
        <w:jc w:val="both"/>
        <w:rPr>
          <w:rFonts w:ascii="Arial" w:hAnsi="Arial" w:cs="Arial"/>
          <w:sz w:val="22"/>
          <w:szCs w:val="22"/>
        </w:rPr>
      </w:pPr>
    </w:p>
    <w:tbl>
      <w:tblPr>
        <w:tblStyle w:val="Tablaconcuadrcula"/>
        <w:tblW w:w="0" w:type="auto"/>
        <w:jc w:val="center"/>
        <w:tblLook w:val="04A0" w:firstRow="1" w:lastRow="0" w:firstColumn="1" w:lastColumn="0" w:noHBand="0" w:noVBand="1"/>
      </w:tblPr>
      <w:tblGrid>
        <w:gridCol w:w="5240"/>
        <w:gridCol w:w="1276"/>
        <w:gridCol w:w="1559"/>
      </w:tblGrid>
      <w:tr w:rsidR="007E0EF3" w:rsidRPr="00B17B31" w14:paraId="49B1C047" w14:textId="77777777" w:rsidTr="001A3C34">
        <w:trPr>
          <w:trHeight w:val="634"/>
          <w:jc w:val="center"/>
        </w:trPr>
        <w:tc>
          <w:tcPr>
            <w:tcW w:w="5240" w:type="dxa"/>
            <w:shd w:val="clear" w:color="auto" w:fill="F2F2F2" w:themeFill="background1" w:themeFillShade="F2"/>
            <w:vAlign w:val="center"/>
          </w:tcPr>
          <w:p w14:paraId="68BC3677" w14:textId="77777777" w:rsidR="007E0EF3" w:rsidRPr="00B17B31" w:rsidRDefault="007E0EF3" w:rsidP="001A3C34">
            <w:pPr>
              <w:rPr>
                <w:rFonts w:ascii="Arial" w:hAnsi="Arial" w:cs="Arial"/>
                <w:b/>
                <w:bCs/>
                <w:sz w:val="20"/>
                <w:szCs w:val="20"/>
              </w:rPr>
            </w:pPr>
            <w:r w:rsidRPr="00B17B31">
              <w:rPr>
                <w:rFonts w:ascii="Arial" w:hAnsi="Arial" w:cs="Arial"/>
                <w:b/>
                <w:bCs/>
                <w:sz w:val="20"/>
                <w:szCs w:val="20"/>
              </w:rPr>
              <w:t>Fuente de energía</w:t>
            </w:r>
          </w:p>
        </w:tc>
        <w:tc>
          <w:tcPr>
            <w:tcW w:w="1276" w:type="dxa"/>
            <w:shd w:val="clear" w:color="auto" w:fill="F2F2F2" w:themeFill="background1" w:themeFillShade="F2"/>
            <w:vAlign w:val="center"/>
          </w:tcPr>
          <w:p w14:paraId="178274A2"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Consumo (</w:t>
            </w:r>
            <w:proofErr w:type="spellStart"/>
            <w:r w:rsidRPr="00B17B31">
              <w:rPr>
                <w:rFonts w:ascii="Arial" w:hAnsi="Arial" w:cs="Arial"/>
                <w:b/>
                <w:bCs/>
                <w:sz w:val="20"/>
                <w:szCs w:val="20"/>
              </w:rPr>
              <w:t>MWh</w:t>
            </w:r>
            <w:proofErr w:type="spellEnd"/>
            <w:r w:rsidRPr="00B17B31">
              <w:rPr>
                <w:rFonts w:ascii="Arial" w:hAnsi="Arial" w:cs="Arial"/>
                <w:b/>
                <w:bCs/>
                <w:sz w:val="20"/>
                <w:szCs w:val="20"/>
              </w:rPr>
              <w:t>)</w:t>
            </w:r>
          </w:p>
        </w:tc>
        <w:tc>
          <w:tcPr>
            <w:tcW w:w="1559" w:type="dxa"/>
            <w:shd w:val="clear" w:color="auto" w:fill="F2F2F2" w:themeFill="background1" w:themeFillShade="F2"/>
            <w:vAlign w:val="center"/>
          </w:tcPr>
          <w:p w14:paraId="02C138EE"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 sobre el total</w:t>
            </w:r>
          </w:p>
        </w:tc>
      </w:tr>
      <w:tr w:rsidR="007E0EF3" w:rsidRPr="00B17B31" w14:paraId="51C27CFD" w14:textId="77777777" w:rsidTr="001A3C34">
        <w:trPr>
          <w:trHeight w:val="241"/>
          <w:jc w:val="center"/>
        </w:trPr>
        <w:tc>
          <w:tcPr>
            <w:tcW w:w="5240" w:type="dxa"/>
          </w:tcPr>
          <w:p w14:paraId="432A3804" w14:textId="77777777" w:rsidR="007E0EF3" w:rsidRPr="00B17B31" w:rsidRDefault="007E0EF3" w:rsidP="001A3C34">
            <w:pPr>
              <w:rPr>
                <w:rFonts w:ascii="Arial" w:hAnsi="Arial" w:cs="Arial"/>
                <w:sz w:val="22"/>
                <w:szCs w:val="22"/>
              </w:rPr>
            </w:pPr>
            <w:r w:rsidRPr="00B17B31">
              <w:rPr>
                <w:rFonts w:ascii="Arial" w:hAnsi="Arial" w:cs="Arial"/>
                <w:sz w:val="22"/>
                <w:szCs w:val="22"/>
              </w:rPr>
              <w:t>Electricidad.</w:t>
            </w:r>
          </w:p>
        </w:tc>
        <w:tc>
          <w:tcPr>
            <w:tcW w:w="1276" w:type="dxa"/>
          </w:tcPr>
          <w:p w14:paraId="45B3C23A" w14:textId="77777777" w:rsidR="007E0EF3" w:rsidRPr="00B17B31" w:rsidRDefault="007E0EF3" w:rsidP="001A3C34">
            <w:pPr>
              <w:rPr>
                <w:rFonts w:ascii="Arial" w:hAnsi="Arial" w:cs="Arial"/>
                <w:sz w:val="22"/>
                <w:szCs w:val="22"/>
              </w:rPr>
            </w:pPr>
          </w:p>
        </w:tc>
        <w:tc>
          <w:tcPr>
            <w:tcW w:w="1559" w:type="dxa"/>
          </w:tcPr>
          <w:p w14:paraId="1C2EFD92" w14:textId="77777777" w:rsidR="007E0EF3" w:rsidRPr="00B17B31" w:rsidRDefault="007E0EF3" w:rsidP="001A3C34">
            <w:pPr>
              <w:rPr>
                <w:rFonts w:ascii="Arial" w:hAnsi="Arial" w:cs="Arial"/>
                <w:sz w:val="22"/>
                <w:szCs w:val="22"/>
              </w:rPr>
            </w:pPr>
          </w:p>
        </w:tc>
      </w:tr>
      <w:tr w:rsidR="007E0EF3" w:rsidRPr="00B17B31" w14:paraId="44B6FFE1" w14:textId="77777777" w:rsidTr="001A3C34">
        <w:trPr>
          <w:trHeight w:val="110"/>
          <w:jc w:val="center"/>
        </w:trPr>
        <w:tc>
          <w:tcPr>
            <w:tcW w:w="5240" w:type="dxa"/>
          </w:tcPr>
          <w:p w14:paraId="2D41E388"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Contratada con terceros.</w:t>
            </w:r>
          </w:p>
        </w:tc>
        <w:tc>
          <w:tcPr>
            <w:tcW w:w="1276" w:type="dxa"/>
          </w:tcPr>
          <w:p w14:paraId="53C2A847" w14:textId="77777777" w:rsidR="007E0EF3" w:rsidRPr="00B17B31" w:rsidRDefault="007E0EF3" w:rsidP="001A3C34">
            <w:pPr>
              <w:rPr>
                <w:rFonts w:ascii="Arial" w:hAnsi="Arial" w:cs="Arial"/>
                <w:sz w:val="22"/>
                <w:szCs w:val="22"/>
              </w:rPr>
            </w:pPr>
          </w:p>
        </w:tc>
        <w:tc>
          <w:tcPr>
            <w:tcW w:w="1559" w:type="dxa"/>
          </w:tcPr>
          <w:p w14:paraId="6DBE9DC2" w14:textId="77777777" w:rsidR="007E0EF3" w:rsidRPr="00B17B31" w:rsidRDefault="007E0EF3" w:rsidP="001A3C34">
            <w:pPr>
              <w:rPr>
                <w:rFonts w:ascii="Arial" w:hAnsi="Arial" w:cs="Arial"/>
                <w:sz w:val="22"/>
                <w:szCs w:val="22"/>
              </w:rPr>
            </w:pPr>
          </w:p>
        </w:tc>
      </w:tr>
      <w:tr w:rsidR="007E0EF3" w:rsidRPr="00B17B31" w14:paraId="679CCBDA" w14:textId="77777777" w:rsidTr="001A3C34">
        <w:trPr>
          <w:trHeight w:val="316"/>
          <w:jc w:val="center"/>
        </w:trPr>
        <w:tc>
          <w:tcPr>
            <w:tcW w:w="5240" w:type="dxa"/>
          </w:tcPr>
          <w:p w14:paraId="3B8343DD"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Autogeneración renovable.</w:t>
            </w:r>
          </w:p>
        </w:tc>
        <w:tc>
          <w:tcPr>
            <w:tcW w:w="1276" w:type="dxa"/>
          </w:tcPr>
          <w:p w14:paraId="35CF490E" w14:textId="77777777" w:rsidR="007E0EF3" w:rsidRPr="00B17B31" w:rsidRDefault="007E0EF3" w:rsidP="001A3C34">
            <w:pPr>
              <w:rPr>
                <w:rFonts w:ascii="Arial" w:hAnsi="Arial" w:cs="Arial"/>
                <w:sz w:val="22"/>
                <w:szCs w:val="22"/>
              </w:rPr>
            </w:pPr>
          </w:p>
        </w:tc>
        <w:tc>
          <w:tcPr>
            <w:tcW w:w="1559" w:type="dxa"/>
          </w:tcPr>
          <w:p w14:paraId="6C327AC5" w14:textId="77777777" w:rsidR="007E0EF3" w:rsidRPr="00B17B31" w:rsidRDefault="007E0EF3" w:rsidP="001A3C34">
            <w:pPr>
              <w:rPr>
                <w:rFonts w:ascii="Arial" w:hAnsi="Arial" w:cs="Arial"/>
                <w:sz w:val="22"/>
                <w:szCs w:val="22"/>
              </w:rPr>
            </w:pPr>
          </w:p>
        </w:tc>
      </w:tr>
      <w:tr w:rsidR="007E0EF3" w:rsidRPr="00B17B31" w14:paraId="076AF5DD" w14:textId="77777777" w:rsidTr="001A3C34">
        <w:trPr>
          <w:trHeight w:val="224"/>
          <w:jc w:val="center"/>
        </w:trPr>
        <w:tc>
          <w:tcPr>
            <w:tcW w:w="5240" w:type="dxa"/>
          </w:tcPr>
          <w:p w14:paraId="054566CE"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Autogeneración no renovable.</w:t>
            </w:r>
          </w:p>
        </w:tc>
        <w:tc>
          <w:tcPr>
            <w:tcW w:w="1276" w:type="dxa"/>
          </w:tcPr>
          <w:p w14:paraId="5285A2EF" w14:textId="77777777" w:rsidR="007E0EF3" w:rsidRPr="00B17B31" w:rsidRDefault="007E0EF3" w:rsidP="001A3C34">
            <w:pPr>
              <w:rPr>
                <w:rFonts w:ascii="Arial" w:hAnsi="Arial" w:cs="Arial"/>
                <w:sz w:val="22"/>
                <w:szCs w:val="22"/>
              </w:rPr>
            </w:pPr>
          </w:p>
        </w:tc>
        <w:tc>
          <w:tcPr>
            <w:tcW w:w="1559" w:type="dxa"/>
          </w:tcPr>
          <w:p w14:paraId="6BC88A35" w14:textId="77777777" w:rsidR="007E0EF3" w:rsidRPr="00B17B31" w:rsidRDefault="007E0EF3" w:rsidP="001A3C34">
            <w:pPr>
              <w:rPr>
                <w:rFonts w:ascii="Arial" w:hAnsi="Arial" w:cs="Arial"/>
                <w:sz w:val="22"/>
                <w:szCs w:val="22"/>
              </w:rPr>
            </w:pPr>
          </w:p>
        </w:tc>
      </w:tr>
      <w:tr w:rsidR="007E0EF3" w:rsidRPr="00B17B31" w14:paraId="2A86F577" w14:textId="77777777" w:rsidTr="001A3C34">
        <w:trPr>
          <w:trHeight w:val="256"/>
          <w:jc w:val="center"/>
        </w:trPr>
        <w:tc>
          <w:tcPr>
            <w:tcW w:w="5240" w:type="dxa"/>
          </w:tcPr>
          <w:p w14:paraId="2D66D443" w14:textId="77777777" w:rsidR="007E0EF3" w:rsidRPr="00B17B31" w:rsidRDefault="007E0EF3" w:rsidP="001A3C34">
            <w:pPr>
              <w:rPr>
                <w:rFonts w:ascii="Arial" w:hAnsi="Arial" w:cs="Arial"/>
                <w:sz w:val="22"/>
                <w:szCs w:val="22"/>
              </w:rPr>
            </w:pPr>
            <w:r w:rsidRPr="00B17B31">
              <w:rPr>
                <w:rFonts w:ascii="Arial" w:hAnsi="Arial" w:cs="Arial"/>
                <w:sz w:val="22"/>
                <w:szCs w:val="22"/>
              </w:rPr>
              <w:t>Gas Natural.</w:t>
            </w:r>
          </w:p>
        </w:tc>
        <w:tc>
          <w:tcPr>
            <w:tcW w:w="1276" w:type="dxa"/>
          </w:tcPr>
          <w:p w14:paraId="5CE9D1EC" w14:textId="77777777" w:rsidR="007E0EF3" w:rsidRPr="00B17B31" w:rsidRDefault="007E0EF3" w:rsidP="001A3C34">
            <w:pPr>
              <w:rPr>
                <w:rFonts w:ascii="Arial" w:hAnsi="Arial" w:cs="Arial"/>
                <w:sz w:val="22"/>
                <w:szCs w:val="22"/>
              </w:rPr>
            </w:pPr>
          </w:p>
        </w:tc>
        <w:tc>
          <w:tcPr>
            <w:tcW w:w="1559" w:type="dxa"/>
          </w:tcPr>
          <w:p w14:paraId="112744CC" w14:textId="77777777" w:rsidR="007E0EF3" w:rsidRPr="00B17B31" w:rsidRDefault="007E0EF3" w:rsidP="001A3C34">
            <w:pPr>
              <w:rPr>
                <w:rFonts w:ascii="Arial" w:hAnsi="Arial" w:cs="Arial"/>
                <w:sz w:val="22"/>
                <w:szCs w:val="22"/>
              </w:rPr>
            </w:pPr>
          </w:p>
        </w:tc>
      </w:tr>
      <w:tr w:rsidR="007E0EF3" w:rsidRPr="00B17B31" w14:paraId="482326DD" w14:textId="77777777" w:rsidTr="001A3C34">
        <w:trPr>
          <w:trHeight w:val="241"/>
          <w:jc w:val="center"/>
        </w:trPr>
        <w:tc>
          <w:tcPr>
            <w:tcW w:w="5240" w:type="dxa"/>
          </w:tcPr>
          <w:p w14:paraId="1683A848" w14:textId="77777777" w:rsidR="007E0EF3" w:rsidRPr="00B17B31" w:rsidRDefault="007E0EF3" w:rsidP="001A3C34">
            <w:pPr>
              <w:rPr>
                <w:rFonts w:ascii="Arial" w:hAnsi="Arial" w:cs="Arial"/>
                <w:sz w:val="22"/>
                <w:szCs w:val="22"/>
              </w:rPr>
            </w:pPr>
            <w:r w:rsidRPr="00B17B31">
              <w:rPr>
                <w:rFonts w:ascii="Arial" w:hAnsi="Arial" w:cs="Arial"/>
                <w:sz w:val="22"/>
                <w:szCs w:val="22"/>
              </w:rPr>
              <w:t>Productos petrolíferos.</w:t>
            </w:r>
          </w:p>
        </w:tc>
        <w:tc>
          <w:tcPr>
            <w:tcW w:w="1276" w:type="dxa"/>
          </w:tcPr>
          <w:p w14:paraId="53DB81A9" w14:textId="77777777" w:rsidR="007E0EF3" w:rsidRPr="00B17B31" w:rsidRDefault="007E0EF3" w:rsidP="001A3C34">
            <w:pPr>
              <w:rPr>
                <w:rFonts w:ascii="Arial" w:hAnsi="Arial" w:cs="Arial"/>
                <w:sz w:val="22"/>
                <w:szCs w:val="22"/>
              </w:rPr>
            </w:pPr>
          </w:p>
        </w:tc>
        <w:tc>
          <w:tcPr>
            <w:tcW w:w="1559" w:type="dxa"/>
          </w:tcPr>
          <w:p w14:paraId="270A1061" w14:textId="77777777" w:rsidR="007E0EF3" w:rsidRPr="00B17B31" w:rsidRDefault="007E0EF3" w:rsidP="001A3C34">
            <w:pPr>
              <w:rPr>
                <w:rFonts w:ascii="Arial" w:hAnsi="Arial" w:cs="Arial"/>
                <w:sz w:val="22"/>
                <w:szCs w:val="22"/>
              </w:rPr>
            </w:pPr>
          </w:p>
        </w:tc>
      </w:tr>
      <w:tr w:rsidR="007E0EF3" w:rsidRPr="00B17B31" w14:paraId="42B4ECE1" w14:textId="77777777" w:rsidTr="001A3C34">
        <w:trPr>
          <w:trHeight w:val="256"/>
          <w:jc w:val="center"/>
        </w:trPr>
        <w:tc>
          <w:tcPr>
            <w:tcW w:w="5240" w:type="dxa"/>
          </w:tcPr>
          <w:p w14:paraId="0796CD05"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Gasóleo.</w:t>
            </w:r>
          </w:p>
        </w:tc>
        <w:tc>
          <w:tcPr>
            <w:tcW w:w="1276" w:type="dxa"/>
          </w:tcPr>
          <w:p w14:paraId="3F43FF66" w14:textId="77777777" w:rsidR="007E0EF3" w:rsidRPr="00B17B31" w:rsidRDefault="007E0EF3" w:rsidP="001A3C34">
            <w:pPr>
              <w:rPr>
                <w:rFonts w:ascii="Arial" w:hAnsi="Arial" w:cs="Arial"/>
                <w:sz w:val="22"/>
                <w:szCs w:val="22"/>
              </w:rPr>
            </w:pPr>
          </w:p>
        </w:tc>
        <w:tc>
          <w:tcPr>
            <w:tcW w:w="1559" w:type="dxa"/>
          </w:tcPr>
          <w:p w14:paraId="2EA9C9F1" w14:textId="77777777" w:rsidR="007E0EF3" w:rsidRPr="00B17B31" w:rsidRDefault="007E0EF3" w:rsidP="001A3C34">
            <w:pPr>
              <w:rPr>
                <w:rFonts w:ascii="Arial" w:hAnsi="Arial" w:cs="Arial"/>
                <w:sz w:val="22"/>
                <w:szCs w:val="22"/>
              </w:rPr>
            </w:pPr>
          </w:p>
        </w:tc>
      </w:tr>
      <w:tr w:rsidR="007E0EF3" w:rsidRPr="00B17B31" w14:paraId="2A147308" w14:textId="77777777" w:rsidTr="001A3C34">
        <w:trPr>
          <w:trHeight w:val="241"/>
          <w:jc w:val="center"/>
        </w:trPr>
        <w:tc>
          <w:tcPr>
            <w:tcW w:w="5240" w:type="dxa"/>
          </w:tcPr>
          <w:p w14:paraId="31F054C6"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Fuelóleo.</w:t>
            </w:r>
          </w:p>
        </w:tc>
        <w:tc>
          <w:tcPr>
            <w:tcW w:w="1276" w:type="dxa"/>
          </w:tcPr>
          <w:p w14:paraId="6BF0EC05" w14:textId="77777777" w:rsidR="007E0EF3" w:rsidRPr="00B17B31" w:rsidRDefault="007E0EF3" w:rsidP="001A3C34">
            <w:pPr>
              <w:rPr>
                <w:rFonts w:ascii="Arial" w:hAnsi="Arial" w:cs="Arial"/>
                <w:sz w:val="22"/>
                <w:szCs w:val="22"/>
              </w:rPr>
            </w:pPr>
          </w:p>
        </w:tc>
        <w:tc>
          <w:tcPr>
            <w:tcW w:w="1559" w:type="dxa"/>
          </w:tcPr>
          <w:p w14:paraId="149B6F95" w14:textId="77777777" w:rsidR="007E0EF3" w:rsidRPr="00B17B31" w:rsidRDefault="007E0EF3" w:rsidP="001A3C34">
            <w:pPr>
              <w:rPr>
                <w:rFonts w:ascii="Arial" w:hAnsi="Arial" w:cs="Arial"/>
                <w:sz w:val="22"/>
                <w:szCs w:val="22"/>
              </w:rPr>
            </w:pPr>
          </w:p>
        </w:tc>
      </w:tr>
      <w:tr w:rsidR="007E0EF3" w:rsidRPr="00B17B31" w14:paraId="451BC67B" w14:textId="77777777" w:rsidTr="001A3C34">
        <w:trPr>
          <w:trHeight w:val="256"/>
          <w:jc w:val="center"/>
        </w:trPr>
        <w:tc>
          <w:tcPr>
            <w:tcW w:w="5240" w:type="dxa"/>
          </w:tcPr>
          <w:p w14:paraId="6D8DD3D1"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Gasolina y otros.</w:t>
            </w:r>
          </w:p>
        </w:tc>
        <w:tc>
          <w:tcPr>
            <w:tcW w:w="1276" w:type="dxa"/>
          </w:tcPr>
          <w:p w14:paraId="7503F7ED" w14:textId="77777777" w:rsidR="007E0EF3" w:rsidRPr="00B17B31" w:rsidRDefault="007E0EF3" w:rsidP="001A3C34">
            <w:pPr>
              <w:rPr>
                <w:rFonts w:ascii="Arial" w:hAnsi="Arial" w:cs="Arial"/>
                <w:sz w:val="22"/>
                <w:szCs w:val="22"/>
              </w:rPr>
            </w:pPr>
          </w:p>
        </w:tc>
        <w:tc>
          <w:tcPr>
            <w:tcW w:w="1559" w:type="dxa"/>
          </w:tcPr>
          <w:p w14:paraId="344B3ACE" w14:textId="77777777" w:rsidR="007E0EF3" w:rsidRPr="00B17B31" w:rsidRDefault="007E0EF3" w:rsidP="001A3C34">
            <w:pPr>
              <w:rPr>
                <w:rFonts w:ascii="Arial" w:hAnsi="Arial" w:cs="Arial"/>
                <w:sz w:val="22"/>
                <w:szCs w:val="22"/>
              </w:rPr>
            </w:pPr>
          </w:p>
        </w:tc>
      </w:tr>
      <w:tr w:rsidR="007E0EF3" w:rsidRPr="00B17B31" w14:paraId="2B814446" w14:textId="77777777" w:rsidTr="001A3C34">
        <w:trPr>
          <w:trHeight w:val="241"/>
          <w:jc w:val="center"/>
        </w:trPr>
        <w:tc>
          <w:tcPr>
            <w:tcW w:w="5240" w:type="dxa"/>
          </w:tcPr>
          <w:p w14:paraId="559A27C3" w14:textId="77777777" w:rsidR="007E0EF3" w:rsidRPr="00B17B31" w:rsidRDefault="007E0EF3" w:rsidP="001A3C34">
            <w:pPr>
              <w:rPr>
                <w:rFonts w:ascii="Arial" w:hAnsi="Arial" w:cs="Arial"/>
                <w:sz w:val="22"/>
                <w:szCs w:val="22"/>
              </w:rPr>
            </w:pPr>
            <w:r w:rsidRPr="00B17B31">
              <w:rPr>
                <w:rFonts w:ascii="Arial" w:hAnsi="Arial" w:cs="Arial"/>
                <w:sz w:val="22"/>
                <w:szCs w:val="22"/>
              </w:rPr>
              <w:t>Carbón y coque.</w:t>
            </w:r>
          </w:p>
        </w:tc>
        <w:tc>
          <w:tcPr>
            <w:tcW w:w="1276" w:type="dxa"/>
          </w:tcPr>
          <w:p w14:paraId="15F43DD5" w14:textId="77777777" w:rsidR="007E0EF3" w:rsidRPr="00B17B31" w:rsidRDefault="007E0EF3" w:rsidP="001A3C34">
            <w:pPr>
              <w:rPr>
                <w:rFonts w:ascii="Arial" w:hAnsi="Arial" w:cs="Arial"/>
                <w:sz w:val="22"/>
                <w:szCs w:val="22"/>
              </w:rPr>
            </w:pPr>
          </w:p>
        </w:tc>
        <w:tc>
          <w:tcPr>
            <w:tcW w:w="1559" w:type="dxa"/>
          </w:tcPr>
          <w:p w14:paraId="55F4CDA0" w14:textId="77777777" w:rsidR="007E0EF3" w:rsidRPr="00B17B31" w:rsidRDefault="007E0EF3" w:rsidP="001A3C34">
            <w:pPr>
              <w:rPr>
                <w:rFonts w:ascii="Arial" w:hAnsi="Arial" w:cs="Arial"/>
                <w:sz w:val="22"/>
                <w:szCs w:val="22"/>
              </w:rPr>
            </w:pPr>
          </w:p>
        </w:tc>
      </w:tr>
      <w:tr w:rsidR="007E0EF3" w:rsidRPr="00B17B31" w14:paraId="6C59EE8B" w14:textId="77777777" w:rsidTr="001A3C34">
        <w:trPr>
          <w:trHeight w:val="256"/>
          <w:jc w:val="center"/>
        </w:trPr>
        <w:tc>
          <w:tcPr>
            <w:tcW w:w="5240" w:type="dxa"/>
          </w:tcPr>
          <w:p w14:paraId="19250068" w14:textId="77777777" w:rsidR="007E0EF3" w:rsidRPr="00B17B31" w:rsidRDefault="007E0EF3" w:rsidP="001A3C34">
            <w:pPr>
              <w:rPr>
                <w:rFonts w:ascii="Arial" w:hAnsi="Arial" w:cs="Arial"/>
                <w:sz w:val="22"/>
                <w:szCs w:val="22"/>
              </w:rPr>
            </w:pPr>
            <w:r w:rsidRPr="00B17B31">
              <w:rPr>
                <w:rFonts w:ascii="Arial" w:hAnsi="Arial" w:cs="Arial"/>
                <w:sz w:val="22"/>
                <w:szCs w:val="22"/>
              </w:rPr>
              <w:t>H2.</w:t>
            </w:r>
          </w:p>
        </w:tc>
        <w:tc>
          <w:tcPr>
            <w:tcW w:w="1276" w:type="dxa"/>
          </w:tcPr>
          <w:p w14:paraId="3B8D5A7E" w14:textId="77777777" w:rsidR="007E0EF3" w:rsidRPr="00B17B31" w:rsidRDefault="007E0EF3" w:rsidP="001A3C34">
            <w:pPr>
              <w:rPr>
                <w:rFonts w:ascii="Arial" w:hAnsi="Arial" w:cs="Arial"/>
                <w:sz w:val="22"/>
                <w:szCs w:val="22"/>
              </w:rPr>
            </w:pPr>
          </w:p>
        </w:tc>
        <w:tc>
          <w:tcPr>
            <w:tcW w:w="1559" w:type="dxa"/>
          </w:tcPr>
          <w:p w14:paraId="38D55CE7" w14:textId="77777777" w:rsidR="007E0EF3" w:rsidRPr="00B17B31" w:rsidRDefault="007E0EF3" w:rsidP="001A3C34">
            <w:pPr>
              <w:rPr>
                <w:rFonts w:ascii="Arial" w:hAnsi="Arial" w:cs="Arial"/>
                <w:sz w:val="22"/>
                <w:szCs w:val="22"/>
              </w:rPr>
            </w:pPr>
          </w:p>
        </w:tc>
      </w:tr>
      <w:tr w:rsidR="007E0EF3" w:rsidRPr="00B17B31" w14:paraId="60A046FF" w14:textId="77777777" w:rsidTr="001A3C34">
        <w:trPr>
          <w:trHeight w:val="256"/>
          <w:jc w:val="center"/>
        </w:trPr>
        <w:tc>
          <w:tcPr>
            <w:tcW w:w="5240" w:type="dxa"/>
          </w:tcPr>
          <w:p w14:paraId="51214886" w14:textId="77777777" w:rsidR="007E0EF3" w:rsidRPr="00B17B31" w:rsidRDefault="007E0EF3" w:rsidP="001A3C34">
            <w:pPr>
              <w:rPr>
                <w:rFonts w:ascii="Arial" w:hAnsi="Arial" w:cs="Arial"/>
                <w:sz w:val="22"/>
                <w:szCs w:val="22"/>
              </w:rPr>
            </w:pPr>
            <w:r w:rsidRPr="00B17B31">
              <w:rPr>
                <w:rFonts w:ascii="Arial" w:hAnsi="Arial" w:cs="Arial"/>
                <w:sz w:val="22"/>
                <w:szCs w:val="22"/>
              </w:rPr>
              <w:t>Biocombustibles.</w:t>
            </w:r>
          </w:p>
        </w:tc>
        <w:tc>
          <w:tcPr>
            <w:tcW w:w="1276" w:type="dxa"/>
          </w:tcPr>
          <w:p w14:paraId="04E82A9A" w14:textId="77777777" w:rsidR="007E0EF3" w:rsidRPr="00B17B31" w:rsidRDefault="007E0EF3" w:rsidP="001A3C34">
            <w:pPr>
              <w:rPr>
                <w:rFonts w:ascii="Arial" w:hAnsi="Arial" w:cs="Arial"/>
                <w:sz w:val="22"/>
                <w:szCs w:val="22"/>
              </w:rPr>
            </w:pPr>
          </w:p>
        </w:tc>
        <w:tc>
          <w:tcPr>
            <w:tcW w:w="1559" w:type="dxa"/>
          </w:tcPr>
          <w:p w14:paraId="59B71B54" w14:textId="77777777" w:rsidR="007E0EF3" w:rsidRPr="00B17B31" w:rsidRDefault="007E0EF3" w:rsidP="001A3C34">
            <w:pPr>
              <w:rPr>
                <w:rFonts w:ascii="Arial" w:hAnsi="Arial" w:cs="Arial"/>
                <w:sz w:val="22"/>
                <w:szCs w:val="22"/>
              </w:rPr>
            </w:pPr>
          </w:p>
        </w:tc>
      </w:tr>
      <w:tr w:rsidR="007E0EF3" w:rsidRPr="00B17B31" w14:paraId="419E5493" w14:textId="77777777" w:rsidTr="001A3C34">
        <w:trPr>
          <w:trHeight w:val="241"/>
          <w:jc w:val="center"/>
        </w:trPr>
        <w:tc>
          <w:tcPr>
            <w:tcW w:w="5240" w:type="dxa"/>
          </w:tcPr>
          <w:p w14:paraId="7FD08A89"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Biocombustibles.</w:t>
            </w:r>
          </w:p>
        </w:tc>
        <w:tc>
          <w:tcPr>
            <w:tcW w:w="1276" w:type="dxa"/>
          </w:tcPr>
          <w:p w14:paraId="7E5FAB2B" w14:textId="77777777" w:rsidR="007E0EF3" w:rsidRPr="00B17B31" w:rsidRDefault="007E0EF3" w:rsidP="001A3C34">
            <w:pPr>
              <w:rPr>
                <w:rFonts w:ascii="Arial" w:hAnsi="Arial" w:cs="Arial"/>
                <w:sz w:val="22"/>
                <w:szCs w:val="22"/>
              </w:rPr>
            </w:pPr>
          </w:p>
        </w:tc>
        <w:tc>
          <w:tcPr>
            <w:tcW w:w="1559" w:type="dxa"/>
          </w:tcPr>
          <w:p w14:paraId="37368523" w14:textId="77777777" w:rsidR="007E0EF3" w:rsidRPr="00B17B31" w:rsidRDefault="007E0EF3" w:rsidP="001A3C34">
            <w:pPr>
              <w:rPr>
                <w:rFonts w:ascii="Arial" w:hAnsi="Arial" w:cs="Arial"/>
                <w:sz w:val="22"/>
                <w:szCs w:val="22"/>
              </w:rPr>
            </w:pPr>
          </w:p>
        </w:tc>
      </w:tr>
      <w:tr w:rsidR="007E0EF3" w:rsidRPr="00B17B31" w14:paraId="77F7EE2D" w14:textId="77777777" w:rsidTr="001A3C34">
        <w:trPr>
          <w:trHeight w:val="58"/>
          <w:jc w:val="center"/>
        </w:trPr>
        <w:tc>
          <w:tcPr>
            <w:tcW w:w="5240" w:type="dxa"/>
          </w:tcPr>
          <w:p w14:paraId="721F6277"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Biogás, biometano, otros.</w:t>
            </w:r>
          </w:p>
        </w:tc>
        <w:tc>
          <w:tcPr>
            <w:tcW w:w="1276" w:type="dxa"/>
          </w:tcPr>
          <w:p w14:paraId="391171FB" w14:textId="77777777" w:rsidR="007E0EF3" w:rsidRPr="00B17B31" w:rsidRDefault="007E0EF3" w:rsidP="001A3C34">
            <w:pPr>
              <w:rPr>
                <w:rFonts w:ascii="Arial" w:hAnsi="Arial" w:cs="Arial"/>
                <w:sz w:val="22"/>
                <w:szCs w:val="22"/>
              </w:rPr>
            </w:pPr>
          </w:p>
        </w:tc>
        <w:tc>
          <w:tcPr>
            <w:tcW w:w="1559" w:type="dxa"/>
          </w:tcPr>
          <w:p w14:paraId="6D4E82AC" w14:textId="77777777" w:rsidR="007E0EF3" w:rsidRPr="00B17B31" w:rsidRDefault="007E0EF3" w:rsidP="001A3C34">
            <w:pPr>
              <w:rPr>
                <w:rFonts w:ascii="Arial" w:hAnsi="Arial" w:cs="Arial"/>
                <w:sz w:val="22"/>
                <w:szCs w:val="22"/>
              </w:rPr>
            </w:pPr>
          </w:p>
        </w:tc>
      </w:tr>
      <w:tr w:rsidR="007E0EF3" w:rsidRPr="00B17B31" w14:paraId="512D2C01" w14:textId="77777777" w:rsidTr="001A3C34">
        <w:trPr>
          <w:trHeight w:val="256"/>
          <w:jc w:val="center"/>
        </w:trPr>
        <w:tc>
          <w:tcPr>
            <w:tcW w:w="5240" w:type="dxa"/>
          </w:tcPr>
          <w:p w14:paraId="7D79318D" w14:textId="77777777" w:rsidR="007E0EF3" w:rsidRPr="00B17B31" w:rsidRDefault="007E0EF3" w:rsidP="001A3C34">
            <w:pPr>
              <w:rPr>
                <w:rFonts w:ascii="Arial" w:hAnsi="Arial" w:cs="Arial"/>
                <w:sz w:val="22"/>
                <w:szCs w:val="22"/>
              </w:rPr>
            </w:pPr>
            <w:r w:rsidRPr="00B17B31">
              <w:rPr>
                <w:rFonts w:ascii="Arial" w:hAnsi="Arial" w:cs="Arial"/>
                <w:sz w:val="22"/>
                <w:szCs w:val="22"/>
              </w:rPr>
              <w:t>Calor</w:t>
            </w:r>
          </w:p>
        </w:tc>
        <w:tc>
          <w:tcPr>
            <w:tcW w:w="1276" w:type="dxa"/>
          </w:tcPr>
          <w:p w14:paraId="2D6EDC25" w14:textId="77777777" w:rsidR="007E0EF3" w:rsidRPr="00B17B31" w:rsidRDefault="007E0EF3" w:rsidP="001A3C34">
            <w:pPr>
              <w:rPr>
                <w:rFonts w:ascii="Arial" w:hAnsi="Arial" w:cs="Arial"/>
                <w:sz w:val="22"/>
                <w:szCs w:val="22"/>
              </w:rPr>
            </w:pPr>
          </w:p>
        </w:tc>
        <w:tc>
          <w:tcPr>
            <w:tcW w:w="1559" w:type="dxa"/>
          </w:tcPr>
          <w:p w14:paraId="11003CE7" w14:textId="77777777" w:rsidR="007E0EF3" w:rsidRPr="00B17B31" w:rsidRDefault="007E0EF3" w:rsidP="001A3C34">
            <w:pPr>
              <w:rPr>
                <w:rFonts w:ascii="Arial" w:hAnsi="Arial" w:cs="Arial"/>
                <w:sz w:val="22"/>
                <w:szCs w:val="22"/>
              </w:rPr>
            </w:pPr>
          </w:p>
        </w:tc>
      </w:tr>
      <w:tr w:rsidR="007E0EF3" w:rsidRPr="00B17B31" w14:paraId="70A0FE1B" w14:textId="77777777" w:rsidTr="001A3C34">
        <w:trPr>
          <w:trHeight w:val="241"/>
          <w:jc w:val="center"/>
        </w:trPr>
        <w:tc>
          <w:tcPr>
            <w:tcW w:w="5240" w:type="dxa"/>
          </w:tcPr>
          <w:p w14:paraId="4CFE0425"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Importado.</w:t>
            </w:r>
          </w:p>
        </w:tc>
        <w:tc>
          <w:tcPr>
            <w:tcW w:w="1276" w:type="dxa"/>
          </w:tcPr>
          <w:p w14:paraId="47F1DADB" w14:textId="77777777" w:rsidR="007E0EF3" w:rsidRPr="00B17B31" w:rsidRDefault="007E0EF3" w:rsidP="001A3C34">
            <w:pPr>
              <w:rPr>
                <w:rFonts w:ascii="Arial" w:hAnsi="Arial" w:cs="Arial"/>
                <w:sz w:val="22"/>
                <w:szCs w:val="22"/>
              </w:rPr>
            </w:pPr>
          </w:p>
        </w:tc>
        <w:tc>
          <w:tcPr>
            <w:tcW w:w="1559" w:type="dxa"/>
          </w:tcPr>
          <w:p w14:paraId="2465CE1D" w14:textId="77777777" w:rsidR="007E0EF3" w:rsidRPr="00B17B31" w:rsidRDefault="007E0EF3" w:rsidP="001A3C34">
            <w:pPr>
              <w:rPr>
                <w:rFonts w:ascii="Arial" w:hAnsi="Arial" w:cs="Arial"/>
                <w:sz w:val="22"/>
                <w:szCs w:val="22"/>
              </w:rPr>
            </w:pPr>
          </w:p>
        </w:tc>
      </w:tr>
      <w:tr w:rsidR="007E0EF3" w:rsidRPr="00B17B31" w14:paraId="7C60CD47" w14:textId="77777777" w:rsidTr="001A3C34">
        <w:trPr>
          <w:trHeight w:val="58"/>
          <w:jc w:val="center"/>
        </w:trPr>
        <w:tc>
          <w:tcPr>
            <w:tcW w:w="5240" w:type="dxa"/>
          </w:tcPr>
          <w:p w14:paraId="6B414E43"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Autogenerado, otros.</w:t>
            </w:r>
          </w:p>
        </w:tc>
        <w:tc>
          <w:tcPr>
            <w:tcW w:w="1276" w:type="dxa"/>
          </w:tcPr>
          <w:p w14:paraId="4364554E" w14:textId="77777777" w:rsidR="007E0EF3" w:rsidRPr="00B17B31" w:rsidRDefault="007E0EF3" w:rsidP="001A3C34">
            <w:pPr>
              <w:rPr>
                <w:rFonts w:ascii="Arial" w:hAnsi="Arial" w:cs="Arial"/>
                <w:sz w:val="22"/>
                <w:szCs w:val="22"/>
              </w:rPr>
            </w:pPr>
          </w:p>
        </w:tc>
        <w:tc>
          <w:tcPr>
            <w:tcW w:w="1559" w:type="dxa"/>
          </w:tcPr>
          <w:p w14:paraId="7B2959A3" w14:textId="77777777" w:rsidR="007E0EF3" w:rsidRPr="00B17B31" w:rsidRDefault="007E0EF3" w:rsidP="001A3C34">
            <w:pPr>
              <w:rPr>
                <w:rFonts w:ascii="Arial" w:hAnsi="Arial" w:cs="Arial"/>
                <w:sz w:val="22"/>
                <w:szCs w:val="22"/>
              </w:rPr>
            </w:pPr>
          </w:p>
        </w:tc>
      </w:tr>
      <w:tr w:rsidR="007E0EF3" w:rsidRPr="00B17B31" w14:paraId="53CC7B73" w14:textId="77777777" w:rsidTr="001A3C34">
        <w:trPr>
          <w:trHeight w:val="241"/>
          <w:jc w:val="center"/>
        </w:trPr>
        <w:tc>
          <w:tcPr>
            <w:tcW w:w="5240" w:type="dxa"/>
          </w:tcPr>
          <w:p w14:paraId="28B021CB" w14:textId="77777777" w:rsidR="007E0EF3" w:rsidRPr="00B17B31" w:rsidRDefault="007E0EF3" w:rsidP="001A3C34">
            <w:pPr>
              <w:rPr>
                <w:rFonts w:ascii="Arial" w:hAnsi="Arial" w:cs="Arial"/>
                <w:sz w:val="22"/>
                <w:szCs w:val="22"/>
              </w:rPr>
            </w:pPr>
            <w:r w:rsidRPr="00B17B31">
              <w:rPr>
                <w:rFonts w:ascii="Arial" w:hAnsi="Arial" w:cs="Arial"/>
                <w:sz w:val="22"/>
                <w:szCs w:val="22"/>
              </w:rPr>
              <w:t>Residuos.</w:t>
            </w:r>
          </w:p>
        </w:tc>
        <w:tc>
          <w:tcPr>
            <w:tcW w:w="1276" w:type="dxa"/>
          </w:tcPr>
          <w:p w14:paraId="080D2C1C" w14:textId="77777777" w:rsidR="007E0EF3" w:rsidRPr="00B17B31" w:rsidRDefault="007E0EF3" w:rsidP="001A3C34">
            <w:pPr>
              <w:rPr>
                <w:rFonts w:ascii="Arial" w:hAnsi="Arial" w:cs="Arial"/>
                <w:sz w:val="22"/>
                <w:szCs w:val="22"/>
              </w:rPr>
            </w:pPr>
          </w:p>
        </w:tc>
        <w:tc>
          <w:tcPr>
            <w:tcW w:w="1559" w:type="dxa"/>
          </w:tcPr>
          <w:p w14:paraId="7C61ECF5" w14:textId="77777777" w:rsidR="007E0EF3" w:rsidRPr="00B17B31" w:rsidRDefault="007E0EF3" w:rsidP="001A3C34">
            <w:pPr>
              <w:rPr>
                <w:rFonts w:ascii="Arial" w:hAnsi="Arial" w:cs="Arial"/>
                <w:sz w:val="22"/>
                <w:szCs w:val="22"/>
              </w:rPr>
            </w:pPr>
          </w:p>
        </w:tc>
      </w:tr>
      <w:tr w:rsidR="007E0EF3" w:rsidRPr="00B17B31" w14:paraId="22218AD6" w14:textId="77777777" w:rsidTr="001A3C34">
        <w:trPr>
          <w:trHeight w:val="256"/>
          <w:jc w:val="center"/>
        </w:trPr>
        <w:tc>
          <w:tcPr>
            <w:tcW w:w="5240" w:type="dxa"/>
          </w:tcPr>
          <w:p w14:paraId="66A8BBC6" w14:textId="77777777" w:rsidR="007E0EF3" w:rsidRPr="00B17B31" w:rsidRDefault="007E0EF3" w:rsidP="001A3C34">
            <w:pPr>
              <w:rPr>
                <w:rFonts w:ascii="Arial" w:hAnsi="Arial" w:cs="Arial"/>
                <w:sz w:val="22"/>
                <w:szCs w:val="22"/>
              </w:rPr>
            </w:pPr>
            <w:r w:rsidRPr="00B17B31">
              <w:rPr>
                <w:rFonts w:ascii="Arial" w:hAnsi="Arial" w:cs="Arial"/>
                <w:sz w:val="22"/>
                <w:szCs w:val="22"/>
              </w:rPr>
              <w:t xml:space="preserve">Otros productos. </w:t>
            </w:r>
          </w:p>
        </w:tc>
        <w:tc>
          <w:tcPr>
            <w:tcW w:w="1276" w:type="dxa"/>
          </w:tcPr>
          <w:p w14:paraId="72388254" w14:textId="77777777" w:rsidR="007E0EF3" w:rsidRPr="00B17B31" w:rsidRDefault="007E0EF3" w:rsidP="001A3C34">
            <w:pPr>
              <w:rPr>
                <w:rFonts w:ascii="Arial" w:hAnsi="Arial" w:cs="Arial"/>
                <w:sz w:val="22"/>
                <w:szCs w:val="22"/>
              </w:rPr>
            </w:pPr>
          </w:p>
        </w:tc>
        <w:tc>
          <w:tcPr>
            <w:tcW w:w="1559" w:type="dxa"/>
          </w:tcPr>
          <w:p w14:paraId="7CECC3D4" w14:textId="77777777" w:rsidR="007E0EF3" w:rsidRPr="00B17B31" w:rsidRDefault="007E0EF3" w:rsidP="001A3C34">
            <w:pPr>
              <w:rPr>
                <w:rFonts w:ascii="Arial" w:hAnsi="Arial" w:cs="Arial"/>
                <w:sz w:val="22"/>
                <w:szCs w:val="22"/>
              </w:rPr>
            </w:pPr>
          </w:p>
        </w:tc>
      </w:tr>
      <w:tr w:rsidR="007E0EF3" w:rsidRPr="00B17B31" w14:paraId="682E42C0" w14:textId="77777777" w:rsidTr="001A3C34">
        <w:trPr>
          <w:trHeight w:val="241"/>
          <w:jc w:val="center"/>
        </w:trPr>
        <w:tc>
          <w:tcPr>
            <w:tcW w:w="5240" w:type="dxa"/>
          </w:tcPr>
          <w:p w14:paraId="7BD80017" w14:textId="77777777" w:rsidR="007E0EF3" w:rsidRPr="00B17B31" w:rsidRDefault="007E0EF3" w:rsidP="001A3C34">
            <w:pPr>
              <w:rPr>
                <w:rFonts w:ascii="Arial" w:hAnsi="Arial" w:cs="Arial"/>
                <w:sz w:val="22"/>
                <w:szCs w:val="22"/>
              </w:rPr>
            </w:pPr>
            <w:r w:rsidRPr="00B17B31">
              <w:rPr>
                <w:rFonts w:ascii="Arial" w:hAnsi="Arial" w:cs="Arial"/>
                <w:sz w:val="22"/>
                <w:szCs w:val="22"/>
              </w:rPr>
              <w:t xml:space="preserve">Total. </w:t>
            </w:r>
          </w:p>
        </w:tc>
        <w:tc>
          <w:tcPr>
            <w:tcW w:w="1276" w:type="dxa"/>
          </w:tcPr>
          <w:p w14:paraId="28887615" w14:textId="77777777" w:rsidR="007E0EF3" w:rsidRPr="00B17B31" w:rsidRDefault="007E0EF3" w:rsidP="001A3C34">
            <w:pPr>
              <w:rPr>
                <w:rFonts w:ascii="Arial" w:hAnsi="Arial" w:cs="Arial"/>
                <w:sz w:val="22"/>
                <w:szCs w:val="22"/>
              </w:rPr>
            </w:pPr>
          </w:p>
        </w:tc>
        <w:tc>
          <w:tcPr>
            <w:tcW w:w="1559" w:type="dxa"/>
          </w:tcPr>
          <w:p w14:paraId="1626C3B2" w14:textId="77777777" w:rsidR="007E0EF3" w:rsidRPr="00B17B31" w:rsidRDefault="007E0EF3" w:rsidP="001A3C34">
            <w:pPr>
              <w:rPr>
                <w:rFonts w:ascii="Arial" w:hAnsi="Arial" w:cs="Arial"/>
                <w:sz w:val="22"/>
                <w:szCs w:val="22"/>
              </w:rPr>
            </w:pPr>
          </w:p>
        </w:tc>
      </w:tr>
      <w:tr w:rsidR="007E0EF3" w:rsidRPr="00B17B31" w14:paraId="20213549" w14:textId="77777777" w:rsidTr="001A3C34">
        <w:trPr>
          <w:trHeight w:val="58"/>
          <w:jc w:val="center"/>
        </w:trPr>
        <w:tc>
          <w:tcPr>
            <w:tcW w:w="5240" w:type="dxa"/>
          </w:tcPr>
          <w:p w14:paraId="51C3BDB4" w14:textId="77777777" w:rsidR="007E0EF3" w:rsidRPr="00B17B31" w:rsidRDefault="007E0EF3" w:rsidP="007E0EF3">
            <w:pPr>
              <w:pStyle w:val="Prrafodelista"/>
              <w:numPr>
                <w:ilvl w:val="0"/>
                <w:numId w:val="1"/>
              </w:numPr>
              <w:rPr>
                <w:rFonts w:ascii="Arial" w:hAnsi="Arial" w:cs="Arial"/>
                <w:sz w:val="22"/>
                <w:szCs w:val="22"/>
              </w:rPr>
            </w:pPr>
            <w:proofErr w:type="gramStart"/>
            <w:r w:rsidRPr="00B17B31">
              <w:rPr>
                <w:rFonts w:ascii="Arial" w:hAnsi="Arial" w:cs="Arial"/>
                <w:sz w:val="22"/>
                <w:szCs w:val="22"/>
              </w:rPr>
              <w:t>Total</w:t>
            </w:r>
            <w:proofErr w:type="gramEnd"/>
            <w:r w:rsidRPr="00B17B31">
              <w:rPr>
                <w:rFonts w:ascii="Arial" w:hAnsi="Arial" w:cs="Arial"/>
                <w:sz w:val="22"/>
                <w:szCs w:val="22"/>
              </w:rPr>
              <w:t xml:space="preserve"> no renovable</w:t>
            </w:r>
          </w:p>
        </w:tc>
        <w:tc>
          <w:tcPr>
            <w:tcW w:w="1276" w:type="dxa"/>
          </w:tcPr>
          <w:p w14:paraId="5D518931" w14:textId="77777777" w:rsidR="007E0EF3" w:rsidRPr="00B17B31" w:rsidRDefault="007E0EF3" w:rsidP="001A3C34">
            <w:pPr>
              <w:rPr>
                <w:rFonts w:ascii="Arial" w:hAnsi="Arial" w:cs="Arial"/>
                <w:sz w:val="22"/>
                <w:szCs w:val="22"/>
              </w:rPr>
            </w:pPr>
          </w:p>
        </w:tc>
        <w:tc>
          <w:tcPr>
            <w:tcW w:w="1559" w:type="dxa"/>
          </w:tcPr>
          <w:p w14:paraId="1C08FEBC" w14:textId="77777777" w:rsidR="007E0EF3" w:rsidRPr="00B17B31" w:rsidRDefault="007E0EF3" w:rsidP="001A3C34">
            <w:pPr>
              <w:rPr>
                <w:rFonts w:ascii="Arial" w:hAnsi="Arial" w:cs="Arial"/>
                <w:sz w:val="22"/>
                <w:szCs w:val="22"/>
              </w:rPr>
            </w:pPr>
          </w:p>
        </w:tc>
      </w:tr>
      <w:tr w:rsidR="007E0EF3" w:rsidRPr="00B17B31" w14:paraId="3964F4BB" w14:textId="77777777" w:rsidTr="001A3C34">
        <w:trPr>
          <w:trHeight w:val="241"/>
          <w:jc w:val="center"/>
        </w:trPr>
        <w:tc>
          <w:tcPr>
            <w:tcW w:w="5240" w:type="dxa"/>
          </w:tcPr>
          <w:p w14:paraId="3505F3D5" w14:textId="77777777" w:rsidR="007E0EF3" w:rsidRPr="00B17B31" w:rsidRDefault="007E0EF3" w:rsidP="007E0EF3">
            <w:pPr>
              <w:pStyle w:val="Prrafodelista"/>
              <w:numPr>
                <w:ilvl w:val="0"/>
                <w:numId w:val="1"/>
              </w:numPr>
              <w:rPr>
                <w:rFonts w:ascii="Arial" w:hAnsi="Arial" w:cs="Arial"/>
                <w:sz w:val="22"/>
                <w:szCs w:val="22"/>
              </w:rPr>
            </w:pPr>
            <w:proofErr w:type="gramStart"/>
            <w:r w:rsidRPr="00B17B31">
              <w:rPr>
                <w:rFonts w:ascii="Arial" w:hAnsi="Arial" w:cs="Arial"/>
                <w:sz w:val="22"/>
                <w:szCs w:val="22"/>
              </w:rPr>
              <w:t>Total</w:t>
            </w:r>
            <w:proofErr w:type="gramEnd"/>
            <w:r w:rsidRPr="00B17B31">
              <w:rPr>
                <w:rFonts w:ascii="Arial" w:hAnsi="Arial" w:cs="Arial"/>
                <w:sz w:val="22"/>
                <w:szCs w:val="22"/>
              </w:rPr>
              <w:t xml:space="preserve"> renovable</w:t>
            </w:r>
          </w:p>
        </w:tc>
        <w:tc>
          <w:tcPr>
            <w:tcW w:w="1276" w:type="dxa"/>
          </w:tcPr>
          <w:p w14:paraId="406802B4" w14:textId="77777777" w:rsidR="007E0EF3" w:rsidRPr="00B17B31" w:rsidRDefault="007E0EF3" w:rsidP="001A3C34">
            <w:pPr>
              <w:rPr>
                <w:rFonts w:ascii="Arial" w:hAnsi="Arial" w:cs="Arial"/>
                <w:sz w:val="22"/>
                <w:szCs w:val="22"/>
              </w:rPr>
            </w:pPr>
          </w:p>
        </w:tc>
        <w:tc>
          <w:tcPr>
            <w:tcW w:w="1559" w:type="dxa"/>
          </w:tcPr>
          <w:p w14:paraId="713C8270" w14:textId="77777777" w:rsidR="007E0EF3" w:rsidRPr="00B17B31" w:rsidRDefault="007E0EF3" w:rsidP="001A3C34">
            <w:pPr>
              <w:rPr>
                <w:rFonts w:ascii="Arial" w:hAnsi="Arial" w:cs="Arial"/>
                <w:sz w:val="22"/>
                <w:szCs w:val="22"/>
              </w:rPr>
            </w:pPr>
          </w:p>
        </w:tc>
      </w:tr>
    </w:tbl>
    <w:p w14:paraId="710D6F17" w14:textId="77777777" w:rsidR="007E0EF3" w:rsidRPr="00B17B31" w:rsidRDefault="007E0EF3" w:rsidP="007E0EF3">
      <w:pPr>
        <w:rPr>
          <w:rFonts w:ascii="Arial" w:hAnsi="Arial" w:cs="Arial"/>
          <w:sz w:val="22"/>
          <w:szCs w:val="22"/>
        </w:rPr>
      </w:pPr>
    </w:p>
    <w:p w14:paraId="2B6BB84C" w14:textId="77777777" w:rsidR="007E0EF3" w:rsidRPr="00B17B31" w:rsidRDefault="007E0EF3" w:rsidP="007E0EF3">
      <w:pPr>
        <w:jc w:val="both"/>
        <w:rPr>
          <w:rFonts w:ascii="Arial" w:hAnsi="Arial" w:cs="Arial"/>
          <w:sz w:val="22"/>
          <w:szCs w:val="22"/>
        </w:rPr>
      </w:pPr>
    </w:p>
    <w:p w14:paraId="5E8A07A9" w14:textId="77777777" w:rsidR="007E0EF3" w:rsidRPr="00B17B31" w:rsidRDefault="007E0EF3" w:rsidP="007E0EF3">
      <w:pPr>
        <w:jc w:val="both"/>
        <w:rPr>
          <w:rFonts w:ascii="Arial" w:hAnsi="Arial" w:cs="Arial"/>
          <w:sz w:val="22"/>
          <w:szCs w:val="22"/>
        </w:rPr>
      </w:pPr>
      <w:r w:rsidRPr="00B17B31">
        <w:rPr>
          <w:rFonts w:ascii="Arial" w:hAnsi="Arial" w:cs="Arial"/>
          <w:sz w:val="22"/>
          <w:szCs w:val="22"/>
        </w:rPr>
        <w:t xml:space="preserve">b) Atribución de los consumos energéticos a cada una de las </w:t>
      </w:r>
      <w:proofErr w:type="spellStart"/>
      <w:r w:rsidRPr="00B17B31">
        <w:rPr>
          <w:rFonts w:ascii="Arial" w:hAnsi="Arial" w:cs="Arial"/>
          <w:sz w:val="22"/>
          <w:szCs w:val="22"/>
        </w:rPr>
        <w:t>Subinstalaciones</w:t>
      </w:r>
      <w:proofErr w:type="spellEnd"/>
      <w:r w:rsidRPr="00B17B31">
        <w:rPr>
          <w:rFonts w:ascii="Arial" w:hAnsi="Arial" w:cs="Arial"/>
          <w:sz w:val="22"/>
          <w:szCs w:val="22"/>
        </w:rPr>
        <w:t xml:space="preserve"> de la instalación industrial principal tras la realización de la inversión. </w:t>
      </w:r>
    </w:p>
    <w:p w14:paraId="7054C63E" w14:textId="77777777" w:rsidR="007E0EF3" w:rsidRPr="00B17B31" w:rsidRDefault="007E0EF3" w:rsidP="007E0EF3">
      <w:pPr>
        <w:jc w:val="both"/>
        <w:rPr>
          <w:rFonts w:ascii="Arial" w:hAnsi="Arial" w:cs="Arial"/>
          <w:i/>
          <w:iCs/>
          <w:sz w:val="22"/>
          <w:szCs w:val="22"/>
        </w:rPr>
      </w:pPr>
      <w:r w:rsidRPr="00B17B31">
        <w:rPr>
          <w:rFonts w:ascii="Arial" w:hAnsi="Arial" w:cs="Arial"/>
          <w:i/>
          <w:iCs/>
          <w:sz w:val="22"/>
          <w:szCs w:val="22"/>
        </w:rPr>
        <w:t>(Solo en caso de que la instalación esté bajo RCDE UE).</w:t>
      </w:r>
    </w:p>
    <w:p w14:paraId="7F462F48" w14:textId="77777777" w:rsidR="007E0EF3" w:rsidRPr="00B17B31" w:rsidRDefault="007E0EF3" w:rsidP="007E0EF3">
      <w:pPr>
        <w:rPr>
          <w:rFonts w:ascii="Arial" w:hAnsi="Arial" w:cs="Arial"/>
          <w:sz w:val="22"/>
          <w:szCs w:val="22"/>
        </w:rPr>
      </w:pPr>
    </w:p>
    <w:tbl>
      <w:tblPr>
        <w:tblStyle w:val="Tablaconcuadrcula"/>
        <w:tblW w:w="8500" w:type="dxa"/>
        <w:tblLook w:val="04A0" w:firstRow="1" w:lastRow="0" w:firstColumn="1" w:lastColumn="0" w:noHBand="0" w:noVBand="1"/>
      </w:tblPr>
      <w:tblGrid>
        <w:gridCol w:w="2599"/>
        <w:gridCol w:w="1365"/>
        <w:gridCol w:w="1560"/>
        <w:gridCol w:w="1417"/>
        <w:gridCol w:w="1559"/>
      </w:tblGrid>
      <w:tr w:rsidR="007E0EF3" w:rsidRPr="00B17B31" w14:paraId="133B1919" w14:textId="77777777" w:rsidTr="001A3C34">
        <w:tc>
          <w:tcPr>
            <w:tcW w:w="2599" w:type="dxa"/>
            <w:shd w:val="clear" w:color="auto" w:fill="F2F2F2" w:themeFill="background1" w:themeFillShade="F2"/>
            <w:vAlign w:val="center"/>
          </w:tcPr>
          <w:p w14:paraId="4290D99D" w14:textId="77777777" w:rsidR="007E0EF3" w:rsidRPr="00B17B31" w:rsidRDefault="007E0EF3" w:rsidP="001A3C34">
            <w:pPr>
              <w:rPr>
                <w:rFonts w:ascii="Arial" w:hAnsi="Arial" w:cs="Arial"/>
                <w:b/>
                <w:bCs/>
                <w:sz w:val="18"/>
                <w:szCs w:val="18"/>
              </w:rPr>
            </w:pPr>
            <w:r w:rsidRPr="00B17B31">
              <w:rPr>
                <w:rFonts w:ascii="Arial" w:hAnsi="Arial" w:cs="Arial"/>
                <w:b/>
                <w:bCs/>
                <w:sz w:val="18"/>
                <w:szCs w:val="18"/>
              </w:rPr>
              <w:t>Fuente de energía</w:t>
            </w:r>
          </w:p>
        </w:tc>
        <w:tc>
          <w:tcPr>
            <w:tcW w:w="1365" w:type="dxa"/>
            <w:shd w:val="clear" w:color="auto" w:fill="F2F2F2" w:themeFill="background1" w:themeFillShade="F2"/>
            <w:vAlign w:val="center"/>
          </w:tcPr>
          <w:p w14:paraId="49F92AA2" w14:textId="77777777" w:rsidR="007E0EF3" w:rsidRPr="00B17B31" w:rsidRDefault="007E0EF3" w:rsidP="001A3C34">
            <w:pPr>
              <w:jc w:val="center"/>
              <w:rPr>
                <w:rFonts w:ascii="Arial" w:hAnsi="Arial" w:cs="Arial"/>
                <w:b/>
                <w:bCs/>
                <w:sz w:val="18"/>
                <w:szCs w:val="18"/>
              </w:rPr>
            </w:pPr>
            <w:proofErr w:type="spellStart"/>
            <w:r w:rsidRPr="00B17B31">
              <w:rPr>
                <w:rFonts w:ascii="Arial" w:hAnsi="Arial" w:cs="Arial"/>
                <w:b/>
                <w:bCs/>
                <w:sz w:val="18"/>
                <w:szCs w:val="18"/>
              </w:rPr>
              <w:t>Subinst</w:t>
            </w:r>
            <w:proofErr w:type="spellEnd"/>
            <w:r w:rsidRPr="00B17B31">
              <w:rPr>
                <w:rFonts w:ascii="Arial" w:hAnsi="Arial" w:cs="Arial"/>
                <w:b/>
                <w:bCs/>
                <w:sz w:val="18"/>
                <w:szCs w:val="18"/>
              </w:rPr>
              <w:t>. 1 (</w:t>
            </w:r>
            <w:proofErr w:type="spellStart"/>
            <w:r w:rsidRPr="00B17B31">
              <w:rPr>
                <w:rFonts w:ascii="Arial" w:hAnsi="Arial" w:cs="Arial"/>
                <w:b/>
                <w:bCs/>
                <w:sz w:val="18"/>
                <w:szCs w:val="18"/>
              </w:rPr>
              <w:t>MWh</w:t>
            </w:r>
            <w:proofErr w:type="spellEnd"/>
            <w:r w:rsidRPr="00B17B31">
              <w:rPr>
                <w:rFonts w:ascii="Arial" w:hAnsi="Arial" w:cs="Arial"/>
                <w:b/>
                <w:bCs/>
                <w:sz w:val="18"/>
                <w:szCs w:val="18"/>
              </w:rPr>
              <w:t>)</w:t>
            </w:r>
          </w:p>
        </w:tc>
        <w:tc>
          <w:tcPr>
            <w:tcW w:w="1560" w:type="dxa"/>
            <w:shd w:val="clear" w:color="auto" w:fill="F2F2F2" w:themeFill="background1" w:themeFillShade="F2"/>
            <w:vAlign w:val="center"/>
          </w:tcPr>
          <w:p w14:paraId="76E57771" w14:textId="77777777" w:rsidR="007E0EF3" w:rsidRPr="00B17B31" w:rsidRDefault="007E0EF3" w:rsidP="001A3C34">
            <w:pPr>
              <w:jc w:val="center"/>
              <w:rPr>
                <w:rFonts w:ascii="Arial" w:hAnsi="Arial" w:cs="Arial"/>
                <w:b/>
                <w:bCs/>
                <w:sz w:val="18"/>
                <w:szCs w:val="18"/>
              </w:rPr>
            </w:pPr>
            <w:proofErr w:type="spellStart"/>
            <w:r w:rsidRPr="00B17B31">
              <w:rPr>
                <w:rFonts w:ascii="Arial" w:hAnsi="Arial" w:cs="Arial"/>
                <w:b/>
                <w:bCs/>
                <w:sz w:val="18"/>
                <w:szCs w:val="18"/>
              </w:rPr>
              <w:t>Subinst</w:t>
            </w:r>
            <w:proofErr w:type="spellEnd"/>
            <w:r w:rsidRPr="00B17B31">
              <w:rPr>
                <w:rFonts w:ascii="Arial" w:hAnsi="Arial" w:cs="Arial"/>
                <w:b/>
                <w:bCs/>
                <w:sz w:val="18"/>
                <w:szCs w:val="18"/>
              </w:rPr>
              <w:t>. 2 (</w:t>
            </w:r>
            <w:proofErr w:type="spellStart"/>
            <w:r w:rsidRPr="00B17B31">
              <w:rPr>
                <w:rFonts w:ascii="Arial" w:hAnsi="Arial" w:cs="Arial"/>
                <w:b/>
                <w:bCs/>
                <w:sz w:val="18"/>
                <w:szCs w:val="18"/>
              </w:rPr>
              <w:t>MWh</w:t>
            </w:r>
            <w:proofErr w:type="spellEnd"/>
            <w:r w:rsidRPr="00B17B31">
              <w:rPr>
                <w:rFonts w:ascii="Arial" w:hAnsi="Arial" w:cs="Arial"/>
                <w:b/>
                <w:bCs/>
                <w:sz w:val="18"/>
                <w:szCs w:val="18"/>
              </w:rPr>
              <w:t>)</w:t>
            </w:r>
          </w:p>
        </w:tc>
        <w:tc>
          <w:tcPr>
            <w:tcW w:w="1417" w:type="dxa"/>
            <w:shd w:val="clear" w:color="auto" w:fill="F2F2F2" w:themeFill="background1" w:themeFillShade="F2"/>
            <w:vAlign w:val="center"/>
          </w:tcPr>
          <w:p w14:paraId="5C242E26"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w:t>
            </w:r>
          </w:p>
        </w:tc>
        <w:tc>
          <w:tcPr>
            <w:tcW w:w="1559" w:type="dxa"/>
            <w:shd w:val="clear" w:color="auto" w:fill="F2F2F2" w:themeFill="background1" w:themeFillShade="F2"/>
            <w:vAlign w:val="center"/>
          </w:tcPr>
          <w:p w14:paraId="730B4AA2"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Consumo Total (</w:t>
            </w:r>
            <w:proofErr w:type="spellStart"/>
            <w:r w:rsidRPr="00B17B31">
              <w:rPr>
                <w:rFonts w:ascii="Arial" w:hAnsi="Arial" w:cs="Arial"/>
                <w:b/>
                <w:bCs/>
                <w:sz w:val="18"/>
                <w:szCs w:val="18"/>
              </w:rPr>
              <w:t>MWh</w:t>
            </w:r>
            <w:proofErr w:type="spellEnd"/>
            <w:r w:rsidRPr="00B17B31">
              <w:rPr>
                <w:rFonts w:ascii="Arial" w:hAnsi="Arial" w:cs="Arial"/>
                <w:b/>
                <w:bCs/>
                <w:sz w:val="18"/>
                <w:szCs w:val="18"/>
              </w:rPr>
              <w:t>)</w:t>
            </w:r>
          </w:p>
        </w:tc>
      </w:tr>
      <w:tr w:rsidR="007E0EF3" w:rsidRPr="00B17B31" w14:paraId="42C40F87" w14:textId="77777777" w:rsidTr="001A3C34">
        <w:tc>
          <w:tcPr>
            <w:tcW w:w="2599" w:type="dxa"/>
          </w:tcPr>
          <w:p w14:paraId="5D3E8B74" w14:textId="77777777" w:rsidR="007E0EF3" w:rsidRPr="00B17B31" w:rsidRDefault="007E0EF3" w:rsidP="001A3C34">
            <w:pPr>
              <w:rPr>
                <w:rFonts w:ascii="Arial" w:hAnsi="Arial" w:cs="Arial"/>
                <w:sz w:val="22"/>
                <w:szCs w:val="22"/>
              </w:rPr>
            </w:pPr>
            <w:r w:rsidRPr="00B17B31">
              <w:rPr>
                <w:rFonts w:ascii="Arial" w:hAnsi="Arial" w:cs="Arial"/>
                <w:sz w:val="22"/>
                <w:szCs w:val="22"/>
              </w:rPr>
              <w:t>Electricidad.</w:t>
            </w:r>
          </w:p>
        </w:tc>
        <w:tc>
          <w:tcPr>
            <w:tcW w:w="1365" w:type="dxa"/>
          </w:tcPr>
          <w:p w14:paraId="4378C3E5" w14:textId="77777777" w:rsidR="007E0EF3" w:rsidRPr="00B17B31" w:rsidRDefault="007E0EF3" w:rsidP="001A3C34">
            <w:pPr>
              <w:rPr>
                <w:rFonts w:ascii="Arial" w:hAnsi="Arial" w:cs="Arial"/>
                <w:sz w:val="22"/>
                <w:szCs w:val="22"/>
              </w:rPr>
            </w:pPr>
          </w:p>
        </w:tc>
        <w:tc>
          <w:tcPr>
            <w:tcW w:w="1560" w:type="dxa"/>
          </w:tcPr>
          <w:p w14:paraId="0B001178" w14:textId="77777777" w:rsidR="007E0EF3" w:rsidRPr="00B17B31" w:rsidRDefault="007E0EF3" w:rsidP="001A3C34">
            <w:pPr>
              <w:rPr>
                <w:rFonts w:ascii="Arial" w:hAnsi="Arial" w:cs="Arial"/>
                <w:sz w:val="22"/>
                <w:szCs w:val="22"/>
              </w:rPr>
            </w:pPr>
          </w:p>
        </w:tc>
        <w:tc>
          <w:tcPr>
            <w:tcW w:w="1417" w:type="dxa"/>
          </w:tcPr>
          <w:p w14:paraId="1CAAE3F0" w14:textId="77777777" w:rsidR="007E0EF3" w:rsidRPr="00B17B31" w:rsidRDefault="007E0EF3" w:rsidP="001A3C34">
            <w:pPr>
              <w:rPr>
                <w:rFonts w:ascii="Arial" w:hAnsi="Arial" w:cs="Arial"/>
                <w:sz w:val="22"/>
                <w:szCs w:val="22"/>
              </w:rPr>
            </w:pPr>
          </w:p>
        </w:tc>
        <w:tc>
          <w:tcPr>
            <w:tcW w:w="1559" w:type="dxa"/>
          </w:tcPr>
          <w:p w14:paraId="62F742A1" w14:textId="77777777" w:rsidR="007E0EF3" w:rsidRPr="00B17B31" w:rsidRDefault="007E0EF3" w:rsidP="001A3C34">
            <w:pPr>
              <w:rPr>
                <w:rFonts w:ascii="Arial" w:hAnsi="Arial" w:cs="Arial"/>
                <w:sz w:val="22"/>
                <w:szCs w:val="22"/>
              </w:rPr>
            </w:pPr>
          </w:p>
        </w:tc>
      </w:tr>
      <w:tr w:rsidR="007E0EF3" w:rsidRPr="00B17B31" w14:paraId="4D8A9C97" w14:textId="77777777" w:rsidTr="001A3C34">
        <w:tc>
          <w:tcPr>
            <w:tcW w:w="2599" w:type="dxa"/>
          </w:tcPr>
          <w:p w14:paraId="76947D3D"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Contratada con terceros.</w:t>
            </w:r>
          </w:p>
        </w:tc>
        <w:tc>
          <w:tcPr>
            <w:tcW w:w="1365" w:type="dxa"/>
          </w:tcPr>
          <w:p w14:paraId="39958D23" w14:textId="77777777" w:rsidR="007E0EF3" w:rsidRPr="00B17B31" w:rsidRDefault="007E0EF3" w:rsidP="001A3C34">
            <w:pPr>
              <w:rPr>
                <w:rFonts w:ascii="Arial" w:hAnsi="Arial" w:cs="Arial"/>
                <w:sz w:val="22"/>
                <w:szCs w:val="22"/>
              </w:rPr>
            </w:pPr>
          </w:p>
        </w:tc>
        <w:tc>
          <w:tcPr>
            <w:tcW w:w="1560" w:type="dxa"/>
          </w:tcPr>
          <w:p w14:paraId="39545AD9" w14:textId="77777777" w:rsidR="007E0EF3" w:rsidRPr="00B17B31" w:rsidRDefault="007E0EF3" w:rsidP="001A3C34">
            <w:pPr>
              <w:rPr>
                <w:rFonts w:ascii="Arial" w:hAnsi="Arial" w:cs="Arial"/>
                <w:sz w:val="22"/>
                <w:szCs w:val="22"/>
              </w:rPr>
            </w:pPr>
          </w:p>
        </w:tc>
        <w:tc>
          <w:tcPr>
            <w:tcW w:w="1417" w:type="dxa"/>
          </w:tcPr>
          <w:p w14:paraId="742DF638" w14:textId="77777777" w:rsidR="007E0EF3" w:rsidRPr="00B17B31" w:rsidRDefault="007E0EF3" w:rsidP="001A3C34">
            <w:pPr>
              <w:rPr>
                <w:rFonts w:ascii="Arial" w:hAnsi="Arial" w:cs="Arial"/>
                <w:sz w:val="22"/>
                <w:szCs w:val="22"/>
              </w:rPr>
            </w:pPr>
          </w:p>
        </w:tc>
        <w:tc>
          <w:tcPr>
            <w:tcW w:w="1559" w:type="dxa"/>
          </w:tcPr>
          <w:p w14:paraId="224BB5CF" w14:textId="77777777" w:rsidR="007E0EF3" w:rsidRPr="00B17B31" w:rsidRDefault="007E0EF3" w:rsidP="001A3C34">
            <w:pPr>
              <w:rPr>
                <w:rFonts w:ascii="Arial" w:hAnsi="Arial" w:cs="Arial"/>
                <w:sz w:val="22"/>
                <w:szCs w:val="22"/>
              </w:rPr>
            </w:pPr>
          </w:p>
        </w:tc>
      </w:tr>
      <w:tr w:rsidR="007E0EF3" w:rsidRPr="00B17B31" w14:paraId="5FDF2210" w14:textId="77777777" w:rsidTr="001A3C34">
        <w:tc>
          <w:tcPr>
            <w:tcW w:w="2599" w:type="dxa"/>
          </w:tcPr>
          <w:p w14:paraId="59A63741"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Autogeneración renovable.</w:t>
            </w:r>
          </w:p>
        </w:tc>
        <w:tc>
          <w:tcPr>
            <w:tcW w:w="1365" w:type="dxa"/>
          </w:tcPr>
          <w:p w14:paraId="58A28FC1" w14:textId="77777777" w:rsidR="007E0EF3" w:rsidRPr="00B17B31" w:rsidRDefault="007E0EF3" w:rsidP="001A3C34">
            <w:pPr>
              <w:rPr>
                <w:rFonts w:ascii="Arial" w:hAnsi="Arial" w:cs="Arial"/>
                <w:sz w:val="22"/>
                <w:szCs w:val="22"/>
              </w:rPr>
            </w:pPr>
          </w:p>
        </w:tc>
        <w:tc>
          <w:tcPr>
            <w:tcW w:w="1560" w:type="dxa"/>
          </w:tcPr>
          <w:p w14:paraId="6F71C277" w14:textId="77777777" w:rsidR="007E0EF3" w:rsidRPr="00B17B31" w:rsidRDefault="007E0EF3" w:rsidP="001A3C34">
            <w:pPr>
              <w:rPr>
                <w:rFonts w:ascii="Arial" w:hAnsi="Arial" w:cs="Arial"/>
                <w:sz w:val="22"/>
                <w:szCs w:val="22"/>
              </w:rPr>
            </w:pPr>
          </w:p>
        </w:tc>
        <w:tc>
          <w:tcPr>
            <w:tcW w:w="1417" w:type="dxa"/>
          </w:tcPr>
          <w:p w14:paraId="7A3E49E3" w14:textId="77777777" w:rsidR="007E0EF3" w:rsidRPr="00B17B31" w:rsidRDefault="007E0EF3" w:rsidP="001A3C34">
            <w:pPr>
              <w:rPr>
                <w:rFonts w:ascii="Arial" w:hAnsi="Arial" w:cs="Arial"/>
                <w:sz w:val="22"/>
                <w:szCs w:val="22"/>
              </w:rPr>
            </w:pPr>
          </w:p>
        </w:tc>
        <w:tc>
          <w:tcPr>
            <w:tcW w:w="1559" w:type="dxa"/>
          </w:tcPr>
          <w:p w14:paraId="42A570A4" w14:textId="77777777" w:rsidR="007E0EF3" w:rsidRPr="00B17B31" w:rsidRDefault="007E0EF3" w:rsidP="001A3C34">
            <w:pPr>
              <w:rPr>
                <w:rFonts w:ascii="Arial" w:hAnsi="Arial" w:cs="Arial"/>
                <w:sz w:val="22"/>
                <w:szCs w:val="22"/>
              </w:rPr>
            </w:pPr>
          </w:p>
        </w:tc>
      </w:tr>
      <w:tr w:rsidR="007E0EF3" w:rsidRPr="00B17B31" w14:paraId="2C216146" w14:textId="77777777" w:rsidTr="001A3C34">
        <w:tc>
          <w:tcPr>
            <w:tcW w:w="2599" w:type="dxa"/>
          </w:tcPr>
          <w:p w14:paraId="0E2A9B87"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Autogeneración no renovable.</w:t>
            </w:r>
          </w:p>
        </w:tc>
        <w:tc>
          <w:tcPr>
            <w:tcW w:w="1365" w:type="dxa"/>
          </w:tcPr>
          <w:p w14:paraId="139D4A1C" w14:textId="77777777" w:rsidR="007E0EF3" w:rsidRPr="00B17B31" w:rsidRDefault="007E0EF3" w:rsidP="001A3C34">
            <w:pPr>
              <w:rPr>
                <w:rFonts w:ascii="Arial" w:hAnsi="Arial" w:cs="Arial"/>
                <w:sz w:val="22"/>
                <w:szCs w:val="22"/>
              </w:rPr>
            </w:pPr>
          </w:p>
        </w:tc>
        <w:tc>
          <w:tcPr>
            <w:tcW w:w="1560" w:type="dxa"/>
          </w:tcPr>
          <w:p w14:paraId="1430D344" w14:textId="77777777" w:rsidR="007E0EF3" w:rsidRPr="00B17B31" w:rsidRDefault="007E0EF3" w:rsidP="001A3C34">
            <w:pPr>
              <w:rPr>
                <w:rFonts w:ascii="Arial" w:hAnsi="Arial" w:cs="Arial"/>
                <w:sz w:val="22"/>
                <w:szCs w:val="22"/>
              </w:rPr>
            </w:pPr>
          </w:p>
        </w:tc>
        <w:tc>
          <w:tcPr>
            <w:tcW w:w="1417" w:type="dxa"/>
          </w:tcPr>
          <w:p w14:paraId="302588EF" w14:textId="77777777" w:rsidR="007E0EF3" w:rsidRPr="00B17B31" w:rsidRDefault="007E0EF3" w:rsidP="001A3C34">
            <w:pPr>
              <w:rPr>
                <w:rFonts w:ascii="Arial" w:hAnsi="Arial" w:cs="Arial"/>
                <w:sz w:val="22"/>
                <w:szCs w:val="22"/>
              </w:rPr>
            </w:pPr>
          </w:p>
        </w:tc>
        <w:tc>
          <w:tcPr>
            <w:tcW w:w="1559" w:type="dxa"/>
          </w:tcPr>
          <w:p w14:paraId="2B02F944" w14:textId="77777777" w:rsidR="007E0EF3" w:rsidRPr="00B17B31" w:rsidRDefault="007E0EF3" w:rsidP="001A3C34">
            <w:pPr>
              <w:rPr>
                <w:rFonts w:ascii="Arial" w:hAnsi="Arial" w:cs="Arial"/>
                <w:sz w:val="22"/>
                <w:szCs w:val="22"/>
              </w:rPr>
            </w:pPr>
          </w:p>
        </w:tc>
      </w:tr>
      <w:tr w:rsidR="007E0EF3" w:rsidRPr="00B17B31" w14:paraId="7D312E91" w14:textId="77777777" w:rsidTr="001A3C34">
        <w:tc>
          <w:tcPr>
            <w:tcW w:w="2599" w:type="dxa"/>
          </w:tcPr>
          <w:p w14:paraId="179D7D6B" w14:textId="77777777" w:rsidR="007E0EF3" w:rsidRPr="00B17B31" w:rsidRDefault="007E0EF3" w:rsidP="001A3C34">
            <w:pPr>
              <w:rPr>
                <w:rFonts w:ascii="Arial" w:hAnsi="Arial" w:cs="Arial"/>
                <w:sz w:val="22"/>
                <w:szCs w:val="22"/>
              </w:rPr>
            </w:pPr>
            <w:r w:rsidRPr="00B17B31">
              <w:rPr>
                <w:rFonts w:ascii="Arial" w:hAnsi="Arial" w:cs="Arial"/>
                <w:sz w:val="22"/>
                <w:szCs w:val="22"/>
              </w:rPr>
              <w:t>Gas Natural.</w:t>
            </w:r>
          </w:p>
        </w:tc>
        <w:tc>
          <w:tcPr>
            <w:tcW w:w="1365" w:type="dxa"/>
          </w:tcPr>
          <w:p w14:paraId="0FE13430" w14:textId="77777777" w:rsidR="007E0EF3" w:rsidRPr="00B17B31" w:rsidRDefault="007E0EF3" w:rsidP="001A3C34">
            <w:pPr>
              <w:rPr>
                <w:rFonts w:ascii="Arial" w:hAnsi="Arial" w:cs="Arial"/>
                <w:sz w:val="22"/>
                <w:szCs w:val="22"/>
              </w:rPr>
            </w:pPr>
          </w:p>
        </w:tc>
        <w:tc>
          <w:tcPr>
            <w:tcW w:w="1560" w:type="dxa"/>
          </w:tcPr>
          <w:p w14:paraId="4D9BBF66" w14:textId="77777777" w:rsidR="007E0EF3" w:rsidRPr="00B17B31" w:rsidRDefault="007E0EF3" w:rsidP="001A3C34">
            <w:pPr>
              <w:rPr>
                <w:rFonts w:ascii="Arial" w:hAnsi="Arial" w:cs="Arial"/>
                <w:sz w:val="22"/>
                <w:szCs w:val="22"/>
              </w:rPr>
            </w:pPr>
          </w:p>
        </w:tc>
        <w:tc>
          <w:tcPr>
            <w:tcW w:w="1417" w:type="dxa"/>
          </w:tcPr>
          <w:p w14:paraId="6B0A7B1A" w14:textId="77777777" w:rsidR="007E0EF3" w:rsidRPr="00B17B31" w:rsidRDefault="007E0EF3" w:rsidP="001A3C34">
            <w:pPr>
              <w:rPr>
                <w:rFonts w:ascii="Arial" w:hAnsi="Arial" w:cs="Arial"/>
                <w:sz w:val="22"/>
                <w:szCs w:val="22"/>
              </w:rPr>
            </w:pPr>
          </w:p>
        </w:tc>
        <w:tc>
          <w:tcPr>
            <w:tcW w:w="1559" w:type="dxa"/>
          </w:tcPr>
          <w:p w14:paraId="0C21867D" w14:textId="77777777" w:rsidR="007E0EF3" w:rsidRPr="00B17B31" w:rsidRDefault="007E0EF3" w:rsidP="001A3C34">
            <w:pPr>
              <w:rPr>
                <w:rFonts w:ascii="Arial" w:hAnsi="Arial" w:cs="Arial"/>
                <w:sz w:val="22"/>
                <w:szCs w:val="22"/>
              </w:rPr>
            </w:pPr>
          </w:p>
        </w:tc>
      </w:tr>
      <w:tr w:rsidR="007E0EF3" w:rsidRPr="00B17B31" w14:paraId="37691D9B" w14:textId="77777777" w:rsidTr="001A3C34">
        <w:tc>
          <w:tcPr>
            <w:tcW w:w="2599" w:type="dxa"/>
          </w:tcPr>
          <w:p w14:paraId="62D4639D" w14:textId="77777777" w:rsidR="007E0EF3" w:rsidRPr="00B17B31" w:rsidRDefault="007E0EF3" w:rsidP="001A3C34">
            <w:pPr>
              <w:rPr>
                <w:rFonts w:ascii="Arial" w:hAnsi="Arial" w:cs="Arial"/>
                <w:sz w:val="22"/>
                <w:szCs w:val="22"/>
              </w:rPr>
            </w:pPr>
            <w:r w:rsidRPr="00B17B31">
              <w:rPr>
                <w:rFonts w:ascii="Arial" w:hAnsi="Arial" w:cs="Arial"/>
                <w:sz w:val="22"/>
                <w:szCs w:val="22"/>
              </w:rPr>
              <w:t>Productos petrolíferos.</w:t>
            </w:r>
          </w:p>
        </w:tc>
        <w:tc>
          <w:tcPr>
            <w:tcW w:w="1365" w:type="dxa"/>
          </w:tcPr>
          <w:p w14:paraId="08FE7074" w14:textId="77777777" w:rsidR="007E0EF3" w:rsidRPr="00B17B31" w:rsidRDefault="007E0EF3" w:rsidP="001A3C34">
            <w:pPr>
              <w:rPr>
                <w:rFonts w:ascii="Arial" w:hAnsi="Arial" w:cs="Arial"/>
                <w:sz w:val="22"/>
                <w:szCs w:val="22"/>
              </w:rPr>
            </w:pPr>
          </w:p>
        </w:tc>
        <w:tc>
          <w:tcPr>
            <w:tcW w:w="1560" w:type="dxa"/>
          </w:tcPr>
          <w:p w14:paraId="242CD3A1" w14:textId="77777777" w:rsidR="007E0EF3" w:rsidRPr="00B17B31" w:rsidRDefault="007E0EF3" w:rsidP="001A3C34">
            <w:pPr>
              <w:rPr>
                <w:rFonts w:ascii="Arial" w:hAnsi="Arial" w:cs="Arial"/>
                <w:sz w:val="22"/>
                <w:szCs w:val="22"/>
              </w:rPr>
            </w:pPr>
          </w:p>
        </w:tc>
        <w:tc>
          <w:tcPr>
            <w:tcW w:w="1417" w:type="dxa"/>
          </w:tcPr>
          <w:p w14:paraId="66BF97E2" w14:textId="77777777" w:rsidR="007E0EF3" w:rsidRPr="00B17B31" w:rsidRDefault="007E0EF3" w:rsidP="001A3C34">
            <w:pPr>
              <w:rPr>
                <w:rFonts w:ascii="Arial" w:hAnsi="Arial" w:cs="Arial"/>
                <w:sz w:val="22"/>
                <w:szCs w:val="22"/>
              </w:rPr>
            </w:pPr>
          </w:p>
        </w:tc>
        <w:tc>
          <w:tcPr>
            <w:tcW w:w="1559" w:type="dxa"/>
          </w:tcPr>
          <w:p w14:paraId="5F32B57B" w14:textId="77777777" w:rsidR="007E0EF3" w:rsidRPr="00B17B31" w:rsidRDefault="007E0EF3" w:rsidP="001A3C34">
            <w:pPr>
              <w:rPr>
                <w:rFonts w:ascii="Arial" w:hAnsi="Arial" w:cs="Arial"/>
                <w:sz w:val="22"/>
                <w:szCs w:val="22"/>
              </w:rPr>
            </w:pPr>
          </w:p>
        </w:tc>
      </w:tr>
      <w:tr w:rsidR="007E0EF3" w:rsidRPr="00B17B31" w14:paraId="0128FFBB" w14:textId="77777777" w:rsidTr="001A3C34">
        <w:tc>
          <w:tcPr>
            <w:tcW w:w="2599" w:type="dxa"/>
          </w:tcPr>
          <w:p w14:paraId="56A188B1"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Gasóleo.</w:t>
            </w:r>
          </w:p>
        </w:tc>
        <w:tc>
          <w:tcPr>
            <w:tcW w:w="1365" w:type="dxa"/>
          </w:tcPr>
          <w:p w14:paraId="0E05CFC9" w14:textId="77777777" w:rsidR="007E0EF3" w:rsidRPr="00B17B31" w:rsidRDefault="007E0EF3" w:rsidP="001A3C34">
            <w:pPr>
              <w:rPr>
                <w:rFonts w:ascii="Arial" w:hAnsi="Arial" w:cs="Arial"/>
                <w:sz w:val="22"/>
                <w:szCs w:val="22"/>
              </w:rPr>
            </w:pPr>
          </w:p>
        </w:tc>
        <w:tc>
          <w:tcPr>
            <w:tcW w:w="1560" w:type="dxa"/>
          </w:tcPr>
          <w:p w14:paraId="10011190" w14:textId="77777777" w:rsidR="007E0EF3" w:rsidRPr="00B17B31" w:rsidRDefault="007E0EF3" w:rsidP="001A3C34">
            <w:pPr>
              <w:rPr>
                <w:rFonts w:ascii="Arial" w:hAnsi="Arial" w:cs="Arial"/>
                <w:sz w:val="22"/>
                <w:szCs w:val="22"/>
              </w:rPr>
            </w:pPr>
          </w:p>
        </w:tc>
        <w:tc>
          <w:tcPr>
            <w:tcW w:w="1417" w:type="dxa"/>
          </w:tcPr>
          <w:p w14:paraId="140B75FD" w14:textId="77777777" w:rsidR="007E0EF3" w:rsidRPr="00B17B31" w:rsidRDefault="007E0EF3" w:rsidP="001A3C34">
            <w:pPr>
              <w:rPr>
                <w:rFonts w:ascii="Arial" w:hAnsi="Arial" w:cs="Arial"/>
                <w:sz w:val="22"/>
                <w:szCs w:val="22"/>
              </w:rPr>
            </w:pPr>
          </w:p>
        </w:tc>
        <w:tc>
          <w:tcPr>
            <w:tcW w:w="1559" w:type="dxa"/>
          </w:tcPr>
          <w:p w14:paraId="16BA38FD" w14:textId="77777777" w:rsidR="007E0EF3" w:rsidRPr="00B17B31" w:rsidRDefault="007E0EF3" w:rsidP="001A3C34">
            <w:pPr>
              <w:rPr>
                <w:rFonts w:ascii="Arial" w:hAnsi="Arial" w:cs="Arial"/>
                <w:sz w:val="22"/>
                <w:szCs w:val="22"/>
              </w:rPr>
            </w:pPr>
          </w:p>
        </w:tc>
      </w:tr>
      <w:tr w:rsidR="007E0EF3" w:rsidRPr="00B17B31" w14:paraId="3B37504D" w14:textId="77777777" w:rsidTr="001A3C34">
        <w:tc>
          <w:tcPr>
            <w:tcW w:w="2599" w:type="dxa"/>
          </w:tcPr>
          <w:p w14:paraId="1CE756CB"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Fuelóleo.</w:t>
            </w:r>
          </w:p>
        </w:tc>
        <w:tc>
          <w:tcPr>
            <w:tcW w:w="1365" w:type="dxa"/>
          </w:tcPr>
          <w:p w14:paraId="71F96384" w14:textId="77777777" w:rsidR="007E0EF3" w:rsidRPr="00B17B31" w:rsidRDefault="007E0EF3" w:rsidP="001A3C34">
            <w:pPr>
              <w:rPr>
                <w:rFonts w:ascii="Arial" w:hAnsi="Arial" w:cs="Arial"/>
                <w:sz w:val="22"/>
                <w:szCs w:val="22"/>
              </w:rPr>
            </w:pPr>
          </w:p>
        </w:tc>
        <w:tc>
          <w:tcPr>
            <w:tcW w:w="1560" w:type="dxa"/>
          </w:tcPr>
          <w:p w14:paraId="076BA605" w14:textId="77777777" w:rsidR="007E0EF3" w:rsidRPr="00B17B31" w:rsidRDefault="007E0EF3" w:rsidP="001A3C34">
            <w:pPr>
              <w:rPr>
                <w:rFonts w:ascii="Arial" w:hAnsi="Arial" w:cs="Arial"/>
                <w:sz w:val="22"/>
                <w:szCs w:val="22"/>
              </w:rPr>
            </w:pPr>
          </w:p>
        </w:tc>
        <w:tc>
          <w:tcPr>
            <w:tcW w:w="1417" w:type="dxa"/>
          </w:tcPr>
          <w:p w14:paraId="47CCCEA1" w14:textId="77777777" w:rsidR="007E0EF3" w:rsidRPr="00B17B31" w:rsidRDefault="007E0EF3" w:rsidP="001A3C34">
            <w:pPr>
              <w:rPr>
                <w:rFonts w:ascii="Arial" w:hAnsi="Arial" w:cs="Arial"/>
                <w:sz w:val="22"/>
                <w:szCs w:val="22"/>
              </w:rPr>
            </w:pPr>
          </w:p>
        </w:tc>
        <w:tc>
          <w:tcPr>
            <w:tcW w:w="1559" w:type="dxa"/>
          </w:tcPr>
          <w:p w14:paraId="171FD4E7" w14:textId="77777777" w:rsidR="007E0EF3" w:rsidRPr="00B17B31" w:rsidRDefault="007E0EF3" w:rsidP="001A3C34">
            <w:pPr>
              <w:rPr>
                <w:rFonts w:ascii="Arial" w:hAnsi="Arial" w:cs="Arial"/>
                <w:sz w:val="22"/>
                <w:szCs w:val="22"/>
              </w:rPr>
            </w:pPr>
          </w:p>
        </w:tc>
      </w:tr>
      <w:tr w:rsidR="007E0EF3" w:rsidRPr="00B17B31" w14:paraId="1195447B" w14:textId="77777777" w:rsidTr="001A3C34">
        <w:tc>
          <w:tcPr>
            <w:tcW w:w="2599" w:type="dxa"/>
          </w:tcPr>
          <w:p w14:paraId="54105E28"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Gasolina y otros.</w:t>
            </w:r>
          </w:p>
        </w:tc>
        <w:tc>
          <w:tcPr>
            <w:tcW w:w="1365" w:type="dxa"/>
          </w:tcPr>
          <w:p w14:paraId="12F9099D" w14:textId="77777777" w:rsidR="007E0EF3" w:rsidRPr="00B17B31" w:rsidRDefault="007E0EF3" w:rsidP="001A3C34">
            <w:pPr>
              <w:rPr>
                <w:rFonts w:ascii="Arial" w:hAnsi="Arial" w:cs="Arial"/>
                <w:sz w:val="22"/>
                <w:szCs w:val="22"/>
              </w:rPr>
            </w:pPr>
          </w:p>
        </w:tc>
        <w:tc>
          <w:tcPr>
            <w:tcW w:w="1560" w:type="dxa"/>
          </w:tcPr>
          <w:p w14:paraId="76F280C8" w14:textId="77777777" w:rsidR="007E0EF3" w:rsidRPr="00B17B31" w:rsidRDefault="007E0EF3" w:rsidP="001A3C34">
            <w:pPr>
              <w:rPr>
                <w:rFonts w:ascii="Arial" w:hAnsi="Arial" w:cs="Arial"/>
                <w:sz w:val="22"/>
                <w:szCs w:val="22"/>
              </w:rPr>
            </w:pPr>
          </w:p>
        </w:tc>
        <w:tc>
          <w:tcPr>
            <w:tcW w:w="1417" w:type="dxa"/>
          </w:tcPr>
          <w:p w14:paraId="50437410" w14:textId="77777777" w:rsidR="007E0EF3" w:rsidRPr="00B17B31" w:rsidRDefault="007E0EF3" w:rsidP="001A3C34">
            <w:pPr>
              <w:rPr>
                <w:rFonts w:ascii="Arial" w:hAnsi="Arial" w:cs="Arial"/>
                <w:sz w:val="22"/>
                <w:szCs w:val="22"/>
              </w:rPr>
            </w:pPr>
          </w:p>
        </w:tc>
        <w:tc>
          <w:tcPr>
            <w:tcW w:w="1559" w:type="dxa"/>
          </w:tcPr>
          <w:p w14:paraId="46C869F2" w14:textId="77777777" w:rsidR="007E0EF3" w:rsidRPr="00B17B31" w:rsidRDefault="007E0EF3" w:rsidP="001A3C34">
            <w:pPr>
              <w:rPr>
                <w:rFonts w:ascii="Arial" w:hAnsi="Arial" w:cs="Arial"/>
                <w:sz w:val="22"/>
                <w:szCs w:val="22"/>
              </w:rPr>
            </w:pPr>
          </w:p>
        </w:tc>
      </w:tr>
      <w:tr w:rsidR="007E0EF3" w:rsidRPr="00B17B31" w14:paraId="32C5A0B9" w14:textId="77777777" w:rsidTr="001A3C34">
        <w:tc>
          <w:tcPr>
            <w:tcW w:w="2599" w:type="dxa"/>
          </w:tcPr>
          <w:p w14:paraId="2670D4D0" w14:textId="77777777" w:rsidR="007E0EF3" w:rsidRPr="00B17B31" w:rsidRDefault="007E0EF3" w:rsidP="001A3C34">
            <w:pPr>
              <w:rPr>
                <w:rFonts w:ascii="Arial" w:hAnsi="Arial" w:cs="Arial"/>
                <w:sz w:val="22"/>
                <w:szCs w:val="22"/>
              </w:rPr>
            </w:pPr>
            <w:r w:rsidRPr="00B17B31">
              <w:rPr>
                <w:rFonts w:ascii="Arial" w:hAnsi="Arial" w:cs="Arial"/>
                <w:sz w:val="22"/>
                <w:szCs w:val="22"/>
              </w:rPr>
              <w:t>Carbón y coque.</w:t>
            </w:r>
          </w:p>
        </w:tc>
        <w:tc>
          <w:tcPr>
            <w:tcW w:w="1365" w:type="dxa"/>
          </w:tcPr>
          <w:p w14:paraId="51A0F6E5" w14:textId="77777777" w:rsidR="007E0EF3" w:rsidRPr="00B17B31" w:rsidRDefault="007E0EF3" w:rsidP="001A3C34">
            <w:pPr>
              <w:rPr>
                <w:rFonts w:ascii="Arial" w:hAnsi="Arial" w:cs="Arial"/>
                <w:sz w:val="22"/>
                <w:szCs w:val="22"/>
              </w:rPr>
            </w:pPr>
          </w:p>
        </w:tc>
        <w:tc>
          <w:tcPr>
            <w:tcW w:w="1560" w:type="dxa"/>
          </w:tcPr>
          <w:p w14:paraId="272C8609" w14:textId="77777777" w:rsidR="007E0EF3" w:rsidRPr="00B17B31" w:rsidRDefault="007E0EF3" w:rsidP="001A3C34">
            <w:pPr>
              <w:rPr>
                <w:rFonts w:ascii="Arial" w:hAnsi="Arial" w:cs="Arial"/>
                <w:sz w:val="22"/>
                <w:szCs w:val="22"/>
              </w:rPr>
            </w:pPr>
          </w:p>
        </w:tc>
        <w:tc>
          <w:tcPr>
            <w:tcW w:w="1417" w:type="dxa"/>
          </w:tcPr>
          <w:p w14:paraId="721ECEC0" w14:textId="77777777" w:rsidR="007E0EF3" w:rsidRPr="00B17B31" w:rsidRDefault="007E0EF3" w:rsidP="001A3C34">
            <w:pPr>
              <w:rPr>
                <w:rFonts w:ascii="Arial" w:hAnsi="Arial" w:cs="Arial"/>
                <w:sz w:val="22"/>
                <w:szCs w:val="22"/>
              </w:rPr>
            </w:pPr>
          </w:p>
        </w:tc>
        <w:tc>
          <w:tcPr>
            <w:tcW w:w="1559" w:type="dxa"/>
          </w:tcPr>
          <w:p w14:paraId="22EE8088" w14:textId="77777777" w:rsidR="007E0EF3" w:rsidRPr="00B17B31" w:rsidRDefault="007E0EF3" w:rsidP="001A3C34">
            <w:pPr>
              <w:rPr>
                <w:rFonts w:ascii="Arial" w:hAnsi="Arial" w:cs="Arial"/>
                <w:sz w:val="22"/>
                <w:szCs w:val="22"/>
              </w:rPr>
            </w:pPr>
          </w:p>
        </w:tc>
      </w:tr>
      <w:tr w:rsidR="007E0EF3" w:rsidRPr="00B17B31" w14:paraId="124ECAB9" w14:textId="77777777" w:rsidTr="001A3C34">
        <w:tc>
          <w:tcPr>
            <w:tcW w:w="2599" w:type="dxa"/>
          </w:tcPr>
          <w:p w14:paraId="62B39F57" w14:textId="77777777" w:rsidR="007E0EF3" w:rsidRPr="00B17B31" w:rsidRDefault="007E0EF3" w:rsidP="001A3C34">
            <w:pPr>
              <w:rPr>
                <w:rFonts w:ascii="Arial" w:hAnsi="Arial" w:cs="Arial"/>
                <w:sz w:val="22"/>
                <w:szCs w:val="22"/>
              </w:rPr>
            </w:pPr>
            <w:r w:rsidRPr="00B17B31">
              <w:rPr>
                <w:rFonts w:ascii="Arial" w:hAnsi="Arial" w:cs="Arial"/>
                <w:sz w:val="22"/>
                <w:szCs w:val="22"/>
              </w:rPr>
              <w:t>H2.</w:t>
            </w:r>
          </w:p>
        </w:tc>
        <w:tc>
          <w:tcPr>
            <w:tcW w:w="1365" w:type="dxa"/>
          </w:tcPr>
          <w:p w14:paraId="1FF4A70C" w14:textId="77777777" w:rsidR="007E0EF3" w:rsidRPr="00B17B31" w:rsidRDefault="007E0EF3" w:rsidP="001A3C34">
            <w:pPr>
              <w:rPr>
                <w:rFonts w:ascii="Arial" w:hAnsi="Arial" w:cs="Arial"/>
                <w:sz w:val="22"/>
                <w:szCs w:val="22"/>
              </w:rPr>
            </w:pPr>
          </w:p>
        </w:tc>
        <w:tc>
          <w:tcPr>
            <w:tcW w:w="1560" w:type="dxa"/>
          </w:tcPr>
          <w:p w14:paraId="07B9340E" w14:textId="77777777" w:rsidR="007E0EF3" w:rsidRPr="00B17B31" w:rsidRDefault="007E0EF3" w:rsidP="001A3C34">
            <w:pPr>
              <w:rPr>
                <w:rFonts w:ascii="Arial" w:hAnsi="Arial" w:cs="Arial"/>
                <w:sz w:val="22"/>
                <w:szCs w:val="22"/>
              </w:rPr>
            </w:pPr>
          </w:p>
        </w:tc>
        <w:tc>
          <w:tcPr>
            <w:tcW w:w="1417" w:type="dxa"/>
          </w:tcPr>
          <w:p w14:paraId="670EB581" w14:textId="77777777" w:rsidR="007E0EF3" w:rsidRPr="00B17B31" w:rsidRDefault="007E0EF3" w:rsidP="001A3C34">
            <w:pPr>
              <w:rPr>
                <w:rFonts w:ascii="Arial" w:hAnsi="Arial" w:cs="Arial"/>
                <w:sz w:val="22"/>
                <w:szCs w:val="22"/>
              </w:rPr>
            </w:pPr>
          </w:p>
        </w:tc>
        <w:tc>
          <w:tcPr>
            <w:tcW w:w="1559" w:type="dxa"/>
          </w:tcPr>
          <w:p w14:paraId="3A560D73" w14:textId="77777777" w:rsidR="007E0EF3" w:rsidRPr="00B17B31" w:rsidRDefault="007E0EF3" w:rsidP="001A3C34">
            <w:pPr>
              <w:rPr>
                <w:rFonts w:ascii="Arial" w:hAnsi="Arial" w:cs="Arial"/>
                <w:sz w:val="22"/>
                <w:szCs w:val="22"/>
              </w:rPr>
            </w:pPr>
          </w:p>
        </w:tc>
      </w:tr>
      <w:tr w:rsidR="007E0EF3" w:rsidRPr="00B17B31" w14:paraId="4090DDD9" w14:textId="77777777" w:rsidTr="001A3C34">
        <w:tc>
          <w:tcPr>
            <w:tcW w:w="2599" w:type="dxa"/>
          </w:tcPr>
          <w:p w14:paraId="73C3DBCB" w14:textId="77777777" w:rsidR="007E0EF3" w:rsidRPr="00B17B31" w:rsidRDefault="007E0EF3" w:rsidP="001A3C34">
            <w:pPr>
              <w:rPr>
                <w:rFonts w:ascii="Arial" w:hAnsi="Arial" w:cs="Arial"/>
                <w:sz w:val="22"/>
                <w:szCs w:val="22"/>
              </w:rPr>
            </w:pPr>
            <w:r w:rsidRPr="00B17B31">
              <w:rPr>
                <w:rFonts w:ascii="Arial" w:hAnsi="Arial" w:cs="Arial"/>
                <w:sz w:val="22"/>
                <w:szCs w:val="22"/>
              </w:rPr>
              <w:t>Biocombustibles.</w:t>
            </w:r>
          </w:p>
        </w:tc>
        <w:tc>
          <w:tcPr>
            <w:tcW w:w="1365" w:type="dxa"/>
          </w:tcPr>
          <w:p w14:paraId="3BD3EA9D" w14:textId="77777777" w:rsidR="007E0EF3" w:rsidRPr="00B17B31" w:rsidRDefault="007E0EF3" w:rsidP="001A3C34">
            <w:pPr>
              <w:rPr>
                <w:rFonts w:ascii="Arial" w:hAnsi="Arial" w:cs="Arial"/>
                <w:sz w:val="22"/>
                <w:szCs w:val="22"/>
              </w:rPr>
            </w:pPr>
          </w:p>
        </w:tc>
        <w:tc>
          <w:tcPr>
            <w:tcW w:w="1560" w:type="dxa"/>
          </w:tcPr>
          <w:p w14:paraId="4BDC6A37" w14:textId="77777777" w:rsidR="007E0EF3" w:rsidRPr="00B17B31" w:rsidRDefault="007E0EF3" w:rsidP="001A3C34">
            <w:pPr>
              <w:rPr>
                <w:rFonts w:ascii="Arial" w:hAnsi="Arial" w:cs="Arial"/>
                <w:sz w:val="22"/>
                <w:szCs w:val="22"/>
              </w:rPr>
            </w:pPr>
          </w:p>
        </w:tc>
        <w:tc>
          <w:tcPr>
            <w:tcW w:w="1417" w:type="dxa"/>
          </w:tcPr>
          <w:p w14:paraId="61E3B05F" w14:textId="77777777" w:rsidR="007E0EF3" w:rsidRPr="00B17B31" w:rsidRDefault="007E0EF3" w:rsidP="001A3C34">
            <w:pPr>
              <w:rPr>
                <w:rFonts w:ascii="Arial" w:hAnsi="Arial" w:cs="Arial"/>
                <w:sz w:val="22"/>
                <w:szCs w:val="22"/>
              </w:rPr>
            </w:pPr>
          </w:p>
        </w:tc>
        <w:tc>
          <w:tcPr>
            <w:tcW w:w="1559" w:type="dxa"/>
          </w:tcPr>
          <w:p w14:paraId="76F21808" w14:textId="77777777" w:rsidR="007E0EF3" w:rsidRPr="00B17B31" w:rsidRDefault="007E0EF3" w:rsidP="001A3C34">
            <w:pPr>
              <w:rPr>
                <w:rFonts w:ascii="Arial" w:hAnsi="Arial" w:cs="Arial"/>
                <w:sz w:val="22"/>
                <w:szCs w:val="22"/>
              </w:rPr>
            </w:pPr>
          </w:p>
        </w:tc>
      </w:tr>
      <w:tr w:rsidR="007E0EF3" w:rsidRPr="00B17B31" w14:paraId="26006875" w14:textId="77777777" w:rsidTr="001A3C34">
        <w:tc>
          <w:tcPr>
            <w:tcW w:w="2599" w:type="dxa"/>
          </w:tcPr>
          <w:p w14:paraId="109B99E3"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Biocombustibles.</w:t>
            </w:r>
          </w:p>
        </w:tc>
        <w:tc>
          <w:tcPr>
            <w:tcW w:w="1365" w:type="dxa"/>
          </w:tcPr>
          <w:p w14:paraId="3C6B5AF4" w14:textId="77777777" w:rsidR="007E0EF3" w:rsidRPr="00B17B31" w:rsidRDefault="007E0EF3" w:rsidP="001A3C34">
            <w:pPr>
              <w:rPr>
                <w:rFonts w:ascii="Arial" w:hAnsi="Arial" w:cs="Arial"/>
                <w:sz w:val="22"/>
                <w:szCs w:val="22"/>
              </w:rPr>
            </w:pPr>
          </w:p>
        </w:tc>
        <w:tc>
          <w:tcPr>
            <w:tcW w:w="1560" w:type="dxa"/>
          </w:tcPr>
          <w:p w14:paraId="7D8D1309" w14:textId="77777777" w:rsidR="007E0EF3" w:rsidRPr="00B17B31" w:rsidRDefault="007E0EF3" w:rsidP="001A3C34">
            <w:pPr>
              <w:rPr>
                <w:rFonts w:ascii="Arial" w:hAnsi="Arial" w:cs="Arial"/>
                <w:sz w:val="22"/>
                <w:szCs w:val="22"/>
              </w:rPr>
            </w:pPr>
          </w:p>
        </w:tc>
        <w:tc>
          <w:tcPr>
            <w:tcW w:w="1417" w:type="dxa"/>
          </w:tcPr>
          <w:p w14:paraId="28203CA7" w14:textId="77777777" w:rsidR="007E0EF3" w:rsidRPr="00B17B31" w:rsidRDefault="007E0EF3" w:rsidP="001A3C34">
            <w:pPr>
              <w:rPr>
                <w:rFonts w:ascii="Arial" w:hAnsi="Arial" w:cs="Arial"/>
                <w:sz w:val="22"/>
                <w:szCs w:val="22"/>
              </w:rPr>
            </w:pPr>
          </w:p>
        </w:tc>
        <w:tc>
          <w:tcPr>
            <w:tcW w:w="1559" w:type="dxa"/>
          </w:tcPr>
          <w:p w14:paraId="77C39A39" w14:textId="77777777" w:rsidR="007E0EF3" w:rsidRPr="00B17B31" w:rsidRDefault="007E0EF3" w:rsidP="001A3C34">
            <w:pPr>
              <w:rPr>
                <w:rFonts w:ascii="Arial" w:hAnsi="Arial" w:cs="Arial"/>
                <w:sz w:val="22"/>
                <w:szCs w:val="22"/>
              </w:rPr>
            </w:pPr>
          </w:p>
        </w:tc>
      </w:tr>
      <w:tr w:rsidR="007E0EF3" w:rsidRPr="00B17B31" w14:paraId="2EADC70D" w14:textId="77777777" w:rsidTr="001A3C34">
        <w:tc>
          <w:tcPr>
            <w:tcW w:w="2599" w:type="dxa"/>
          </w:tcPr>
          <w:p w14:paraId="78B40BC5"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Biogás, biometano, otros.</w:t>
            </w:r>
          </w:p>
        </w:tc>
        <w:tc>
          <w:tcPr>
            <w:tcW w:w="1365" w:type="dxa"/>
          </w:tcPr>
          <w:p w14:paraId="2E347868" w14:textId="77777777" w:rsidR="007E0EF3" w:rsidRPr="00B17B31" w:rsidRDefault="007E0EF3" w:rsidP="001A3C34">
            <w:pPr>
              <w:rPr>
                <w:rFonts w:ascii="Arial" w:hAnsi="Arial" w:cs="Arial"/>
                <w:sz w:val="22"/>
                <w:szCs w:val="22"/>
              </w:rPr>
            </w:pPr>
          </w:p>
        </w:tc>
        <w:tc>
          <w:tcPr>
            <w:tcW w:w="1560" w:type="dxa"/>
          </w:tcPr>
          <w:p w14:paraId="2DFC00BA" w14:textId="77777777" w:rsidR="007E0EF3" w:rsidRPr="00B17B31" w:rsidRDefault="007E0EF3" w:rsidP="001A3C34">
            <w:pPr>
              <w:rPr>
                <w:rFonts w:ascii="Arial" w:hAnsi="Arial" w:cs="Arial"/>
                <w:sz w:val="22"/>
                <w:szCs w:val="22"/>
              </w:rPr>
            </w:pPr>
          </w:p>
        </w:tc>
        <w:tc>
          <w:tcPr>
            <w:tcW w:w="1417" w:type="dxa"/>
          </w:tcPr>
          <w:p w14:paraId="37B4BC55" w14:textId="77777777" w:rsidR="007E0EF3" w:rsidRPr="00B17B31" w:rsidRDefault="007E0EF3" w:rsidP="001A3C34">
            <w:pPr>
              <w:rPr>
                <w:rFonts w:ascii="Arial" w:hAnsi="Arial" w:cs="Arial"/>
                <w:sz w:val="22"/>
                <w:szCs w:val="22"/>
              </w:rPr>
            </w:pPr>
          </w:p>
        </w:tc>
        <w:tc>
          <w:tcPr>
            <w:tcW w:w="1559" w:type="dxa"/>
          </w:tcPr>
          <w:p w14:paraId="2BA9DDC6" w14:textId="77777777" w:rsidR="007E0EF3" w:rsidRPr="00B17B31" w:rsidRDefault="007E0EF3" w:rsidP="001A3C34">
            <w:pPr>
              <w:rPr>
                <w:rFonts w:ascii="Arial" w:hAnsi="Arial" w:cs="Arial"/>
                <w:sz w:val="22"/>
                <w:szCs w:val="22"/>
              </w:rPr>
            </w:pPr>
          </w:p>
        </w:tc>
      </w:tr>
      <w:tr w:rsidR="007E0EF3" w:rsidRPr="00B17B31" w14:paraId="55CBF993" w14:textId="77777777" w:rsidTr="001A3C34">
        <w:tc>
          <w:tcPr>
            <w:tcW w:w="2599" w:type="dxa"/>
          </w:tcPr>
          <w:p w14:paraId="5BBA1A8F" w14:textId="77777777" w:rsidR="007E0EF3" w:rsidRPr="00B17B31" w:rsidRDefault="007E0EF3" w:rsidP="001A3C34">
            <w:pPr>
              <w:rPr>
                <w:rFonts w:ascii="Arial" w:hAnsi="Arial" w:cs="Arial"/>
                <w:sz w:val="22"/>
                <w:szCs w:val="22"/>
              </w:rPr>
            </w:pPr>
            <w:r w:rsidRPr="00B17B31">
              <w:rPr>
                <w:rFonts w:ascii="Arial" w:hAnsi="Arial" w:cs="Arial"/>
                <w:sz w:val="22"/>
                <w:szCs w:val="22"/>
              </w:rPr>
              <w:t>Calor</w:t>
            </w:r>
          </w:p>
        </w:tc>
        <w:tc>
          <w:tcPr>
            <w:tcW w:w="1365" w:type="dxa"/>
          </w:tcPr>
          <w:p w14:paraId="0D99BBD1" w14:textId="77777777" w:rsidR="007E0EF3" w:rsidRPr="00B17B31" w:rsidRDefault="007E0EF3" w:rsidP="001A3C34">
            <w:pPr>
              <w:rPr>
                <w:rFonts w:ascii="Arial" w:hAnsi="Arial" w:cs="Arial"/>
                <w:sz w:val="22"/>
                <w:szCs w:val="22"/>
              </w:rPr>
            </w:pPr>
          </w:p>
        </w:tc>
        <w:tc>
          <w:tcPr>
            <w:tcW w:w="1560" w:type="dxa"/>
          </w:tcPr>
          <w:p w14:paraId="5DC6E890" w14:textId="77777777" w:rsidR="007E0EF3" w:rsidRPr="00B17B31" w:rsidRDefault="007E0EF3" w:rsidP="001A3C34">
            <w:pPr>
              <w:rPr>
                <w:rFonts w:ascii="Arial" w:hAnsi="Arial" w:cs="Arial"/>
                <w:sz w:val="22"/>
                <w:szCs w:val="22"/>
              </w:rPr>
            </w:pPr>
          </w:p>
        </w:tc>
        <w:tc>
          <w:tcPr>
            <w:tcW w:w="1417" w:type="dxa"/>
          </w:tcPr>
          <w:p w14:paraId="32D4B986" w14:textId="77777777" w:rsidR="007E0EF3" w:rsidRPr="00B17B31" w:rsidRDefault="007E0EF3" w:rsidP="001A3C34">
            <w:pPr>
              <w:rPr>
                <w:rFonts w:ascii="Arial" w:hAnsi="Arial" w:cs="Arial"/>
                <w:sz w:val="22"/>
                <w:szCs w:val="22"/>
              </w:rPr>
            </w:pPr>
          </w:p>
        </w:tc>
        <w:tc>
          <w:tcPr>
            <w:tcW w:w="1559" w:type="dxa"/>
          </w:tcPr>
          <w:p w14:paraId="25DE2206" w14:textId="77777777" w:rsidR="007E0EF3" w:rsidRPr="00B17B31" w:rsidRDefault="007E0EF3" w:rsidP="001A3C34">
            <w:pPr>
              <w:rPr>
                <w:rFonts w:ascii="Arial" w:hAnsi="Arial" w:cs="Arial"/>
                <w:sz w:val="22"/>
                <w:szCs w:val="22"/>
              </w:rPr>
            </w:pPr>
          </w:p>
        </w:tc>
      </w:tr>
      <w:tr w:rsidR="007E0EF3" w:rsidRPr="00B17B31" w14:paraId="34659FDB" w14:textId="77777777" w:rsidTr="001A3C34">
        <w:tc>
          <w:tcPr>
            <w:tcW w:w="2599" w:type="dxa"/>
          </w:tcPr>
          <w:p w14:paraId="0D325B7D"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Importado.</w:t>
            </w:r>
          </w:p>
        </w:tc>
        <w:tc>
          <w:tcPr>
            <w:tcW w:w="1365" w:type="dxa"/>
          </w:tcPr>
          <w:p w14:paraId="5FEC9124" w14:textId="77777777" w:rsidR="007E0EF3" w:rsidRPr="00B17B31" w:rsidRDefault="007E0EF3" w:rsidP="001A3C34">
            <w:pPr>
              <w:rPr>
                <w:rFonts w:ascii="Arial" w:hAnsi="Arial" w:cs="Arial"/>
                <w:sz w:val="22"/>
                <w:szCs w:val="22"/>
              </w:rPr>
            </w:pPr>
          </w:p>
        </w:tc>
        <w:tc>
          <w:tcPr>
            <w:tcW w:w="1560" w:type="dxa"/>
          </w:tcPr>
          <w:p w14:paraId="1188FDE7" w14:textId="77777777" w:rsidR="007E0EF3" w:rsidRPr="00B17B31" w:rsidRDefault="007E0EF3" w:rsidP="001A3C34">
            <w:pPr>
              <w:rPr>
                <w:rFonts w:ascii="Arial" w:hAnsi="Arial" w:cs="Arial"/>
                <w:sz w:val="22"/>
                <w:szCs w:val="22"/>
              </w:rPr>
            </w:pPr>
          </w:p>
        </w:tc>
        <w:tc>
          <w:tcPr>
            <w:tcW w:w="1417" w:type="dxa"/>
          </w:tcPr>
          <w:p w14:paraId="4F814901" w14:textId="77777777" w:rsidR="007E0EF3" w:rsidRPr="00B17B31" w:rsidRDefault="007E0EF3" w:rsidP="001A3C34">
            <w:pPr>
              <w:rPr>
                <w:rFonts w:ascii="Arial" w:hAnsi="Arial" w:cs="Arial"/>
                <w:sz w:val="22"/>
                <w:szCs w:val="22"/>
              </w:rPr>
            </w:pPr>
          </w:p>
        </w:tc>
        <w:tc>
          <w:tcPr>
            <w:tcW w:w="1559" w:type="dxa"/>
          </w:tcPr>
          <w:p w14:paraId="2DDA8D25" w14:textId="77777777" w:rsidR="007E0EF3" w:rsidRPr="00B17B31" w:rsidRDefault="007E0EF3" w:rsidP="001A3C34">
            <w:pPr>
              <w:rPr>
                <w:rFonts w:ascii="Arial" w:hAnsi="Arial" w:cs="Arial"/>
                <w:sz w:val="22"/>
                <w:szCs w:val="22"/>
              </w:rPr>
            </w:pPr>
          </w:p>
        </w:tc>
      </w:tr>
      <w:tr w:rsidR="007E0EF3" w:rsidRPr="00B17B31" w14:paraId="0E75C087" w14:textId="77777777" w:rsidTr="001A3C34">
        <w:tc>
          <w:tcPr>
            <w:tcW w:w="2599" w:type="dxa"/>
          </w:tcPr>
          <w:p w14:paraId="39B25F1D"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Autogenerado, otros.</w:t>
            </w:r>
          </w:p>
        </w:tc>
        <w:tc>
          <w:tcPr>
            <w:tcW w:w="1365" w:type="dxa"/>
          </w:tcPr>
          <w:p w14:paraId="0AF7AB1D" w14:textId="77777777" w:rsidR="007E0EF3" w:rsidRPr="00B17B31" w:rsidRDefault="007E0EF3" w:rsidP="001A3C34">
            <w:pPr>
              <w:rPr>
                <w:rFonts w:ascii="Arial" w:hAnsi="Arial" w:cs="Arial"/>
                <w:sz w:val="22"/>
                <w:szCs w:val="22"/>
              </w:rPr>
            </w:pPr>
          </w:p>
        </w:tc>
        <w:tc>
          <w:tcPr>
            <w:tcW w:w="1560" w:type="dxa"/>
          </w:tcPr>
          <w:p w14:paraId="5A6C2743" w14:textId="77777777" w:rsidR="007E0EF3" w:rsidRPr="00B17B31" w:rsidRDefault="007E0EF3" w:rsidP="001A3C34">
            <w:pPr>
              <w:rPr>
                <w:rFonts w:ascii="Arial" w:hAnsi="Arial" w:cs="Arial"/>
                <w:sz w:val="22"/>
                <w:szCs w:val="22"/>
              </w:rPr>
            </w:pPr>
          </w:p>
        </w:tc>
        <w:tc>
          <w:tcPr>
            <w:tcW w:w="1417" w:type="dxa"/>
          </w:tcPr>
          <w:p w14:paraId="022B2A3B" w14:textId="77777777" w:rsidR="007E0EF3" w:rsidRPr="00B17B31" w:rsidRDefault="007E0EF3" w:rsidP="001A3C34">
            <w:pPr>
              <w:rPr>
                <w:rFonts w:ascii="Arial" w:hAnsi="Arial" w:cs="Arial"/>
                <w:sz w:val="22"/>
                <w:szCs w:val="22"/>
              </w:rPr>
            </w:pPr>
          </w:p>
        </w:tc>
        <w:tc>
          <w:tcPr>
            <w:tcW w:w="1559" w:type="dxa"/>
          </w:tcPr>
          <w:p w14:paraId="4CFFDAB2" w14:textId="77777777" w:rsidR="007E0EF3" w:rsidRPr="00B17B31" w:rsidRDefault="007E0EF3" w:rsidP="001A3C34">
            <w:pPr>
              <w:rPr>
                <w:rFonts w:ascii="Arial" w:hAnsi="Arial" w:cs="Arial"/>
                <w:sz w:val="22"/>
                <w:szCs w:val="22"/>
              </w:rPr>
            </w:pPr>
          </w:p>
        </w:tc>
      </w:tr>
      <w:tr w:rsidR="007E0EF3" w:rsidRPr="00B17B31" w14:paraId="268E69A6" w14:textId="77777777" w:rsidTr="001A3C34">
        <w:tc>
          <w:tcPr>
            <w:tcW w:w="2599" w:type="dxa"/>
          </w:tcPr>
          <w:p w14:paraId="5667A7B3" w14:textId="77777777" w:rsidR="007E0EF3" w:rsidRPr="00B17B31" w:rsidRDefault="007E0EF3" w:rsidP="001A3C34">
            <w:pPr>
              <w:rPr>
                <w:rFonts w:ascii="Arial" w:hAnsi="Arial" w:cs="Arial"/>
                <w:sz w:val="22"/>
                <w:szCs w:val="22"/>
              </w:rPr>
            </w:pPr>
            <w:r w:rsidRPr="00B17B31">
              <w:rPr>
                <w:rFonts w:ascii="Arial" w:hAnsi="Arial" w:cs="Arial"/>
                <w:sz w:val="22"/>
                <w:szCs w:val="22"/>
              </w:rPr>
              <w:t>Residuos.</w:t>
            </w:r>
          </w:p>
        </w:tc>
        <w:tc>
          <w:tcPr>
            <w:tcW w:w="1365" w:type="dxa"/>
          </w:tcPr>
          <w:p w14:paraId="619961C1" w14:textId="77777777" w:rsidR="007E0EF3" w:rsidRPr="00B17B31" w:rsidRDefault="007E0EF3" w:rsidP="001A3C34">
            <w:pPr>
              <w:rPr>
                <w:rFonts w:ascii="Arial" w:hAnsi="Arial" w:cs="Arial"/>
                <w:sz w:val="22"/>
                <w:szCs w:val="22"/>
              </w:rPr>
            </w:pPr>
          </w:p>
        </w:tc>
        <w:tc>
          <w:tcPr>
            <w:tcW w:w="1560" w:type="dxa"/>
          </w:tcPr>
          <w:p w14:paraId="54482040" w14:textId="77777777" w:rsidR="007E0EF3" w:rsidRPr="00B17B31" w:rsidRDefault="007E0EF3" w:rsidP="001A3C34">
            <w:pPr>
              <w:rPr>
                <w:rFonts w:ascii="Arial" w:hAnsi="Arial" w:cs="Arial"/>
                <w:sz w:val="22"/>
                <w:szCs w:val="22"/>
              </w:rPr>
            </w:pPr>
          </w:p>
        </w:tc>
        <w:tc>
          <w:tcPr>
            <w:tcW w:w="1417" w:type="dxa"/>
          </w:tcPr>
          <w:p w14:paraId="6E0A09BE" w14:textId="77777777" w:rsidR="007E0EF3" w:rsidRPr="00B17B31" w:rsidRDefault="007E0EF3" w:rsidP="001A3C34">
            <w:pPr>
              <w:rPr>
                <w:rFonts w:ascii="Arial" w:hAnsi="Arial" w:cs="Arial"/>
                <w:sz w:val="22"/>
                <w:szCs w:val="22"/>
              </w:rPr>
            </w:pPr>
          </w:p>
        </w:tc>
        <w:tc>
          <w:tcPr>
            <w:tcW w:w="1559" w:type="dxa"/>
          </w:tcPr>
          <w:p w14:paraId="1224BDB4" w14:textId="77777777" w:rsidR="007E0EF3" w:rsidRPr="00B17B31" w:rsidRDefault="007E0EF3" w:rsidP="001A3C34">
            <w:pPr>
              <w:rPr>
                <w:rFonts w:ascii="Arial" w:hAnsi="Arial" w:cs="Arial"/>
                <w:sz w:val="22"/>
                <w:szCs w:val="22"/>
              </w:rPr>
            </w:pPr>
          </w:p>
        </w:tc>
      </w:tr>
      <w:tr w:rsidR="007E0EF3" w:rsidRPr="00B17B31" w14:paraId="0739F3B5" w14:textId="77777777" w:rsidTr="001A3C34">
        <w:tc>
          <w:tcPr>
            <w:tcW w:w="2599" w:type="dxa"/>
          </w:tcPr>
          <w:p w14:paraId="4077D52E" w14:textId="77777777" w:rsidR="007E0EF3" w:rsidRPr="00B17B31" w:rsidRDefault="007E0EF3" w:rsidP="001A3C34">
            <w:pPr>
              <w:rPr>
                <w:rFonts w:ascii="Arial" w:hAnsi="Arial" w:cs="Arial"/>
                <w:sz w:val="22"/>
                <w:szCs w:val="22"/>
              </w:rPr>
            </w:pPr>
            <w:r w:rsidRPr="00B17B31">
              <w:rPr>
                <w:rFonts w:ascii="Arial" w:hAnsi="Arial" w:cs="Arial"/>
                <w:sz w:val="22"/>
                <w:szCs w:val="22"/>
              </w:rPr>
              <w:t xml:space="preserve">Otros productos. </w:t>
            </w:r>
          </w:p>
        </w:tc>
        <w:tc>
          <w:tcPr>
            <w:tcW w:w="1365" w:type="dxa"/>
          </w:tcPr>
          <w:p w14:paraId="503A1150" w14:textId="77777777" w:rsidR="007E0EF3" w:rsidRPr="00B17B31" w:rsidRDefault="007E0EF3" w:rsidP="001A3C34">
            <w:pPr>
              <w:rPr>
                <w:rFonts w:ascii="Arial" w:hAnsi="Arial" w:cs="Arial"/>
                <w:sz w:val="22"/>
                <w:szCs w:val="22"/>
              </w:rPr>
            </w:pPr>
          </w:p>
        </w:tc>
        <w:tc>
          <w:tcPr>
            <w:tcW w:w="1560" w:type="dxa"/>
          </w:tcPr>
          <w:p w14:paraId="5EB70E77" w14:textId="77777777" w:rsidR="007E0EF3" w:rsidRPr="00B17B31" w:rsidRDefault="007E0EF3" w:rsidP="001A3C34">
            <w:pPr>
              <w:rPr>
                <w:rFonts w:ascii="Arial" w:hAnsi="Arial" w:cs="Arial"/>
                <w:sz w:val="22"/>
                <w:szCs w:val="22"/>
              </w:rPr>
            </w:pPr>
          </w:p>
        </w:tc>
        <w:tc>
          <w:tcPr>
            <w:tcW w:w="1417" w:type="dxa"/>
          </w:tcPr>
          <w:p w14:paraId="2FB2D45B" w14:textId="77777777" w:rsidR="007E0EF3" w:rsidRPr="00B17B31" w:rsidRDefault="007E0EF3" w:rsidP="001A3C34">
            <w:pPr>
              <w:rPr>
                <w:rFonts w:ascii="Arial" w:hAnsi="Arial" w:cs="Arial"/>
                <w:sz w:val="22"/>
                <w:szCs w:val="22"/>
              </w:rPr>
            </w:pPr>
          </w:p>
        </w:tc>
        <w:tc>
          <w:tcPr>
            <w:tcW w:w="1559" w:type="dxa"/>
          </w:tcPr>
          <w:p w14:paraId="7A897AD3" w14:textId="77777777" w:rsidR="007E0EF3" w:rsidRPr="00B17B31" w:rsidRDefault="007E0EF3" w:rsidP="001A3C34">
            <w:pPr>
              <w:rPr>
                <w:rFonts w:ascii="Arial" w:hAnsi="Arial" w:cs="Arial"/>
                <w:sz w:val="22"/>
                <w:szCs w:val="22"/>
              </w:rPr>
            </w:pPr>
          </w:p>
        </w:tc>
      </w:tr>
      <w:tr w:rsidR="007E0EF3" w:rsidRPr="00B17B31" w14:paraId="27750627" w14:textId="77777777" w:rsidTr="001A3C34">
        <w:tc>
          <w:tcPr>
            <w:tcW w:w="2599" w:type="dxa"/>
          </w:tcPr>
          <w:p w14:paraId="55470E64" w14:textId="77777777" w:rsidR="007E0EF3" w:rsidRPr="00B17B31" w:rsidRDefault="007E0EF3" w:rsidP="001A3C34">
            <w:pPr>
              <w:rPr>
                <w:rFonts w:ascii="Arial" w:hAnsi="Arial" w:cs="Arial"/>
                <w:sz w:val="22"/>
                <w:szCs w:val="22"/>
              </w:rPr>
            </w:pPr>
            <w:r w:rsidRPr="00B17B31">
              <w:rPr>
                <w:rFonts w:ascii="Arial" w:hAnsi="Arial" w:cs="Arial"/>
                <w:sz w:val="22"/>
                <w:szCs w:val="22"/>
              </w:rPr>
              <w:t xml:space="preserve">Total. </w:t>
            </w:r>
          </w:p>
        </w:tc>
        <w:tc>
          <w:tcPr>
            <w:tcW w:w="1365" w:type="dxa"/>
          </w:tcPr>
          <w:p w14:paraId="21FFEF8B" w14:textId="77777777" w:rsidR="007E0EF3" w:rsidRPr="00B17B31" w:rsidRDefault="007E0EF3" w:rsidP="001A3C34">
            <w:pPr>
              <w:rPr>
                <w:rFonts w:ascii="Arial" w:hAnsi="Arial" w:cs="Arial"/>
                <w:sz w:val="22"/>
                <w:szCs w:val="22"/>
              </w:rPr>
            </w:pPr>
          </w:p>
        </w:tc>
        <w:tc>
          <w:tcPr>
            <w:tcW w:w="1560" w:type="dxa"/>
          </w:tcPr>
          <w:p w14:paraId="72955978" w14:textId="77777777" w:rsidR="007E0EF3" w:rsidRPr="00B17B31" w:rsidRDefault="007E0EF3" w:rsidP="001A3C34">
            <w:pPr>
              <w:rPr>
                <w:rFonts w:ascii="Arial" w:hAnsi="Arial" w:cs="Arial"/>
                <w:sz w:val="22"/>
                <w:szCs w:val="22"/>
              </w:rPr>
            </w:pPr>
          </w:p>
        </w:tc>
        <w:tc>
          <w:tcPr>
            <w:tcW w:w="1417" w:type="dxa"/>
          </w:tcPr>
          <w:p w14:paraId="669656B7" w14:textId="77777777" w:rsidR="007E0EF3" w:rsidRPr="00B17B31" w:rsidRDefault="007E0EF3" w:rsidP="001A3C34">
            <w:pPr>
              <w:rPr>
                <w:rFonts w:ascii="Arial" w:hAnsi="Arial" w:cs="Arial"/>
                <w:sz w:val="22"/>
                <w:szCs w:val="22"/>
              </w:rPr>
            </w:pPr>
          </w:p>
        </w:tc>
        <w:tc>
          <w:tcPr>
            <w:tcW w:w="1559" w:type="dxa"/>
          </w:tcPr>
          <w:p w14:paraId="308989B7" w14:textId="77777777" w:rsidR="007E0EF3" w:rsidRPr="00B17B31" w:rsidRDefault="007E0EF3" w:rsidP="001A3C34">
            <w:pPr>
              <w:rPr>
                <w:rFonts w:ascii="Arial" w:hAnsi="Arial" w:cs="Arial"/>
                <w:sz w:val="22"/>
                <w:szCs w:val="22"/>
              </w:rPr>
            </w:pPr>
          </w:p>
        </w:tc>
      </w:tr>
      <w:tr w:rsidR="007E0EF3" w:rsidRPr="00B17B31" w14:paraId="2C75F899" w14:textId="77777777" w:rsidTr="001A3C34">
        <w:tc>
          <w:tcPr>
            <w:tcW w:w="2599" w:type="dxa"/>
          </w:tcPr>
          <w:p w14:paraId="4F79C362" w14:textId="77777777" w:rsidR="007E0EF3" w:rsidRPr="00B17B31" w:rsidRDefault="007E0EF3" w:rsidP="007E0EF3">
            <w:pPr>
              <w:pStyle w:val="Prrafodelista"/>
              <w:numPr>
                <w:ilvl w:val="0"/>
                <w:numId w:val="1"/>
              </w:numPr>
              <w:rPr>
                <w:rFonts w:ascii="Arial" w:hAnsi="Arial" w:cs="Arial"/>
                <w:sz w:val="22"/>
                <w:szCs w:val="22"/>
              </w:rPr>
            </w:pPr>
            <w:proofErr w:type="gramStart"/>
            <w:r w:rsidRPr="00B17B31">
              <w:rPr>
                <w:rFonts w:ascii="Arial" w:hAnsi="Arial" w:cs="Arial"/>
                <w:sz w:val="22"/>
                <w:szCs w:val="22"/>
              </w:rPr>
              <w:t>Total</w:t>
            </w:r>
            <w:proofErr w:type="gramEnd"/>
            <w:r w:rsidRPr="00B17B31">
              <w:rPr>
                <w:rFonts w:ascii="Arial" w:hAnsi="Arial" w:cs="Arial"/>
                <w:sz w:val="22"/>
                <w:szCs w:val="22"/>
              </w:rPr>
              <w:t xml:space="preserve"> no renovable</w:t>
            </w:r>
          </w:p>
        </w:tc>
        <w:tc>
          <w:tcPr>
            <w:tcW w:w="1365" w:type="dxa"/>
          </w:tcPr>
          <w:p w14:paraId="0D496FCE" w14:textId="77777777" w:rsidR="007E0EF3" w:rsidRPr="00B17B31" w:rsidRDefault="007E0EF3" w:rsidP="001A3C34">
            <w:pPr>
              <w:rPr>
                <w:rFonts w:ascii="Arial" w:hAnsi="Arial" w:cs="Arial"/>
                <w:sz w:val="22"/>
                <w:szCs w:val="22"/>
              </w:rPr>
            </w:pPr>
          </w:p>
        </w:tc>
        <w:tc>
          <w:tcPr>
            <w:tcW w:w="1560" w:type="dxa"/>
          </w:tcPr>
          <w:p w14:paraId="5552E636" w14:textId="77777777" w:rsidR="007E0EF3" w:rsidRPr="00B17B31" w:rsidRDefault="007E0EF3" w:rsidP="001A3C34">
            <w:pPr>
              <w:rPr>
                <w:rFonts w:ascii="Arial" w:hAnsi="Arial" w:cs="Arial"/>
                <w:sz w:val="22"/>
                <w:szCs w:val="22"/>
              </w:rPr>
            </w:pPr>
          </w:p>
        </w:tc>
        <w:tc>
          <w:tcPr>
            <w:tcW w:w="1417" w:type="dxa"/>
          </w:tcPr>
          <w:p w14:paraId="68567E2E" w14:textId="77777777" w:rsidR="007E0EF3" w:rsidRPr="00B17B31" w:rsidRDefault="007E0EF3" w:rsidP="001A3C34">
            <w:pPr>
              <w:rPr>
                <w:rFonts w:ascii="Arial" w:hAnsi="Arial" w:cs="Arial"/>
                <w:sz w:val="22"/>
                <w:szCs w:val="22"/>
              </w:rPr>
            </w:pPr>
          </w:p>
        </w:tc>
        <w:tc>
          <w:tcPr>
            <w:tcW w:w="1559" w:type="dxa"/>
          </w:tcPr>
          <w:p w14:paraId="59339F60" w14:textId="77777777" w:rsidR="007E0EF3" w:rsidRPr="00B17B31" w:rsidRDefault="007E0EF3" w:rsidP="001A3C34">
            <w:pPr>
              <w:rPr>
                <w:rFonts w:ascii="Arial" w:hAnsi="Arial" w:cs="Arial"/>
                <w:sz w:val="22"/>
                <w:szCs w:val="22"/>
              </w:rPr>
            </w:pPr>
          </w:p>
        </w:tc>
      </w:tr>
      <w:tr w:rsidR="007E0EF3" w:rsidRPr="00B17B31" w14:paraId="647D7972" w14:textId="77777777" w:rsidTr="001A3C34">
        <w:tc>
          <w:tcPr>
            <w:tcW w:w="2599" w:type="dxa"/>
          </w:tcPr>
          <w:p w14:paraId="44CECD70" w14:textId="77777777" w:rsidR="007E0EF3" w:rsidRPr="00B17B31" w:rsidRDefault="007E0EF3" w:rsidP="007E0EF3">
            <w:pPr>
              <w:pStyle w:val="Prrafodelista"/>
              <w:numPr>
                <w:ilvl w:val="0"/>
                <w:numId w:val="1"/>
              </w:numPr>
              <w:rPr>
                <w:rFonts w:ascii="Arial" w:hAnsi="Arial" w:cs="Arial"/>
                <w:sz w:val="22"/>
                <w:szCs w:val="22"/>
              </w:rPr>
            </w:pPr>
            <w:proofErr w:type="gramStart"/>
            <w:r w:rsidRPr="00B17B31">
              <w:rPr>
                <w:rFonts w:ascii="Arial" w:hAnsi="Arial" w:cs="Arial"/>
                <w:sz w:val="22"/>
                <w:szCs w:val="22"/>
              </w:rPr>
              <w:t>Total</w:t>
            </w:r>
            <w:proofErr w:type="gramEnd"/>
            <w:r w:rsidRPr="00B17B31">
              <w:rPr>
                <w:rFonts w:ascii="Arial" w:hAnsi="Arial" w:cs="Arial"/>
                <w:sz w:val="22"/>
                <w:szCs w:val="22"/>
              </w:rPr>
              <w:t xml:space="preserve"> renovable</w:t>
            </w:r>
          </w:p>
        </w:tc>
        <w:tc>
          <w:tcPr>
            <w:tcW w:w="1365" w:type="dxa"/>
          </w:tcPr>
          <w:p w14:paraId="4CAC22F2" w14:textId="77777777" w:rsidR="007E0EF3" w:rsidRPr="00B17B31" w:rsidRDefault="007E0EF3" w:rsidP="001A3C34">
            <w:pPr>
              <w:rPr>
                <w:rFonts w:ascii="Arial" w:hAnsi="Arial" w:cs="Arial"/>
                <w:sz w:val="22"/>
                <w:szCs w:val="22"/>
              </w:rPr>
            </w:pPr>
          </w:p>
        </w:tc>
        <w:tc>
          <w:tcPr>
            <w:tcW w:w="1560" w:type="dxa"/>
          </w:tcPr>
          <w:p w14:paraId="02C56EEA" w14:textId="77777777" w:rsidR="007E0EF3" w:rsidRPr="00B17B31" w:rsidRDefault="007E0EF3" w:rsidP="001A3C34">
            <w:pPr>
              <w:rPr>
                <w:rFonts w:ascii="Arial" w:hAnsi="Arial" w:cs="Arial"/>
                <w:sz w:val="22"/>
                <w:szCs w:val="22"/>
              </w:rPr>
            </w:pPr>
          </w:p>
        </w:tc>
        <w:tc>
          <w:tcPr>
            <w:tcW w:w="1417" w:type="dxa"/>
          </w:tcPr>
          <w:p w14:paraId="6B3CC80B" w14:textId="77777777" w:rsidR="007E0EF3" w:rsidRPr="00B17B31" w:rsidRDefault="007E0EF3" w:rsidP="001A3C34">
            <w:pPr>
              <w:rPr>
                <w:rFonts w:ascii="Arial" w:hAnsi="Arial" w:cs="Arial"/>
                <w:sz w:val="22"/>
                <w:szCs w:val="22"/>
              </w:rPr>
            </w:pPr>
          </w:p>
        </w:tc>
        <w:tc>
          <w:tcPr>
            <w:tcW w:w="1559" w:type="dxa"/>
          </w:tcPr>
          <w:p w14:paraId="15D34151" w14:textId="77777777" w:rsidR="007E0EF3" w:rsidRPr="00B17B31" w:rsidRDefault="007E0EF3" w:rsidP="001A3C34">
            <w:pPr>
              <w:rPr>
                <w:rFonts w:ascii="Arial" w:hAnsi="Arial" w:cs="Arial"/>
                <w:sz w:val="22"/>
                <w:szCs w:val="22"/>
              </w:rPr>
            </w:pPr>
          </w:p>
        </w:tc>
      </w:tr>
    </w:tbl>
    <w:p w14:paraId="3CA8ED05" w14:textId="77777777" w:rsidR="007E0EF3" w:rsidRPr="00B17B31" w:rsidRDefault="007E0EF3" w:rsidP="007E0EF3">
      <w:pPr>
        <w:rPr>
          <w:rFonts w:ascii="Arial" w:hAnsi="Arial" w:cs="Arial"/>
          <w:sz w:val="22"/>
          <w:szCs w:val="22"/>
        </w:rPr>
      </w:pPr>
    </w:p>
    <w:p w14:paraId="2DD01145" w14:textId="77777777" w:rsidR="00313EF7" w:rsidRPr="00B17B31" w:rsidRDefault="00313EF7" w:rsidP="007E0EF3">
      <w:pPr>
        <w:jc w:val="both"/>
        <w:rPr>
          <w:rFonts w:ascii="Arial" w:hAnsi="Arial" w:cs="Arial"/>
          <w:sz w:val="22"/>
          <w:szCs w:val="22"/>
        </w:rPr>
      </w:pPr>
    </w:p>
    <w:p w14:paraId="3799B428" w14:textId="2550F4E7" w:rsidR="007E0EF3" w:rsidRPr="00B17B31" w:rsidRDefault="007E0EF3" w:rsidP="007E0EF3">
      <w:pPr>
        <w:jc w:val="both"/>
        <w:rPr>
          <w:rFonts w:ascii="Arial" w:hAnsi="Arial" w:cs="Arial"/>
          <w:sz w:val="22"/>
          <w:szCs w:val="22"/>
          <w:u w:val="single"/>
        </w:rPr>
      </w:pPr>
      <w:r w:rsidRPr="00B17B31">
        <w:rPr>
          <w:rFonts w:ascii="Arial" w:hAnsi="Arial" w:cs="Arial"/>
          <w:sz w:val="22"/>
          <w:szCs w:val="22"/>
        </w:rPr>
        <w:t>2.2.3</w:t>
      </w:r>
      <w:r w:rsidRPr="00B17B31">
        <w:rPr>
          <w:rFonts w:ascii="Arial" w:hAnsi="Arial" w:cs="Arial"/>
          <w:sz w:val="22"/>
          <w:szCs w:val="22"/>
        </w:rPr>
        <w:t> </w:t>
      </w:r>
      <w:r w:rsidRPr="00B17B31">
        <w:rPr>
          <w:rFonts w:ascii="Arial" w:hAnsi="Arial" w:cs="Arial"/>
          <w:sz w:val="22"/>
          <w:szCs w:val="22"/>
        </w:rPr>
        <w:t xml:space="preserve">Emisiones de gases de efecto invernadero previstas </w:t>
      </w:r>
      <w:r w:rsidRPr="00B17B31">
        <w:rPr>
          <w:rFonts w:ascii="Arial" w:hAnsi="Arial" w:cs="Arial"/>
          <w:sz w:val="22"/>
          <w:szCs w:val="22"/>
          <w:u w:val="single"/>
        </w:rPr>
        <w:t>tras la realización de la inversión:</w:t>
      </w:r>
    </w:p>
    <w:p w14:paraId="1EA1261E" w14:textId="77777777" w:rsidR="007E0EF3" w:rsidRPr="00B17B31" w:rsidRDefault="007E0EF3" w:rsidP="007E0EF3">
      <w:pPr>
        <w:jc w:val="both"/>
        <w:rPr>
          <w:rFonts w:ascii="Arial" w:hAnsi="Arial" w:cs="Arial"/>
          <w:sz w:val="22"/>
          <w:szCs w:val="22"/>
        </w:rPr>
      </w:pPr>
    </w:p>
    <w:p w14:paraId="50433B31" w14:textId="77777777" w:rsidR="00313EF7" w:rsidRPr="00B17B31" w:rsidRDefault="00313EF7" w:rsidP="007E0EF3">
      <w:pPr>
        <w:jc w:val="center"/>
        <w:rPr>
          <w:rFonts w:ascii="Arial" w:hAnsi="Arial" w:cs="Arial"/>
        </w:rPr>
      </w:pPr>
    </w:p>
    <w:p w14:paraId="27402098" w14:textId="6A3361FE" w:rsidR="007E0EF3" w:rsidRPr="00B17B31" w:rsidRDefault="007E0EF3" w:rsidP="007E0EF3">
      <w:pPr>
        <w:jc w:val="center"/>
        <w:rPr>
          <w:rFonts w:ascii="Arial" w:hAnsi="Arial" w:cs="Arial"/>
        </w:rPr>
      </w:pPr>
      <w:r w:rsidRPr="00B17B31">
        <w:rPr>
          <w:rFonts w:ascii="Arial" w:hAnsi="Arial" w:cs="Arial"/>
        </w:rPr>
        <w:t>Desglose por instalación</w:t>
      </w:r>
    </w:p>
    <w:p w14:paraId="622F3CEF" w14:textId="77777777" w:rsidR="007E0EF3" w:rsidRPr="00B17B31" w:rsidRDefault="007E0EF3" w:rsidP="007E0EF3">
      <w:pPr>
        <w:jc w:val="center"/>
        <w:rPr>
          <w:rFonts w:ascii="Arial" w:hAnsi="Arial" w:cs="Arial"/>
        </w:rPr>
      </w:pPr>
      <w:r w:rsidRPr="00B17B31">
        <w:rPr>
          <w:rFonts w:ascii="Arial" w:hAnsi="Arial" w:cs="Arial"/>
        </w:rPr>
        <w:t>Solo se requiere para las instalaciones en Sectores Difusos</w:t>
      </w:r>
    </w:p>
    <w:p w14:paraId="4941953C" w14:textId="77777777" w:rsidR="007E0EF3" w:rsidRPr="00923B56" w:rsidRDefault="007E0EF3" w:rsidP="007E0EF3">
      <w:pPr>
        <w:rPr>
          <w:rFonts w:ascii="Arial" w:hAnsi="Arial" w:cs="Arial"/>
          <w:sz w:val="22"/>
          <w:szCs w:val="22"/>
        </w:rPr>
      </w:pPr>
    </w:p>
    <w:tbl>
      <w:tblPr>
        <w:tblStyle w:val="Tablaconcuadrcula"/>
        <w:tblW w:w="0" w:type="auto"/>
        <w:jc w:val="center"/>
        <w:tblLook w:val="04A0" w:firstRow="1" w:lastRow="0" w:firstColumn="1" w:lastColumn="0" w:noHBand="0" w:noVBand="1"/>
      </w:tblPr>
      <w:tblGrid>
        <w:gridCol w:w="2762"/>
        <w:gridCol w:w="2211"/>
      </w:tblGrid>
      <w:tr w:rsidR="007E0EF3" w:rsidRPr="00B17B31" w14:paraId="70E72FB9" w14:textId="77777777" w:rsidTr="001A3C34">
        <w:trPr>
          <w:trHeight w:val="702"/>
          <w:jc w:val="center"/>
        </w:trPr>
        <w:tc>
          <w:tcPr>
            <w:tcW w:w="2762" w:type="dxa"/>
            <w:shd w:val="clear" w:color="auto" w:fill="F2F2F2" w:themeFill="background1" w:themeFillShade="F2"/>
            <w:vAlign w:val="center"/>
          </w:tcPr>
          <w:p w14:paraId="7406F4A9"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Instalación</w:t>
            </w:r>
          </w:p>
        </w:tc>
        <w:tc>
          <w:tcPr>
            <w:tcW w:w="2211" w:type="dxa"/>
            <w:shd w:val="clear" w:color="auto" w:fill="F2F2F2" w:themeFill="background1" w:themeFillShade="F2"/>
            <w:vAlign w:val="center"/>
          </w:tcPr>
          <w:p w14:paraId="49E4FDBE"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Emisiones directas de GEI (tCO2e anuales)</w:t>
            </w:r>
          </w:p>
        </w:tc>
      </w:tr>
      <w:tr w:rsidR="007E0EF3" w:rsidRPr="00B17B31" w14:paraId="4E524E25" w14:textId="77777777" w:rsidTr="001A3C34">
        <w:trPr>
          <w:trHeight w:val="274"/>
          <w:jc w:val="center"/>
        </w:trPr>
        <w:tc>
          <w:tcPr>
            <w:tcW w:w="2762" w:type="dxa"/>
          </w:tcPr>
          <w:p w14:paraId="701EB3E8" w14:textId="77777777" w:rsidR="007E0EF3" w:rsidRPr="00B17B31" w:rsidRDefault="007E0EF3" w:rsidP="001A3C34">
            <w:pPr>
              <w:jc w:val="both"/>
              <w:rPr>
                <w:rFonts w:ascii="Arial" w:hAnsi="Arial" w:cs="Arial"/>
                <w:sz w:val="22"/>
                <w:szCs w:val="22"/>
              </w:rPr>
            </w:pPr>
            <w:r w:rsidRPr="00B17B31">
              <w:rPr>
                <w:rFonts w:ascii="Arial" w:hAnsi="Arial" w:cs="Arial"/>
                <w:sz w:val="22"/>
                <w:szCs w:val="22"/>
              </w:rPr>
              <w:t>Instalación principal</w:t>
            </w:r>
          </w:p>
        </w:tc>
        <w:tc>
          <w:tcPr>
            <w:tcW w:w="2211" w:type="dxa"/>
          </w:tcPr>
          <w:p w14:paraId="64E8B41B" w14:textId="77777777" w:rsidR="007E0EF3" w:rsidRPr="00B17B31" w:rsidRDefault="007E0EF3" w:rsidP="001A3C34">
            <w:pPr>
              <w:jc w:val="both"/>
              <w:rPr>
                <w:rFonts w:ascii="Arial" w:hAnsi="Arial" w:cs="Arial"/>
                <w:sz w:val="22"/>
                <w:szCs w:val="22"/>
              </w:rPr>
            </w:pPr>
          </w:p>
        </w:tc>
      </w:tr>
      <w:tr w:rsidR="007E0EF3" w:rsidRPr="00B17B31" w14:paraId="69072802" w14:textId="77777777" w:rsidTr="001A3C34">
        <w:trPr>
          <w:trHeight w:val="274"/>
          <w:jc w:val="center"/>
        </w:trPr>
        <w:tc>
          <w:tcPr>
            <w:tcW w:w="2762" w:type="dxa"/>
          </w:tcPr>
          <w:p w14:paraId="468CAF38" w14:textId="77777777" w:rsidR="007E0EF3" w:rsidRPr="00B17B31" w:rsidRDefault="007E0EF3" w:rsidP="001A3C34">
            <w:pPr>
              <w:jc w:val="both"/>
              <w:rPr>
                <w:rFonts w:ascii="Arial" w:hAnsi="Arial" w:cs="Arial"/>
                <w:sz w:val="22"/>
                <w:szCs w:val="22"/>
              </w:rPr>
            </w:pPr>
            <w:r w:rsidRPr="00B17B31">
              <w:rPr>
                <w:rFonts w:ascii="Arial" w:hAnsi="Arial" w:cs="Arial"/>
                <w:sz w:val="22"/>
                <w:szCs w:val="22"/>
              </w:rPr>
              <w:t>Total.</w:t>
            </w:r>
          </w:p>
        </w:tc>
        <w:tc>
          <w:tcPr>
            <w:tcW w:w="2211" w:type="dxa"/>
          </w:tcPr>
          <w:p w14:paraId="1E2ABFA7" w14:textId="77777777" w:rsidR="007E0EF3" w:rsidRPr="00B17B31" w:rsidRDefault="007E0EF3" w:rsidP="001A3C34">
            <w:pPr>
              <w:jc w:val="both"/>
              <w:rPr>
                <w:rFonts w:ascii="Arial" w:hAnsi="Arial" w:cs="Arial"/>
                <w:sz w:val="22"/>
                <w:szCs w:val="22"/>
              </w:rPr>
            </w:pPr>
          </w:p>
        </w:tc>
      </w:tr>
    </w:tbl>
    <w:p w14:paraId="5296B35C" w14:textId="77777777" w:rsidR="007E0EF3" w:rsidRPr="00B17B31" w:rsidRDefault="007E0EF3" w:rsidP="007E0EF3">
      <w:pPr>
        <w:jc w:val="both"/>
        <w:rPr>
          <w:rFonts w:ascii="Arial" w:hAnsi="Arial" w:cs="Arial"/>
          <w:sz w:val="22"/>
          <w:szCs w:val="22"/>
        </w:rPr>
      </w:pPr>
      <w:r w:rsidRPr="00B17B31">
        <w:rPr>
          <w:rFonts w:ascii="Arial" w:hAnsi="Arial" w:cs="Arial"/>
          <w:sz w:val="22"/>
          <w:szCs w:val="22"/>
        </w:rPr>
        <w:tab/>
        <w:t xml:space="preserve"> </w:t>
      </w:r>
      <w:r w:rsidRPr="00B17B31">
        <w:rPr>
          <w:rFonts w:ascii="Arial" w:hAnsi="Arial" w:cs="Arial"/>
          <w:sz w:val="22"/>
          <w:szCs w:val="22"/>
        </w:rPr>
        <w:tab/>
        <w:t xml:space="preserve"> </w:t>
      </w:r>
      <w:r w:rsidRPr="00B17B31">
        <w:rPr>
          <w:rFonts w:ascii="Arial" w:hAnsi="Arial" w:cs="Arial"/>
          <w:sz w:val="22"/>
          <w:szCs w:val="22"/>
        </w:rPr>
        <w:tab/>
        <w:t xml:space="preserve"> </w:t>
      </w:r>
    </w:p>
    <w:p w14:paraId="25172128" w14:textId="77777777" w:rsidR="00313EF7" w:rsidRPr="00B17B31" w:rsidRDefault="00313EF7" w:rsidP="007E0EF3">
      <w:pPr>
        <w:jc w:val="center"/>
        <w:rPr>
          <w:rFonts w:ascii="Arial" w:hAnsi="Arial" w:cs="Arial"/>
        </w:rPr>
      </w:pPr>
    </w:p>
    <w:p w14:paraId="7A6BBA11" w14:textId="54A3A5A9" w:rsidR="007E0EF3" w:rsidRPr="00B17B31" w:rsidRDefault="007E0EF3" w:rsidP="007E0EF3">
      <w:pPr>
        <w:jc w:val="center"/>
        <w:rPr>
          <w:rFonts w:ascii="Arial" w:hAnsi="Arial" w:cs="Arial"/>
        </w:rPr>
      </w:pPr>
      <w:r w:rsidRPr="00B17B31">
        <w:rPr>
          <w:rFonts w:ascii="Arial" w:hAnsi="Arial" w:cs="Arial"/>
        </w:rPr>
        <w:t xml:space="preserve">Desglose por </w:t>
      </w:r>
      <w:proofErr w:type="spellStart"/>
      <w:r w:rsidRPr="00B17B31">
        <w:rPr>
          <w:rFonts w:ascii="Arial" w:hAnsi="Arial" w:cs="Arial"/>
        </w:rPr>
        <w:t>subinstalaciones</w:t>
      </w:r>
      <w:proofErr w:type="spellEnd"/>
    </w:p>
    <w:p w14:paraId="11CE22BA" w14:textId="77777777" w:rsidR="007E0EF3" w:rsidRPr="00B17B31" w:rsidRDefault="007E0EF3" w:rsidP="007E0EF3">
      <w:pPr>
        <w:jc w:val="center"/>
        <w:rPr>
          <w:rFonts w:ascii="Arial" w:hAnsi="Arial" w:cs="Arial"/>
        </w:rPr>
      </w:pPr>
      <w:r w:rsidRPr="00B17B31">
        <w:rPr>
          <w:rFonts w:ascii="Arial" w:hAnsi="Arial" w:cs="Arial"/>
        </w:rPr>
        <w:t>Solo se requiere para las instalaciones sujetas al RCDE UE</w:t>
      </w:r>
    </w:p>
    <w:p w14:paraId="2C16F97C" w14:textId="77777777" w:rsidR="007E0EF3" w:rsidRPr="00B17B31" w:rsidRDefault="007E0EF3" w:rsidP="007E0EF3">
      <w:pPr>
        <w:jc w:val="center"/>
        <w:rPr>
          <w:rFonts w:ascii="Arial" w:hAnsi="Arial" w:cs="Arial"/>
        </w:rPr>
      </w:pPr>
    </w:p>
    <w:tbl>
      <w:tblPr>
        <w:tblStyle w:val="Tablaconcuadrcula"/>
        <w:tblW w:w="0" w:type="auto"/>
        <w:jc w:val="center"/>
        <w:tblLook w:val="04A0" w:firstRow="1" w:lastRow="0" w:firstColumn="1" w:lastColumn="0" w:noHBand="0" w:noVBand="1"/>
      </w:tblPr>
      <w:tblGrid>
        <w:gridCol w:w="2762"/>
        <w:gridCol w:w="2211"/>
        <w:gridCol w:w="2211"/>
      </w:tblGrid>
      <w:tr w:rsidR="007E0EF3" w:rsidRPr="00B17B31" w14:paraId="6C3750E5" w14:textId="77777777" w:rsidTr="001A3C34">
        <w:trPr>
          <w:trHeight w:val="702"/>
          <w:jc w:val="center"/>
        </w:trPr>
        <w:tc>
          <w:tcPr>
            <w:tcW w:w="2762" w:type="dxa"/>
            <w:shd w:val="clear" w:color="auto" w:fill="F2F2F2" w:themeFill="background1" w:themeFillShade="F2"/>
            <w:vAlign w:val="center"/>
          </w:tcPr>
          <w:p w14:paraId="086DE191" w14:textId="77777777" w:rsidR="007E0EF3" w:rsidRPr="00B17B31" w:rsidRDefault="007E0EF3" w:rsidP="001A3C34">
            <w:pPr>
              <w:jc w:val="center"/>
              <w:rPr>
                <w:rFonts w:ascii="Arial" w:hAnsi="Arial" w:cs="Arial"/>
                <w:b/>
                <w:bCs/>
                <w:sz w:val="20"/>
                <w:szCs w:val="20"/>
              </w:rPr>
            </w:pPr>
            <w:proofErr w:type="spellStart"/>
            <w:r w:rsidRPr="00B17B31">
              <w:rPr>
                <w:rFonts w:ascii="Arial" w:hAnsi="Arial" w:cs="Arial"/>
                <w:b/>
                <w:bCs/>
                <w:sz w:val="20"/>
                <w:szCs w:val="20"/>
              </w:rPr>
              <w:t>Subinstalación</w:t>
            </w:r>
            <w:proofErr w:type="spellEnd"/>
          </w:p>
        </w:tc>
        <w:tc>
          <w:tcPr>
            <w:tcW w:w="2211" w:type="dxa"/>
            <w:shd w:val="clear" w:color="auto" w:fill="F2F2F2" w:themeFill="background1" w:themeFillShade="F2"/>
            <w:vAlign w:val="center"/>
          </w:tcPr>
          <w:p w14:paraId="7A733124"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Emisiones directas de GEI (tCO2e anuales)</w:t>
            </w:r>
          </w:p>
        </w:tc>
        <w:tc>
          <w:tcPr>
            <w:tcW w:w="2211" w:type="dxa"/>
            <w:shd w:val="clear" w:color="auto" w:fill="F2F2F2" w:themeFill="background1" w:themeFillShade="F2"/>
          </w:tcPr>
          <w:p w14:paraId="30313E7F"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Valor medio de las emisiones del 10 % de las instalaciones más eficientes según Reglamento de Ejecución vigente (si aplica)</w:t>
            </w:r>
          </w:p>
        </w:tc>
      </w:tr>
      <w:tr w:rsidR="007E0EF3" w:rsidRPr="00B17B31" w14:paraId="13AF7E15" w14:textId="77777777" w:rsidTr="001A3C34">
        <w:trPr>
          <w:trHeight w:val="291"/>
          <w:jc w:val="center"/>
        </w:trPr>
        <w:tc>
          <w:tcPr>
            <w:tcW w:w="2762" w:type="dxa"/>
          </w:tcPr>
          <w:p w14:paraId="21275B54" w14:textId="77777777" w:rsidR="007E0EF3" w:rsidRPr="00B17B31" w:rsidRDefault="007E0EF3" w:rsidP="001A3C34">
            <w:pPr>
              <w:jc w:val="both"/>
              <w:rPr>
                <w:rFonts w:ascii="Arial" w:hAnsi="Arial" w:cs="Arial"/>
                <w:sz w:val="22"/>
                <w:szCs w:val="22"/>
              </w:rPr>
            </w:pPr>
            <w:proofErr w:type="spellStart"/>
            <w:r w:rsidRPr="00B17B31">
              <w:rPr>
                <w:rFonts w:ascii="Arial" w:hAnsi="Arial" w:cs="Arial"/>
                <w:sz w:val="22"/>
                <w:szCs w:val="22"/>
              </w:rPr>
              <w:t>Subinstalación</w:t>
            </w:r>
            <w:proofErr w:type="spellEnd"/>
            <w:r w:rsidRPr="00B17B31">
              <w:rPr>
                <w:rFonts w:ascii="Arial" w:hAnsi="Arial" w:cs="Arial"/>
                <w:sz w:val="22"/>
                <w:szCs w:val="22"/>
              </w:rPr>
              <w:t xml:space="preserve"> 1.</w:t>
            </w:r>
          </w:p>
        </w:tc>
        <w:tc>
          <w:tcPr>
            <w:tcW w:w="2211" w:type="dxa"/>
          </w:tcPr>
          <w:p w14:paraId="7DE75BFC" w14:textId="77777777" w:rsidR="007E0EF3" w:rsidRPr="00B17B31" w:rsidRDefault="007E0EF3" w:rsidP="001A3C34">
            <w:pPr>
              <w:jc w:val="both"/>
              <w:rPr>
                <w:rFonts w:ascii="Arial" w:hAnsi="Arial" w:cs="Arial"/>
                <w:sz w:val="22"/>
                <w:szCs w:val="22"/>
              </w:rPr>
            </w:pPr>
          </w:p>
        </w:tc>
        <w:tc>
          <w:tcPr>
            <w:tcW w:w="2211" w:type="dxa"/>
          </w:tcPr>
          <w:p w14:paraId="2FC0D4C6" w14:textId="77777777" w:rsidR="007E0EF3" w:rsidRPr="00B17B31" w:rsidRDefault="007E0EF3" w:rsidP="001A3C34">
            <w:pPr>
              <w:jc w:val="both"/>
              <w:rPr>
                <w:rFonts w:ascii="Arial" w:hAnsi="Arial" w:cs="Arial"/>
                <w:sz w:val="22"/>
                <w:szCs w:val="22"/>
              </w:rPr>
            </w:pPr>
          </w:p>
        </w:tc>
      </w:tr>
      <w:tr w:rsidR="007E0EF3" w:rsidRPr="00B17B31" w14:paraId="5C2ECDF7" w14:textId="77777777" w:rsidTr="001A3C34">
        <w:trPr>
          <w:trHeight w:val="274"/>
          <w:jc w:val="center"/>
        </w:trPr>
        <w:tc>
          <w:tcPr>
            <w:tcW w:w="2762" w:type="dxa"/>
          </w:tcPr>
          <w:p w14:paraId="4E84B06A" w14:textId="77777777" w:rsidR="007E0EF3" w:rsidRPr="00B17B31" w:rsidRDefault="007E0EF3" w:rsidP="001A3C34">
            <w:pPr>
              <w:jc w:val="both"/>
              <w:rPr>
                <w:rFonts w:ascii="Arial" w:hAnsi="Arial" w:cs="Arial"/>
                <w:sz w:val="22"/>
                <w:szCs w:val="22"/>
              </w:rPr>
            </w:pPr>
            <w:proofErr w:type="spellStart"/>
            <w:r w:rsidRPr="00B17B31">
              <w:rPr>
                <w:rFonts w:ascii="Arial" w:hAnsi="Arial" w:cs="Arial"/>
                <w:sz w:val="22"/>
                <w:szCs w:val="22"/>
              </w:rPr>
              <w:t>Subinstalación</w:t>
            </w:r>
            <w:proofErr w:type="spellEnd"/>
            <w:r w:rsidRPr="00B17B31">
              <w:rPr>
                <w:rFonts w:ascii="Arial" w:hAnsi="Arial" w:cs="Arial"/>
                <w:sz w:val="22"/>
                <w:szCs w:val="22"/>
              </w:rPr>
              <w:t xml:space="preserve"> 2.</w:t>
            </w:r>
          </w:p>
        </w:tc>
        <w:tc>
          <w:tcPr>
            <w:tcW w:w="2211" w:type="dxa"/>
          </w:tcPr>
          <w:p w14:paraId="5370A29B" w14:textId="77777777" w:rsidR="007E0EF3" w:rsidRPr="00B17B31" w:rsidRDefault="007E0EF3" w:rsidP="001A3C34">
            <w:pPr>
              <w:jc w:val="both"/>
              <w:rPr>
                <w:rFonts w:ascii="Arial" w:hAnsi="Arial" w:cs="Arial"/>
                <w:sz w:val="22"/>
                <w:szCs w:val="22"/>
              </w:rPr>
            </w:pPr>
          </w:p>
        </w:tc>
        <w:tc>
          <w:tcPr>
            <w:tcW w:w="2211" w:type="dxa"/>
          </w:tcPr>
          <w:p w14:paraId="231AF4D1" w14:textId="77777777" w:rsidR="007E0EF3" w:rsidRPr="00B17B31" w:rsidRDefault="007E0EF3" w:rsidP="001A3C34">
            <w:pPr>
              <w:jc w:val="both"/>
              <w:rPr>
                <w:rFonts w:ascii="Arial" w:hAnsi="Arial" w:cs="Arial"/>
                <w:sz w:val="22"/>
                <w:szCs w:val="22"/>
              </w:rPr>
            </w:pPr>
          </w:p>
        </w:tc>
      </w:tr>
      <w:tr w:rsidR="007E0EF3" w:rsidRPr="00B17B31" w14:paraId="538F98DB" w14:textId="77777777" w:rsidTr="001A3C34">
        <w:trPr>
          <w:trHeight w:val="291"/>
          <w:jc w:val="center"/>
        </w:trPr>
        <w:tc>
          <w:tcPr>
            <w:tcW w:w="2762" w:type="dxa"/>
          </w:tcPr>
          <w:p w14:paraId="0AA066FB" w14:textId="77777777" w:rsidR="007E0EF3" w:rsidRPr="00B17B31" w:rsidRDefault="007E0EF3" w:rsidP="001A3C34">
            <w:pPr>
              <w:jc w:val="both"/>
              <w:rPr>
                <w:rFonts w:ascii="Arial" w:hAnsi="Arial" w:cs="Arial"/>
                <w:sz w:val="22"/>
                <w:szCs w:val="22"/>
              </w:rPr>
            </w:pPr>
            <w:r w:rsidRPr="00B17B31">
              <w:rPr>
                <w:rFonts w:ascii="Arial" w:hAnsi="Arial" w:cs="Arial"/>
                <w:sz w:val="22"/>
                <w:szCs w:val="22"/>
              </w:rPr>
              <w:t>…..</w:t>
            </w:r>
          </w:p>
        </w:tc>
        <w:tc>
          <w:tcPr>
            <w:tcW w:w="2211" w:type="dxa"/>
          </w:tcPr>
          <w:p w14:paraId="469B7463" w14:textId="77777777" w:rsidR="007E0EF3" w:rsidRPr="00B17B31" w:rsidRDefault="007E0EF3" w:rsidP="001A3C34">
            <w:pPr>
              <w:jc w:val="both"/>
              <w:rPr>
                <w:rFonts w:ascii="Arial" w:hAnsi="Arial" w:cs="Arial"/>
                <w:sz w:val="22"/>
                <w:szCs w:val="22"/>
              </w:rPr>
            </w:pPr>
          </w:p>
        </w:tc>
        <w:tc>
          <w:tcPr>
            <w:tcW w:w="2211" w:type="dxa"/>
          </w:tcPr>
          <w:p w14:paraId="54CCE590" w14:textId="77777777" w:rsidR="007E0EF3" w:rsidRPr="00B17B31" w:rsidRDefault="007E0EF3" w:rsidP="001A3C34">
            <w:pPr>
              <w:jc w:val="both"/>
              <w:rPr>
                <w:rFonts w:ascii="Arial" w:hAnsi="Arial" w:cs="Arial"/>
                <w:sz w:val="22"/>
                <w:szCs w:val="22"/>
              </w:rPr>
            </w:pPr>
          </w:p>
        </w:tc>
      </w:tr>
      <w:tr w:rsidR="007E0EF3" w:rsidRPr="00B17B31" w14:paraId="1537438C" w14:textId="77777777" w:rsidTr="001A3C34">
        <w:trPr>
          <w:trHeight w:val="274"/>
          <w:jc w:val="center"/>
        </w:trPr>
        <w:tc>
          <w:tcPr>
            <w:tcW w:w="2762" w:type="dxa"/>
          </w:tcPr>
          <w:p w14:paraId="46E7F7B4" w14:textId="77777777" w:rsidR="007E0EF3" w:rsidRPr="00B17B31" w:rsidRDefault="007E0EF3" w:rsidP="001A3C34">
            <w:pPr>
              <w:jc w:val="both"/>
              <w:rPr>
                <w:rFonts w:ascii="Arial" w:hAnsi="Arial" w:cs="Arial"/>
                <w:sz w:val="22"/>
                <w:szCs w:val="22"/>
              </w:rPr>
            </w:pPr>
            <w:r w:rsidRPr="00B17B31">
              <w:rPr>
                <w:rFonts w:ascii="Arial" w:hAnsi="Arial" w:cs="Arial"/>
                <w:sz w:val="22"/>
                <w:szCs w:val="22"/>
              </w:rPr>
              <w:t>Total.</w:t>
            </w:r>
          </w:p>
        </w:tc>
        <w:tc>
          <w:tcPr>
            <w:tcW w:w="2211" w:type="dxa"/>
          </w:tcPr>
          <w:p w14:paraId="4C168EAE" w14:textId="77777777" w:rsidR="007E0EF3" w:rsidRPr="00B17B31" w:rsidRDefault="007E0EF3" w:rsidP="001A3C34">
            <w:pPr>
              <w:jc w:val="both"/>
              <w:rPr>
                <w:rFonts w:ascii="Arial" w:hAnsi="Arial" w:cs="Arial"/>
                <w:sz w:val="22"/>
                <w:szCs w:val="22"/>
              </w:rPr>
            </w:pPr>
          </w:p>
        </w:tc>
        <w:tc>
          <w:tcPr>
            <w:tcW w:w="2211" w:type="dxa"/>
          </w:tcPr>
          <w:p w14:paraId="186C7E55" w14:textId="77777777" w:rsidR="007E0EF3" w:rsidRPr="00B17B31" w:rsidRDefault="007E0EF3" w:rsidP="001A3C34">
            <w:pPr>
              <w:jc w:val="both"/>
              <w:rPr>
                <w:rFonts w:ascii="Arial" w:hAnsi="Arial" w:cs="Arial"/>
                <w:sz w:val="22"/>
                <w:szCs w:val="22"/>
              </w:rPr>
            </w:pPr>
          </w:p>
        </w:tc>
      </w:tr>
    </w:tbl>
    <w:p w14:paraId="0426FBF9" w14:textId="77777777" w:rsidR="007E0EF3" w:rsidRPr="00B17B31" w:rsidRDefault="007E0EF3" w:rsidP="007E0EF3">
      <w:pPr>
        <w:jc w:val="both"/>
        <w:rPr>
          <w:rFonts w:ascii="Arial" w:hAnsi="Arial" w:cs="Arial"/>
          <w:sz w:val="22"/>
          <w:szCs w:val="22"/>
        </w:rPr>
      </w:pPr>
    </w:p>
    <w:p w14:paraId="669D3614" w14:textId="77777777" w:rsidR="007E0EF3" w:rsidRPr="00B17B31" w:rsidRDefault="007E0EF3" w:rsidP="007E0EF3">
      <w:pPr>
        <w:jc w:val="center"/>
        <w:rPr>
          <w:rFonts w:ascii="Arial" w:hAnsi="Arial" w:cs="Arial"/>
        </w:rPr>
      </w:pPr>
    </w:p>
    <w:p w14:paraId="2FD8C995" w14:textId="77777777" w:rsidR="00313EF7" w:rsidRPr="00B17B31" w:rsidRDefault="00313EF7" w:rsidP="007E0EF3">
      <w:pPr>
        <w:jc w:val="center"/>
        <w:rPr>
          <w:rFonts w:ascii="Arial" w:hAnsi="Arial" w:cs="Arial"/>
        </w:rPr>
      </w:pPr>
    </w:p>
    <w:p w14:paraId="38308711" w14:textId="77777777" w:rsidR="007E0EF3" w:rsidRPr="00B17B31" w:rsidRDefault="007E0EF3" w:rsidP="007E0EF3">
      <w:pPr>
        <w:jc w:val="center"/>
        <w:rPr>
          <w:rFonts w:ascii="Arial" w:hAnsi="Arial" w:cs="Arial"/>
        </w:rPr>
      </w:pPr>
      <w:r w:rsidRPr="00B17B31">
        <w:rPr>
          <w:rFonts w:ascii="Arial" w:hAnsi="Arial" w:cs="Arial"/>
        </w:rPr>
        <w:t>Desglose por unidad técnica</w:t>
      </w:r>
    </w:p>
    <w:p w14:paraId="38BA5CEF" w14:textId="77777777" w:rsidR="007E0EF3" w:rsidRPr="00B17B31" w:rsidRDefault="007E0EF3" w:rsidP="007E0EF3">
      <w:pPr>
        <w:jc w:val="center"/>
        <w:rPr>
          <w:rFonts w:ascii="Arial" w:hAnsi="Arial" w:cs="Arial"/>
        </w:rPr>
      </w:pPr>
      <w:r w:rsidRPr="00B17B31">
        <w:rPr>
          <w:rFonts w:ascii="Arial" w:hAnsi="Arial" w:cs="Arial"/>
        </w:rPr>
        <w:t>Solo se requiere para las instalaciones sujetas al RCDE UE</w:t>
      </w:r>
    </w:p>
    <w:p w14:paraId="608C1AC8" w14:textId="77777777" w:rsidR="007E0EF3" w:rsidRPr="00B17B31" w:rsidRDefault="007E0EF3" w:rsidP="007E0EF3">
      <w:pPr>
        <w:jc w:val="center"/>
        <w:rPr>
          <w:rFonts w:ascii="Arial" w:hAnsi="Arial" w:cs="Arial"/>
          <w:i/>
          <w:iCs/>
        </w:rPr>
      </w:pPr>
      <w:r w:rsidRPr="00B17B31">
        <w:rPr>
          <w:rFonts w:ascii="Arial" w:hAnsi="Arial" w:cs="Arial"/>
          <w:i/>
          <w:iCs/>
        </w:rPr>
        <w:t xml:space="preserve">(crear tantas tablas como </w:t>
      </w:r>
      <w:proofErr w:type="spellStart"/>
      <w:r w:rsidRPr="00B17B31">
        <w:rPr>
          <w:rFonts w:ascii="Arial" w:hAnsi="Arial" w:cs="Arial"/>
          <w:i/>
          <w:iCs/>
        </w:rPr>
        <w:t>subinstalaciones</w:t>
      </w:r>
      <w:proofErr w:type="spellEnd"/>
      <w:r w:rsidRPr="00B17B31">
        <w:rPr>
          <w:rFonts w:ascii="Arial" w:hAnsi="Arial" w:cs="Arial"/>
          <w:i/>
          <w:iCs/>
        </w:rPr>
        <w:t>)</w:t>
      </w:r>
    </w:p>
    <w:p w14:paraId="79EC6250" w14:textId="77777777" w:rsidR="007E0EF3" w:rsidRPr="00923B56" w:rsidRDefault="007E0EF3" w:rsidP="007E0EF3">
      <w:pPr>
        <w:rPr>
          <w:rFonts w:ascii="Arial" w:hAnsi="Arial" w:cs="Arial"/>
          <w:sz w:val="22"/>
          <w:szCs w:val="22"/>
        </w:rPr>
      </w:pPr>
    </w:p>
    <w:tbl>
      <w:tblPr>
        <w:tblStyle w:val="Tablaconcuadrcula"/>
        <w:tblW w:w="0" w:type="auto"/>
        <w:jc w:val="center"/>
        <w:tblLook w:val="04A0" w:firstRow="1" w:lastRow="0" w:firstColumn="1" w:lastColumn="0" w:noHBand="0" w:noVBand="1"/>
      </w:tblPr>
      <w:tblGrid>
        <w:gridCol w:w="2470"/>
        <w:gridCol w:w="1884"/>
        <w:gridCol w:w="2048"/>
        <w:gridCol w:w="2092"/>
      </w:tblGrid>
      <w:tr w:rsidR="007E0EF3" w:rsidRPr="00B17B31" w14:paraId="3316F653" w14:textId="77777777" w:rsidTr="001A3C34">
        <w:trPr>
          <w:trHeight w:val="702"/>
          <w:jc w:val="center"/>
        </w:trPr>
        <w:tc>
          <w:tcPr>
            <w:tcW w:w="2470" w:type="dxa"/>
            <w:shd w:val="clear" w:color="auto" w:fill="F2F2F2" w:themeFill="background1" w:themeFillShade="F2"/>
            <w:vAlign w:val="center"/>
          </w:tcPr>
          <w:p w14:paraId="7C849A55"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Unidad Técnica</w:t>
            </w:r>
          </w:p>
        </w:tc>
        <w:tc>
          <w:tcPr>
            <w:tcW w:w="1884" w:type="dxa"/>
            <w:shd w:val="clear" w:color="auto" w:fill="F2F2F2" w:themeFill="background1" w:themeFillShade="F2"/>
            <w:vAlign w:val="center"/>
          </w:tcPr>
          <w:p w14:paraId="0621B814" w14:textId="77777777" w:rsidR="007E0EF3" w:rsidRPr="00B17B31" w:rsidRDefault="007E0EF3" w:rsidP="001A3C34">
            <w:pPr>
              <w:jc w:val="center"/>
              <w:rPr>
                <w:rFonts w:ascii="Arial" w:hAnsi="Arial" w:cs="Arial"/>
                <w:b/>
                <w:bCs/>
                <w:sz w:val="20"/>
                <w:szCs w:val="20"/>
              </w:rPr>
            </w:pPr>
            <w:proofErr w:type="spellStart"/>
            <w:r w:rsidRPr="00B17B31">
              <w:rPr>
                <w:rFonts w:ascii="Arial" w:hAnsi="Arial" w:cs="Arial"/>
                <w:b/>
                <w:bCs/>
                <w:sz w:val="20"/>
                <w:szCs w:val="20"/>
              </w:rPr>
              <w:t>Subinstalación</w:t>
            </w:r>
            <w:proofErr w:type="spellEnd"/>
            <w:r w:rsidRPr="00B17B31">
              <w:rPr>
                <w:rFonts w:ascii="Arial" w:hAnsi="Arial" w:cs="Arial"/>
                <w:b/>
                <w:bCs/>
                <w:sz w:val="20"/>
                <w:szCs w:val="20"/>
              </w:rPr>
              <w:t xml:space="preserve"> asociada</w:t>
            </w:r>
          </w:p>
        </w:tc>
        <w:tc>
          <w:tcPr>
            <w:tcW w:w="2048" w:type="dxa"/>
            <w:shd w:val="clear" w:color="auto" w:fill="F2F2F2" w:themeFill="background1" w:themeFillShade="F2"/>
            <w:vAlign w:val="center"/>
          </w:tcPr>
          <w:p w14:paraId="569F7ADB"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Emisiones directas de GEI (tCO2e anuales)</w:t>
            </w:r>
          </w:p>
        </w:tc>
        <w:tc>
          <w:tcPr>
            <w:tcW w:w="2092" w:type="dxa"/>
            <w:shd w:val="clear" w:color="auto" w:fill="F2F2F2" w:themeFill="background1" w:themeFillShade="F2"/>
            <w:vAlign w:val="center"/>
          </w:tcPr>
          <w:p w14:paraId="3F39081D"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Valor medio de las emisiones del 10 % de las instalaciones más eficientes según Reglamento de Ejecución vigente</w:t>
            </w:r>
          </w:p>
          <w:p w14:paraId="09F9113D"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(si aplica)</w:t>
            </w:r>
          </w:p>
        </w:tc>
      </w:tr>
      <w:tr w:rsidR="007E0EF3" w:rsidRPr="00B17B31" w14:paraId="169108C8" w14:textId="77777777" w:rsidTr="001A3C34">
        <w:trPr>
          <w:trHeight w:val="291"/>
          <w:jc w:val="center"/>
        </w:trPr>
        <w:tc>
          <w:tcPr>
            <w:tcW w:w="2470" w:type="dxa"/>
          </w:tcPr>
          <w:p w14:paraId="12F4AB97" w14:textId="77777777" w:rsidR="007E0EF3" w:rsidRPr="00B17B31" w:rsidRDefault="007E0EF3" w:rsidP="001A3C34">
            <w:pPr>
              <w:jc w:val="both"/>
              <w:rPr>
                <w:rFonts w:ascii="Arial" w:hAnsi="Arial" w:cs="Arial"/>
                <w:sz w:val="22"/>
                <w:szCs w:val="22"/>
              </w:rPr>
            </w:pPr>
            <w:r w:rsidRPr="00B17B31">
              <w:rPr>
                <w:rFonts w:ascii="Arial" w:hAnsi="Arial" w:cs="Arial"/>
                <w:sz w:val="22"/>
                <w:szCs w:val="22"/>
              </w:rPr>
              <w:t>Unidad Técnica 1.</w:t>
            </w:r>
          </w:p>
        </w:tc>
        <w:tc>
          <w:tcPr>
            <w:tcW w:w="1884" w:type="dxa"/>
          </w:tcPr>
          <w:p w14:paraId="4F6786BD" w14:textId="77777777" w:rsidR="007E0EF3" w:rsidRPr="00B17B31" w:rsidRDefault="007E0EF3" w:rsidP="001A3C34">
            <w:pPr>
              <w:jc w:val="both"/>
              <w:rPr>
                <w:rFonts w:ascii="Arial" w:hAnsi="Arial" w:cs="Arial"/>
                <w:sz w:val="22"/>
                <w:szCs w:val="22"/>
              </w:rPr>
            </w:pPr>
          </w:p>
        </w:tc>
        <w:tc>
          <w:tcPr>
            <w:tcW w:w="2048" w:type="dxa"/>
          </w:tcPr>
          <w:p w14:paraId="51A8D40E" w14:textId="77777777" w:rsidR="007E0EF3" w:rsidRPr="00B17B31" w:rsidRDefault="007E0EF3" w:rsidP="001A3C34">
            <w:pPr>
              <w:jc w:val="both"/>
              <w:rPr>
                <w:rFonts w:ascii="Arial" w:hAnsi="Arial" w:cs="Arial"/>
                <w:sz w:val="22"/>
                <w:szCs w:val="22"/>
              </w:rPr>
            </w:pPr>
          </w:p>
        </w:tc>
        <w:tc>
          <w:tcPr>
            <w:tcW w:w="2092" w:type="dxa"/>
          </w:tcPr>
          <w:p w14:paraId="54DBFD4B" w14:textId="77777777" w:rsidR="007E0EF3" w:rsidRPr="00B17B31" w:rsidRDefault="007E0EF3" w:rsidP="001A3C34">
            <w:pPr>
              <w:jc w:val="both"/>
              <w:rPr>
                <w:rFonts w:ascii="Arial" w:hAnsi="Arial" w:cs="Arial"/>
                <w:sz w:val="22"/>
                <w:szCs w:val="22"/>
              </w:rPr>
            </w:pPr>
          </w:p>
        </w:tc>
      </w:tr>
      <w:tr w:rsidR="007E0EF3" w:rsidRPr="00B17B31" w14:paraId="30F38285" w14:textId="77777777" w:rsidTr="001A3C34">
        <w:trPr>
          <w:trHeight w:val="274"/>
          <w:jc w:val="center"/>
        </w:trPr>
        <w:tc>
          <w:tcPr>
            <w:tcW w:w="2470" w:type="dxa"/>
          </w:tcPr>
          <w:p w14:paraId="550A8EA9" w14:textId="77777777" w:rsidR="007E0EF3" w:rsidRPr="00B17B31" w:rsidRDefault="007E0EF3" w:rsidP="001A3C34">
            <w:pPr>
              <w:jc w:val="both"/>
              <w:rPr>
                <w:rFonts w:ascii="Arial" w:hAnsi="Arial" w:cs="Arial"/>
                <w:sz w:val="22"/>
                <w:szCs w:val="22"/>
              </w:rPr>
            </w:pPr>
            <w:r w:rsidRPr="00B17B31">
              <w:rPr>
                <w:rFonts w:ascii="Arial" w:hAnsi="Arial" w:cs="Arial"/>
                <w:sz w:val="22"/>
                <w:szCs w:val="22"/>
              </w:rPr>
              <w:t>Unidad Técnica 2.</w:t>
            </w:r>
          </w:p>
        </w:tc>
        <w:tc>
          <w:tcPr>
            <w:tcW w:w="1884" w:type="dxa"/>
          </w:tcPr>
          <w:p w14:paraId="110FD778" w14:textId="77777777" w:rsidR="007E0EF3" w:rsidRPr="00B17B31" w:rsidRDefault="007E0EF3" w:rsidP="001A3C34">
            <w:pPr>
              <w:jc w:val="both"/>
              <w:rPr>
                <w:rFonts w:ascii="Arial" w:hAnsi="Arial" w:cs="Arial"/>
                <w:sz w:val="22"/>
                <w:szCs w:val="22"/>
              </w:rPr>
            </w:pPr>
          </w:p>
        </w:tc>
        <w:tc>
          <w:tcPr>
            <w:tcW w:w="2048" w:type="dxa"/>
          </w:tcPr>
          <w:p w14:paraId="27C9C38D" w14:textId="77777777" w:rsidR="007E0EF3" w:rsidRPr="00B17B31" w:rsidRDefault="007E0EF3" w:rsidP="001A3C34">
            <w:pPr>
              <w:jc w:val="both"/>
              <w:rPr>
                <w:rFonts w:ascii="Arial" w:hAnsi="Arial" w:cs="Arial"/>
                <w:sz w:val="22"/>
                <w:szCs w:val="22"/>
              </w:rPr>
            </w:pPr>
          </w:p>
        </w:tc>
        <w:tc>
          <w:tcPr>
            <w:tcW w:w="2092" w:type="dxa"/>
          </w:tcPr>
          <w:p w14:paraId="025FD177" w14:textId="77777777" w:rsidR="007E0EF3" w:rsidRPr="00B17B31" w:rsidRDefault="007E0EF3" w:rsidP="001A3C34">
            <w:pPr>
              <w:jc w:val="both"/>
              <w:rPr>
                <w:rFonts w:ascii="Arial" w:hAnsi="Arial" w:cs="Arial"/>
                <w:sz w:val="22"/>
                <w:szCs w:val="22"/>
              </w:rPr>
            </w:pPr>
          </w:p>
        </w:tc>
      </w:tr>
      <w:tr w:rsidR="007E0EF3" w:rsidRPr="00B17B31" w14:paraId="4009B8D2" w14:textId="77777777" w:rsidTr="001A3C34">
        <w:trPr>
          <w:trHeight w:val="291"/>
          <w:jc w:val="center"/>
        </w:trPr>
        <w:tc>
          <w:tcPr>
            <w:tcW w:w="2470" w:type="dxa"/>
          </w:tcPr>
          <w:p w14:paraId="08E2FC51" w14:textId="77777777" w:rsidR="007E0EF3" w:rsidRPr="00B17B31" w:rsidRDefault="007E0EF3" w:rsidP="001A3C34">
            <w:pPr>
              <w:jc w:val="both"/>
              <w:rPr>
                <w:rFonts w:ascii="Arial" w:hAnsi="Arial" w:cs="Arial"/>
                <w:sz w:val="22"/>
                <w:szCs w:val="22"/>
              </w:rPr>
            </w:pPr>
            <w:r w:rsidRPr="00B17B31">
              <w:rPr>
                <w:rFonts w:ascii="Arial" w:hAnsi="Arial" w:cs="Arial"/>
                <w:sz w:val="22"/>
                <w:szCs w:val="22"/>
              </w:rPr>
              <w:t>…..</w:t>
            </w:r>
          </w:p>
        </w:tc>
        <w:tc>
          <w:tcPr>
            <w:tcW w:w="1884" w:type="dxa"/>
          </w:tcPr>
          <w:p w14:paraId="06F66B4C" w14:textId="77777777" w:rsidR="007E0EF3" w:rsidRPr="00B17B31" w:rsidRDefault="007E0EF3" w:rsidP="001A3C34">
            <w:pPr>
              <w:jc w:val="both"/>
              <w:rPr>
                <w:rFonts w:ascii="Arial" w:hAnsi="Arial" w:cs="Arial"/>
                <w:sz w:val="22"/>
                <w:szCs w:val="22"/>
              </w:rPr>
            </w:pPr>
          </w:p>
        </w:tc>
        <w:tc>
          <w:tcPr>
            <w:tcW w:w="2048" w:type="dxa"/>
          </w:tcPr>
          <w:p w14:paraId="367EFB1B" w14:textId="77777777" w:rsidR="007E0EF3" w:rsidRPr="00B17B31" w:rsidRDefault="007E0EF3" w:rsidP="001A3C34">
            <w:pPr>
              <w:jc w:val="both"/>
              <w:rPr>
                <w:rFonts w:ascii="Arial" w:hAnsi="Arial" w:cs="Arial"/>
                <w:sz w:val="22"/>
                <w:szCs w:val="22"/>
              </w:rPr>
            </w:pPr>
          </w:p>
        </w:tc>
        <w:tc>
          <w:tcPr>
            <w:tcW w:w="2092" w:type="dxa"/>
          </w:tcPr>
          <w:p w14:paraId="40741300" w14:textId="77777777" w:rsidR="007E0EF3" w:rsidRPr="00B17B31" w:rsidRDefault="007E0EF3" w:rsidP="001A3C34">
            <w:pPr>
              <w:jc w:val="both"/>
              <w:rPr>
                <w:rFonts w:ascii="Arial" w:hAnsi="Arial" w:cs="Arial"/>
                <w:sz w:val="22"/>
                <w:szCs w:val="22"/>
              </w:rPr>
            </w:pPr>
          </w:p>
        </w:tc>
      </w:tr>
      <w:tr w:rsidR="007E0EF3" w:rsidRPr="00B17B31" w14:paraId="3665690F" w14:textId="77777777" w:rsidTr="001A3C34">
        <w:trPr>
          <w:trHeight w:val="274"/>
          <w:jc w:val="center"/>
        </w:trPr>
        <w:tc>
          <w:tcPr>
            <w:tcW w:w="2470" w:type="dxa"/>
          </w:tcPr>
          <w:p w14:paraId="5004379D" w14:textId="77777777" w:rsidR="007E0EF3" w:rsidRPr="00B17B31" w:rsidRDefault="007E0EF3" w:rsidP="001A3C34">
            <w:pPr>
              <w:jc w:val="both"/>
              <w:rPr>
                <w:rFonts w:ascii="Arial" w:hAnsi="Arial" w:cs="Arial"/>
                <w:sz w:val="22"/>
                <w:szCs w:val="22"/>
              </w:rPr>
            </w:pPr>
            <w:r w:rsidRPr="00B17B31">
              <w:rPr>
                <w:rFonts w:ascii="Arial" w:hAnsi="Arial" w:cs="Arial"/>
                <w:sz w:val="22"/>
                <w:szCs w:val="22"/>
              </w:rPr>
              <w:t>Total.</w:t>
            </w:r>
          </w:p>
        </w:tc>
        <w:tc>
          <w:tcPr>
            <w:tcW w:w="1884" w:type="dxa"/>
          </w:tcPr>
          <w:p w14:paraId="4CD66E62" w14:textId="77777777" w:rsidR="007E0EF3" w:rsidRPr="00B17B31" w:rsidRDefault="007E0EF3" w:rsidP="001A3C34">
            <w:pPr>
              <w:jc w:val="both"/>
              <w:rPr>
                <w:rFonts w:ascii="Arial" w:hAnsi="Arial" w:cs="Arial"/>
                <w:sz w:val="22"/>
                <w:szCs w:val="22"/>
              </w:rPr>
            </w:pPr>
          </w:p>
        </w:tc>
        <w:tc>
          <w:tcPr>
            <w:tcW w:w="2048" w:type="dxa"/>
          </w:tcPr>
          <w:p w14:paraId="5955721A" w14:textId="77777777" w:rsidR="007E0EF3" w:rsidRPr="00B17B31" w:rsidRDefault="007E0EF3" w:rsidP="001A3C34">
            <w:pPr>
              <w:jc w:val="both"/>
              <w:rPr>
                <w:rFonts w:ascii="Arial" w:hAnsi="Arial" w:cs="Arial"/>
                <w:sz w:val="22"/>
                <w:szCs w:val="22"/>
              </w:rPr>
            </w:pPr>
          </w:p>
        </w:tc>
        <w:tc>
          <w:tcPr>
            <w:tcW w:w="2092" w:type="dxa"/>
          </w:tcPr>
          <w:p w14:paraId="3E073ABE" w14:textId="77777777" w:rsidR="007E0EF3" w:rsidRPr="00B17B31" w:rsidRDefault="007E0EF3" w:rsidP="001A3C34">
            <w:pPr>
              <w:jc w:val="both"/>
              <w:rPr>
                <w:rFonts w:ascii="Arial" w:hAnsi="Arial" w:cs="Arial"/>
                <w:sz w:val="22"/>
                <w:szCs w:val="22"/>
              </w:rPr>
            </w:pPr>
          </w:p>
        </w:tc>
      </w:tr>
    </w:tbl>
    <w:p w14:paraId="6B7C3CB6" w14:textId="77777777" w:rsidR="007E0EF3" w:rsidRPr="00B17B31" w:rsidRDefault="007E0EF3" w:rsidP="007E0EF3">
      <w:pPr>
        <w:jc w:val="both"/>
        <w:rPr>
          <w:rFonts w:ascii="Arial" w:hAnsi="Arial" w:cs="Arial"/>
          <w:sz w:val="22"/>
          <w:szCs w:val="22"/>
        </w:rPr>
      </w:pPr>
    </w:p>
    <w:p w14:paraId="18321146" w14:textId="77777777" w:rsidR="007E0EF3" w:rsidRPr="00B17B31" w:rsidRDefault="007E0EF3" w:rsidP="007E0EF3">
      <w:pPr>
        <w:jc w:val="both"/>
        <w:rPr>
          <w:rFonts w:ascii="Arial" w:hAnsi="Arial" w:cs="Arial"/>
          <w:sz w:val="22"/>
          <w:szCs w:val="22"/>
        </w:rPr>
      </w:pPr>
    </w:p>
    <w:p w14:paraId="53CD6758" w14:textId="406E0336" w:rsidR="007E0EF3" w:rsidRPr="00B17B31" w:rsidRDefault="007E0EF3" w:rsidP="007E0EF3">
      <w:pPr>
        <w:jc w:val="both"/>
        <w:rPr>
          <w:rFonts w:ascii="Arial" w:hAnsi="Arial" w:cs="Arial"/>
          <w:b/>
          <w:bCs/>
          <w:sz w:val="22"/>
          <w:szCs w:val="22"/>
        </w:rPr>
      </w:pPr>
      <w:r w:rsidRPr="00B17B31">
        <w:rPr>
          <w:rFonts w:ascii="Arial" w:hAnsi="Arial" w:cs="Arial"/>
          <w:b/>
          <w:bCs/>
          <w:sz w:val="22"/>
          <w:szCs w:val="22"/>
        </w:rPr>
        <w:t xml:space="preserve">2.3 Reducción de emisiones gases de efecto invernadero </w:t>
      </w:r>
      <w:r w:rsidRPr="00B17B31">
        <w:rPr>
          <w:rFonts w:ascii="Arial" w:hAnsi="Arial" w:cs="Arial"/>
          <w:b/>
          <w:bCs/>
          <w:sz w:val="22"/>
          <w:szCs w:val="22"/>
          <w:u w:val="single"/>
        </w:rPr>
        <w:t>tras la inversión</w:t>
      </w:r>
      <w:r w:rsidRPr="00B17B31">
        <w:rPr>
          <w:rFonts w:ascii="Arial" w:hAnsi="Arial" w:cs="Arial"/>
          <w:b/>
          <w:bCs/>
          <w:sz w:val="22"/>
          <w:szCs w:val="22"/>
        </w:rPr>
        <w:t>.</w:t>
      </w:r>
    </w:p>
    <w:p w14:paraId="0A028EA9" w14:textId="77777777" w:rsidR="007E0EF3" w:rsidRPr="00B17B31" w:rsidRDefault="007E0EF3" w:rsidP="007E0EF3">
      <w:pPr>
        <w:jc w:val="both"/>
        <w:rPr>
          <w:rFonts w:ascii="Arial" w:hAnsi="Arial" w:cs="Arial"/>
          <w:sz w:val="22"/>
          <w:szCs w:val="22"/>
        </w:rPr>
      </w:pPr>
    </w:p>
    <w:p w14:paraId="1F27AE42" w14:textId="77777777" w:rsidR="007E0EF3" w:rsidRPr="00B17B31" w:rsidRDefault="007E0EF3" w:rsidP="007E0EF3">
      <w:pPr>
        <w:jc w:val="both"/>
        <w:rPr>
          <w:rFonts w:ascii="Arial" w:hAnsi="Arial" w:cs="Arial"/>
          <w:sz w:val="22"/>
          <w:szCs w:val="22"/>
        </w:rPr>
      </w:pPr>
      <w:r w:rsidRPr="00B17B31">
        <w:rPr>
          <w:rFonts w:ascii="Arial" w:hAnsi="Arial" w:cs="Arial"/>
          <w:sz w:val="22"/>
          <w:szCs w:val="22"/>
        </w:rPr>
        <w:t>a) Desglose por instalación principal en sectores difusos.</w:t>
      </w:r>
    </w:p>
    <w:p w14:paraId="5054CAAE" w14:textId="77777777" w:rsidR="007E0EF3" w:rsidRPr="00923B56" w:rsidRDefault="007E0EF3" w:rsidP="007E0EF3">
      <w:pPr>
        <w:rPr>
          <w:rFonts w:ascii="Arial" w:hAnsi="Arial" w:cs="Arial"/>
          <w:sz w:val="22"/>
          <w:szCs w:val="22"/>
        </w:rPr>
      </w:pPr>
    </w:p>
    <w:tbl>
      <w:tblPr>
        <w:tblStyle w:val="Tablaconcuadrcula"/>
        <w:tblW w:w="8500" w:type="dxa"/>
        <w:tblLook w:val="04A0" w:firstRow="1" w:lastRow="0" w:firstColumn="1" w:lastColumn="0" w:noHBand="0" w:noVBand="1"/>
      </w:tblPr>
      <w:tblGrid>
        <w:gridCol w:w="2263"/>
        <w:gridCol w:w="4536"/>
        <w:gridCol w:w="1701"/>
      </w:tblGrid>
      <w:tr w:rsidR="007E0EF3" w:rsidRPr="00B17B31" w14:paraId="277A95C0" w14:textId="77777777" w:rsidTr="001A3C34">
        <w:tc>
          <w:tcPr>
            <w:tcW w:w="2263" w:type="dxa"/>
            <w:shd w:val="clear" w:color="auto" w:fill="F2F2F2" w:themeFill="background1" w:themeFillShade="F2"/>
          </w:tcPr>
          <w:p w14:paraId="5FF05199" w14:textId="77777777" w:rsidR="007E0EF3" w:rsidRPr="00B17B31" w:rsidRDefault="007E0EF3" w:rsidP="001A3C34">
            <w:pPr>
              <w:rPr>
                <w:rFonts w:ascii="Arial" w:hAnsi="Arial" w:cs="Arial"/>
                <w:sz w:val="22"/>
                <w:szCs w:val="22"/>
              </w:rPr>
            </w:pPr>
          </w:p>
        </w:tc>
        <w:tc>
          <w:tcPr>
            <w:tcW w:w="4536" w:type="dxa"/>
            <w:shd w:val="clear" w:color="auto" w:fill="F2F2F2" w:themeFill="background1" w:themeFillShade="F2"/>
          </w:tcPr>
          <w:p w14:paraId="21773300"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Instalación principal</w:t>
            </w:r>
          </w:p>
        </w:tc>
        <w:tc>
          <w:tcPr>
            <w:tcW w:w="1701" w:type="dxa"/>
            <w:shd w:val="clear" w:color="auto" w:fill="F2F2F2" w:themeFill="background1" w:themeFillShade="F2"/>
          </w:tcPr>
          <w:p w14:paraId="74EC475C"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Total</w:t>
            </w:r>
          </w:p>
        </w:tc>
      </w:tr>
      <w:tr w:rsidR="007E0EF3" w:rsidRPr="00B17B31" w14:paraId="7B394443" w14:textId="77777777" w:rsidTr="001A3C34">
        <w:tc>
          <w:tcPr>
            <w:tcW w:w="2263" w:type="dxa"/>
          </w:tcPr>
          <w:p w14:paraId="24CFAE02" w14:textId="77777777" w:rsidR="007E0EF3" w:rsidRPr="00B17B31" w:rsidRDefault="007E0EF3" w:rsidP="001A3C34">
            <w:pPr>
              <w:rPr>
                <w:rFonts w:ascii="Arial" w:hAnsi="Arial" w:cs="Arial"/>
                <w:sz w:val="22"/>
                <w:szCs w:val="22"/>
              </w:rPr>
            </w:pPr>
            <w:r w:rsidRPr="00B17B31">
              <w:rPr>
                <w:rFonts w:ascii="Arial" w:hAnsi="Arial" w:cs="Arial"/>
                <w:sz w:val="22"/>
                <w:szCs w:val="22"/>
              </w:rPr>
              <w:t>Reducción de emisiones GEI directas (tCO2e anuales).</w:t>
            </w:r>
          </w:p>
        </w:tc>
        <w:tc>
          <w:tcPr>
            <w:tcW w:w="4536" w:type="dxa"/>
          </w:tcPr>
          <w:p w14:paraId="4E535299" w14:textId="77777777" w:rsidR="007E0EF3" w:rsidRPr="00B17B31" w:rsidRDefault="007E0EF3" w:rsidP="001A3C34">
            <w:pPr>
              <w:jc w:val="center"/>
              <w:rPr>
                <w:rFonts w:ascii="Arial" w:hAnsi="Arial" w:cs="Arial"/>
                <w:sz w:val="22"/>
                <w:szCs w:val="22"/>
              </w:rPr>
            </w:pPr>
          </w:p>
        </w:tc>
        <w:tc>
          <w:tcPr>
            <w:tcW w:w="1701" w:type="dxa"/>
          </w:tcPr>
          <w:p w14:paraId="6D94A98C" w14:textId="77777777" w:rsidR="007E0EF3" w:rsidRPr="00B17B31" w:rsidRDefault="007E0EF3" w:rsidP="001A3C34">
            <w:pPr>
              <w:jc w:val="center"/>
              <w:rPr>
                <w:rFonts w:ascii="Arial" w:hAnsi="Arial" w:cs="Arial"/>
                <w:sz w:val="22"/>
                <w:szCs w:val="22"/>
              </w:rPr>
            </w:pPr>
          </w:p>
        </w:tc>
      </w:tr>
    </w:tbl>
    <w:p w14:paraId="5EFCA776" w14:textId="77777777" w:rsidR="007E0EF3" w:rsidRPr="00B17B31" w:rsidRDefault="007E0EF3" w:rsidP="007E0EF3">
      <w:pPr>
        <w:jc w:val="both"/>
        <w:rPr>
          <w:rFonts w:ascii="Arial" w:hAnsi="Arial" w:cs="Arial"/>
          <w:sz w:val="22"/>
          <w:szCs w:val="22"/>
        </w:rPr>
      </w:pPr>
    </w:p>
    <w:p w14:paraId="1DB15414" w14:textId="77777777" w:rsidR="007E0EF3" w:rsidRPr="00B17B31" w:rsidRDefault="007E0EF3" w:rsidP="007E0EF3">
      <w:pPr>
        <w:jc w:val="both"/>
        <w:rPr>
          <w:rFonts w:ascii="Arial" w:hAnsi="Arial" w:cs="Arial"/>
          <w:sz w:val="22"/>
          <w:szCs w:val="22"/>
        </w:rPr>
      </w:pPr>
      <w:r w:rsidRPr="00B17B31">
        <w:rPr>
          <w:rFonts w:ascii="Arial" w:hAnsi="Arial" w:cs="Arial"/>
          <w:sz w:val="22"/>
          <w:szCs w:val="22"/>
        </w:rPr>
        <w:t xml:space="preserve">b) Desglose por </w:t>
      </w:r>
      <w:proofErr w:type="spellStart"/>
      <w:r w:rsidRPr="00B17B31">
        <w:rPr>
          <w:rFonts w:ascii="Arial" w:hAnsi="Arial" w:cs="Arial"/>
          <w:sz w:val="22"/>
          <w:szCs w:val="22"/>
        </w:rPr>
        <w:t>subinstalación</w:t>
      </w:r>
      <w:proofErr w:type="spellEnd"/>
      <w:r w:rsidRPr="00B17B31">
        <w:rPr>
          <w:rFonts w:ascii="Arial" w:hAnsi="Arial" w:cs="Arial"/>
          <w:sz w:val="22"/>
          <w:szCs w:val="22"/>
        </w:rPr>
        <w:t>. Solo en caso de instalaciones bajo el RCDE UE.</w:t>
      </w:r>
    </w:p>
    <w:p w14:paraId="36F3408F" w14:textId="77777777" w:rsidR="007E0EF3" w:rsidRPr="00B17B31" w:rsidRDefault="007E0EF3" w:rsidP="007E0EF3">
      <w:pPr>
        <w:jc w:val="both"/>
        <w:rPr>
          <w:rFonts w:ascii="Arial" w:hAnsi="Arial" w:cs="Arial"/>
          <w:sz w:val="22"/>
          <w:szCs w:val="22"/>
        </w:rPr>
      </w:pPr>
    </w:p>
    <w:tbl>
      <w:tblPr>
        <w:tblStyle w:val="Tablaconcuadrcula"/>
        <w:tblW w:w="0" w:type="auto"/>
        <w:tblLook w:val="04A0" w:firstRow="1" w:lastRow="0" w:firstColumn="1" w:lastColumn="0" w:noHBand="0" w:noVBand="1"/>
      </w:tblPr>
      <w:tblGrid>
        <w:gridCol w:w="2261"/>
        <w:gridCol w:w="1562"/>
        <w:gridCol w:w="1564"/>
        <w:gridCol w:w="1411"/>
        <w:gridCol w:w="1696"/>
      </w:tblGrid>
      <w:tr w:rsidR="007E0EF3" w:rsidRPr="00B17B31" w14:paraId="7A621508" w14:textId="77777777" w:rsidTr="001A3C34">
        <w:tc>
          <w:tcPr>
            <w:tcW w:w="2261" w:type="dxa"/>
            <w:shd w:val="clear" w:color="auto" w:fill="F2F2F2" w:themeFill="background1" w:themeFillShade="F2"/>
          </w:tcPr>
          <w:p w14:paraId="2D0077C1" w14:textId="77777777" w:rsidR="007E0EF3" w:rsidRPr="00B17B31" w:rsidRDefault="007E0EF3" w:rsidP="001A3C34">
            <w:pPr>
              <w:rPr>
                <w:rFonts w:ascii="Arial" w:hAnsi="Arial" w:cs="Arial"/>
                <w:sz w:val="22"/>
                <w:szCs w:val="22"/>
              </w:rPr>
            </w:pPr>
          </w:p>
        </w:tc>
        <w:tc>
          <w:tcPr>
            <w:tcW w:w="1562" w:type="dxa"/>
            <w:shd w:val="clear" w:color="auto" w:fill="F2F2F2" w:themeFill="background1" w:themeFillShade="F2"/>
          </w:tcPr>
          <w:p w14:paraId="05FEFDBC" w14:textId="77777777" w:rsidR="007E0EF3" w:rsidRPr="00B17B31" w:rsidRDefault="007E0EF3" w:rsidP="001A3C34">
            <w:pPr>
              <w:jc w:val="center"/>
              <w:rPr>
                <w:rFonts w:ascii="Arial" w:hAnsi="Arial" w:cs="Arial"/>
                <w:b/>
                <w:bCs/>
                <w:sz w:val="18"/>
                <w:szCs w:val="18"/>
              </w:rPr>
            </w:pPr>
            <w:proofErr w:type="spellStart"/>
            <w:r w:rsidRPr="00B17B31">
              <w:rPr>
                <w:rFonts w:ascii="Arial" w:hAnsi="Arial" w:cs="Arial"/>
                <w:b/>
                <w:bCs/>
                <w:sz w:val="18"/>
                <w:szCs w:val="18"/>
              </w:rPr>
              <w:t>Subinstalación</w:t>
            </w:r>
            <w:proofErr w:type="spellEnd"/>
            <w:r w:rsidRPr="00B17B31">
              <w:rPr>
                <w:rFonts w:ascii="Arial" w:hAnsi="Arial" w:cs="Arial"/>
                <w:b/>
                <w:bCs/>
                <w:sz w:val="18"/>
                <w:szCs w:val="18"/>
              </w:rPr>
              <w:t xml:space="preserve"> 1</w:t>
            </w:r>
          </w:p>
        </w:tc>
        <w:tc>
          <w:tcPr>
            <w:tcW w:w="1564" w:type="dxa"/>
            <w:shd w:val="clear" w:color="auto" w:fill="F2F2F2" w:themeFill="background1" w:themeFillShade="F2"/>
          </w:tcPr>
          <w:p w14:paraId="2258C7E0" w14:textId="77777777" w:rsidR="007E0EF3" w:rsidRPr="00B17B31" w:rsidRDefault="007E0EF3" w:rsidP="001A3C34">
            <w:pPr>
              <w:jc w:val="center"/>
              <w:rPr>
                <w:rFonts w:ascii="Arial" w:hAnsi="Arial" w:cs="Arial"/>
                <w:b/>
                <w:bCs/>
                <w:sz w:val="18"/>
                <w:szCs w:val="18"/>
              </w:rPr>
            </w:pPr>
            <w:proofErr w:type="spellStart"/>
            <w:r w:rsidRPr="00B17B31">
              <w:rPr>
                <w:rFonts w:ascii="Arial" w:hAnsi="Arial" w:cs="Arial"/>
                <w:b/>
                <w:bCs/>
                <w:sz w:val="18"/>
                <w:szCs w:val="18"/>
              </w:rPr>
              <w:t>Subinstalación</w:t>
            </w:r>
            <w:proofErr w:type="spellEnd"/>
            <w:r w:rsidRPr="00B17B31">
              <w:rPr>
                <w:rFonts w:ascii="Arial" w:hAnsi="Arial" w:cs="Arial"/>
                <w:b/>
                <w:bCs/>
                <w:sz w:val="18"/>
                <w:szCs w:val="18"/>
              </w:rPr>
              <w:t xml:space="preserve"> 2</w:t>
            </w:r>
          </w:p>
        </w:tc>
        <w:tc>
          <w:tcPr>
            <w:tcW w:w="1411" w:type="dxa"/>
            <w:shd w:val="clear" w:color="auto" w:fill="F2F2F2" w:themeFill="background1" w:themeFillShade="F2"/>
          </w:tcPr>
          <w:p w14:paraId="42F8A727"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w:t>
            </w:r>
          </w:p>
        </w:tc>
        <w:tc>
          <w:tcPr>
            <w:tcW w:w="1696" w:type="dxa"/>
            <w:shd w:val="clear" w:color="auto" w:fill="F2F2F2" w:themeFill="background1" w:themeFillShade="F2"/>
          </w:tcPr>
          <w:p w14:paraId="583167A5"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Total</w:t>
            </w:r>
          </w:p>
        </w:tc>
      </w:tr>
      <w:tr w:rsidR="007E0EF3" w:rsidRPr="00B17B31" w14:paraId="4E060EE4" w14:textId="77777777" w:rsidTr="001A3C34">
        <w:tc>
          <w:tcPr>
            <w:tcW w:w="2261" w:type="dxa"/>
          </w:tcPr>
          <w:p w14:paraId="1FCDC9EC" w14:textId="77777777" w:rsidR="007E0EF3" w:rsidRPr="00B17B31" w:rsidRDefault="007E0EF3" w:rsidP="001A3C34">
            <w:pPr>
              <w:rPr>
                <w:rFonts w:ascii="Arial" w:hAnsi="Arial" w:cs="Arial"/>
                <w:sz w:val="22"/>
                <w:szCs w:val="22"/>
              </w:rPr>
            </w:pPr>
            <w:r w:rsidRPr="00B17B31">
              <w:rPr>
                <w:rFonts w:ascii="Arial" w:hAnsi="Arial" w:cs="Arial"/>
                <w:sz w:val="22"/>
                <w:szCs w:val="22"/>
              </w:rPr>
              <w:t>Reducción de emisiones GEI directas (tCO2e anuales).</w:t>
            </w:r>
          </w:p>
        </w:tc>
        <w:tc>
          <w:tcPr>
            <w:tcW w:w="1562" w:type="dxa"/>
          </w:tcPr>
          <w:p w14:paraId="34C81982" w14:textId="77777777" w:rsidR="007E0EF3" w:rsidRPr="00B17B31" w:rsidRDefault="007E0EF3" w:rsidP="001A3C34">
            <w:pPr>
              <w:jc w:val="center"/>
              <w:rPr>
                <w:rFonts w:ascii="Arial" w:hAnsi="Arial" w:cs="Arial"/>
                <w:sz w:val="22"/>
                <w:szCs w:val="22"/>
              </w:rPr>
            </w:pPr>
          </w:p>
        </w:tc>
        <w:tc>
          <w:tcPr>
            <w:tcW w:w="1564" w:type="dxa"/>
          </w:tcPr>
          <w:p w14:paraId="7B876198" w14:textId="77777777" w:rsidR="007E0EF3" w:rsidRPr="00B17B31" w:rsidRDefault="007E0EF3" w:rsidP="001A3C34">
            <w:pPr>
              <w:jc w:val="center"/>
              <w:rPr>
                <w:rFonts w:ascii="Arial" w:hAnsi="Arial" w:cs="Arial"/>
                <w:sz w:val="22"/>
                <w:szCs w:val="22"/>
              </w:rPr>
            </w:pPr>
          </w:p>
        </w:tc>
        <w:tc>
          <w:tcPr>
            <w:tcW w:w="1411" w:type="dxa"/>
          </w:tcPr>
          <w:p w14:paraId="13B80E77" w14:textId="77777777" w:rsidR="007E0EF3" w:rsidRPr="00B17B31" w:rsidRDefault="007E0EF3" w:rsidP="001A3C34">
            <w:pPr>
              <w:jc w:val="center"/>
              <w:rPr>
                <w:rFonts w:ascii="Arial" w:hAnsi="Arial" w:cs="Arial"/>
                <w:sz w:val="22"/>
                <w:szCs w:val="22"/>
              </w:rPr>
            </w:pPr>
          </w:p>
        </w:tc>
        <w:tc>
          <w:tcPr>
            <w:tcW w:w="1696" w:type="dxa"/>
          </w:tcPr>
          <w:p w14:paraId="170FA3A8" w14:textId="77777777" w:rsidR="007E0EF3" w:rsidRPr="00B17B31" w:rsidRDefault="007E0EF3" w:rsidP="001A3C34">
            <w:pPr>
              <w:jc w:val="center"/>
              <w:rPr>
                <w:rFonts w:ascii="Arial" w:hAnsi="Arial" w:cs="Arial"/>
                <w:sz w:val="22"/>
                <w:szCs w:val="22"/>
              </w:rPr>
            </w:pPr>
          </w:p>
        </w:tc>
      </w:tr>
    </w:tbl>
    <w:p w14:paraId="597616C5" w14:textId="77777777" w:rsidR="007E0EF3" w:rsidRPr="00B17B31" w:rsidRDefault="007E0EF3" w:rsidP="007E0EF3">
      <w:pPr>
        <w:jc w:val="both"/>
        <w:rPr>
          <w:rFonts w:ascii="Arial" w:hAnsi="Arial" w:cs="Arial"/>
          <w:sz w:val="22"/>
          <w:szCs w:val="22"/>
        </w:rPr>
      </w:pPr>
    </w:p>
    <w:p w14:paraId="22546A85" w14:textId="77777777" w:rsidR="007E0EF3" w:rsidRPr="00B17B31" w:rsidRDefault="007E0EF3" w:rsidP="007E0EF3">
      <w:pPr>
        <w:jc w:val="both"/>
        <w:rPr>
          <w:rFonts w:ascii="Arial" w:hAnsi="Arial" w:cs="Arial"/>
          <w:sz w:val="22"/>
          <w:szCs w:val="22"/>
        </w:rPr>
      </w:pPr>
      <w:r w:rsidRPr="00B17B31">
        <w:rPr>
          <w:rFonts w:ascii="Arial" w:hAnsi="Arial" w:cs="Arial"/>
          <w:sz w:val="22"/>
          <w:szCs w:val="22"/>
        </w:rPr>
        <w:t>c) Desglose por unidades técnicas dentro de la instalación existente afectadas por las actuaciones del proyecto tractor. Solo en caso de instalaciones bajo el RCDE UE.</w:t>
      </w:r>
    </w:p>
    <w:p w14:paraId="1B8739D3" w14:textId="77777777" w:rsidR="007E0EF3" w:rsidRPr="00B17B31" w:rsidRDefault="007E0EF3" w:rsidP="007E0EF3">
      <w:pPr>
        <w:jc w:val="both"/>
        <w:rPr>
          <w:rFonts w:ascii="Arial" w:hAnsi="Arial" w:cs="Arial"/>
          <w:i/>
          <w:iCs/>
          <w:sz w:val="22"/>
          <w:szCs w:val="22"/>
        </w:rPr>
      </w:pPr>
      <w:r w:rsidRPr="00B17B31">
        <w:rPr>
          <w:rFonts w:ascii="Arial" w:hAnsi="Arial" w:cs="Arial"/>
          <w:i/>
          <w:iCs/>
          <w:sz w:val="22"/>
          <w:szCs w:val="22"/>
        </w:rPr>
        <w:t xml:space="preserve">(Crear tantas tablas como </w:t>
      </w:r>
      <w:proofErr w:type="spellStart"/>
      <w:r w:rsidRPr="00B17B31">
        <w:rPr>
          <w:rFonts w:ascii="Arial" w:hAnsi="Arial" w:cs="Arial"/>
          <w:i/>
          <w:iCs/>
          <w:sz w:val="22"/>
          <w:szCs w:val="22"/>
        </w:rPr>
        <w:t>subinstalaciones</w:t>
      </w:r>
      <w:proofErr w:type="spellEnd"/>
      <w:r w:rsidRPr="00B17B31">
        <w:rPr>
          <w:rFonts w:ascii="Arial" w:hAnsi="Arial" w:cs="Arial"/>
          <w:i/>
          <w:iCs/>
          <w:sz w:val="22"/>
          <w:szCs w:val="22"/>
        </w:rPr>
        <w:t>)</w:t>
      </w:r>
    </w:p>
    <w:p w14:paraId="2DC20E66" w14:textId="77777777" w:rsidR="007E0EF3" w:rsidRPr="00B17B31" w:rsidRDefault="007E0EF3" w:rsidP="007E0EF3">
      <w:pPr>
        <w:jc w:val="both"/>
        <w:rPr>
          <w:rFonts w:ascii="Arial" w:hAnsi="Arial" w:cs="Arial"/>
          <w:sz w:val="22"/>
          <w:szCs w:val="22"/>
        </w:rPr>
      </w:pPr>
    </w:p>
    <w:tbl>
      <w:tblPr>
        <w:tblStyle w:val="Tablaconcuadrcula"/>
        <w:tblW w:w="0" w:type="auto"/>
        <w:tblLook w:val="04A0" w:firstRow="1" w:lastRow="0" w:firstColumn="1" w:lastColumn="0" w:noHBand="0" w:noVBand="1"/>
      </w:tblPr>
      <w:tblGrid>
        <w:gridCol w:w="2261"/>
        <w:gridCol w:w="1562"/>
        <w:gridCol w:w="1564"/>
        <w:gridCol w:w="1411"/>
        <w:gridCol w:w="1696"/>
      </w:tblGrid>
      <w:tr w:rsidR="007E0EF3" w:rsidRPr="00B17B31" w14:paraId="6C925973" w14:textId="77777777" w:rsidTr="001A3C34">
        <w:tc>
          <w:tcPr>
            <w:tcW w:w="2261" w:type="dxa"/>
            <w:shd w:val="clear" w:color="auto" w:fill="F2F2F2" w:themeFill="background1" w:themeFillShade="F2"/>
          </w:tcPr>
          <w:p w14:paraId="08AF221F" w14:textId="77777777" w:rsidR="007E0EF3" w:rsidRPr="00B17B31" w:rsidRDefault="007E0EF3" w:rsidP="001A3C34">
            <w:pPr>
              <w:rPr>
                <w:rFonts w:ascii="Arial" w:hAnsi="Arial" w:cs="Arial"/>
                <w:sz w:val="22"/>
                <w:szCs w:val="22"/>
              </w:rPr>
            </w:pPr>
          </w:p>
        </w:tc>
        <w:tc>
          <w:tcPr>
            <w:tcW w:w="1562" w:type="dxa"/>
            <w:shd w:val="clear" w:color="auto" w:fill="F2F2F2" w:themeFill="background1" w:themeFillShade="F2"/>
          </w:tcPr>
          <w:p w14:paraId="41BCA22E"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Unidad Técnica 1</w:t>
            </w:r>
          </w:p>
        </w:tc>
        <w:tc>
          <w:tcPr>
            <w:tcW w:w="1564" w:type="dxa"/>
            <w:shd w:val="clear" w:color="auto" w:fill="F2F2F2" w:themeFill="background1" w:themeFillShade="F2"/>
          </w:tcPr>
          <w:p w14:paraId="7CA68AE9"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Unidad Técnica 2</w:t>
            </w:r>
          </w:p>
        </w:tc>
        <w:tc>
          <w:tcPr>
            <w:tcW w:w="1411" w:type="dxa"/>
            <w:shd w:val="clear" w:color="auto" w:fill="F2F2F2" w:themeFill="background1" w:themeFillShade="F2"/>
          </w:tcPr>
          <w:p w14:paraId="1C2C026F"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w:t>
            </w:r>
          </w:p>
        </w:tc>
        <w:tc>
          <w:tcPr>
            <w:tcW w:w="1696" w:type="dxa"/>
            <w:shd w:val="clear" w:color="auto" w:fill="F2F2F2" w:themeFill="background1" w:themeFillShade="F2"/>
          </w:tcPr>
          <w:p w14:paraId="5F66247B"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Total</w:t>
            </w:r>
          </w:p>
        </w:tc>
      </w:tr>
      <w:tr w:rsidR="007E0EF3" w:rsidRPr="00B17B31" w14:paraId="5B37025E" w14:textId="77777777" w:rsidTr="001A3C34">
        <w:tc>
          <w:tcPr>
            <w:tcW w:w="2261" w:type="dxa"/>
          </w:tcPr>
          <w:p w14:paraId="457E77A7" w14:textId="77777777" w:rsidR="007E0EF3" w:rsidRPr="00B17B31" w:rsidRDefault="007E0EF3" w:rsidP="001A3C34">
            <w:pPr>
              <w:rPr>
                <w:rFonts w:ascii="Arial" w:hAnsi="Arial" w:cs="Arial"/>
                <w:sz w:val="22"/>
                <w:szCs w:val="22"/>
              </w:rPr>
            </w:pPr>
            <w:r w:rsidRPr="00B17B31">
              <w:rPr>
                <w:rFonts w:ascii="Arial" w:hAnsi="Arial" w:cs="Arial"/>
                <w:sz w:val="22"/>
                <w:szCs w:val="22"/>
              </w:rPr>
              <w:t>Reducción de emisiones GEI directas (tCO2e anuales).</w:t>
            </w:r>
          </w:p>
        </w:tc>
        <w:tc>
          <w:tcPr>
            <w:tcW w:w="1562" w:type="dxa"/>
          </w:tcPr>
          <w:p w14:paraId="1FC12AA5" w14:textId="77777777" w:rsidR="007E0EF3" w:rsidRPr="00B17B31" w:rsidRDefault="007E0EF3" w:rsidP="001A3C34">
            <w:pPr>
              <w:jc w:val="center"/>
              <w:rPr>
                <w:rFonts w:ascii="Arial" w:hAnsi="Arial" w:cs="Arial"/>
                <w:sz w:val="22"/>
                <w:szCs w:val="22"/>
              </w:rPr>
            </w:pPr>
          </w:p>
        </w:tc>
        <w:tc>
          <w:tcPr>
            <w:tcW w:w="1564" w:type="dxa"/>
          </w:tcPr>
          <w:p w14:paraId="508DC1C6" w14:textId="77777777" w:rsidR="007E0EF3" w:rsidRPr="00B17B31" w:rsidRDefault="007E0EF3" w:rsidP="001A3C34">
            <w:pPr>
              <w:jc w:val="center"/>
              <w:rPr>
                <w:rFonts w:ascii="Arial" w:hAnsi="Arial" w:cs="Arial"/>
                <w:sz w:val="22"/>
                <w:szCs w:val="22"/>
              </w:rPr>
            </w:pPr>
          </w:p>
        </w:tc>
        <w:tc>
          <w:tcPr>
            <w:tcW w:w="1411" w:type="dxa"/>
          </w:tcPr>
          <w:p w14:paraId="694FADDB" w14:textId="77777777" w:rsidR="007E0EF3" w:rsidRPr="00B17B31" w:rsidRDefault="007E0EF3" w:rsidP="001A3C34">
            <w:pPr>
              <w:jc w:val="center"/>
              <w:rPr>
                <w:rFonts w:ascii="Arial" w:hAnsi="Arial" w:cs="Arial"/>
                <w:sz w:val="22"/>
                <w:szCs w:val="22"/>
              </w:rPr>
            </w:pPr>
          </w:p>
        </w:tc>
        <w:tc>
          <w:tcPr>
            <w:tcW w:w="1696" w:type="dxa"/>
          </w:tcPr>
          <w:p w14:paraId="30CD9E19" w14:textId="77777777" w:rsidR="007E0EF3" w:rsidRPr="00B17B31" w:rsidRDefault="007E0EF3" w:rsidP="001A3C34">
            <w:pPr>
              <w:jc w:val="center"/>
              <w:rPr>
                <w:rFonts w:ascii="Arial" w:hAnsi="Arial" w:cs="Arial"/>
                <w:sz w:val="22"/>
                <w:szCs w:val="22"/>
              </w:rPr>
            </w:pPr>
          </w:p>
        </w:tc>
      </w:tr>
    </w:tbl>
    <w:p w14:paraId="6862AF75" w14:textId="77777777" w:rsidR="007E0EF3" w:rsidRPr="00923B56" w:rsidRDefault="007E0EF3" w:rsidP="007E0EF3">
      <w:pPr>
        <w:rPr>
          <w:rFonts w:ascii="Arial" w:hAnsi="Arial" w:cs="Arial"/>
          <w:sz w:val="22"/>
          <w:szCs w:val="22"/>
        </w:rPr>
      </w:pPr>
    </w:p>
    <w:p w14:paraId="2CF1F725" w14:textId="4A87EE0E" w:rsidR="007E0EF3" w:rsidRPr="00B17B31" w:rsidRDefault="00C131DF" w:rsidP="00C131DF">
      <w:pPr>
        <w:jc w:val="both"/>
        <w:rPr>
          <w:rFonts w:ascii="Arial" w:hAnsi="Arial" w:cs="Arial"/>
          <w:sz w:val="22"/>
          <w:szCs w:val="22"/>
        </w:rPr>
      </w:pPr>
      <w:r w:rsidRPr="00B17B31">
        <w:rPr>
          <w:rFonts w:ascii="Arial" w:hAnsi="Arial" w:cs="Arial"/>
          <w:sz w:val="22"/>
          <w:szCs w:val="22"/>
        </w:rPr>
        <w:t xml:space="preserve">d) En relación con las inversiones que reduzcan las emisiones de gases de efecto invernadero de nuevas instalaciones que sustituyan a una instalación existente, indicar el porcentaje de reducción de emisiones, que debe estar por debajo de las instalaciones más eficientes (artículo </w:t>
      </w:r>
      <w:proofErr w:type="gramStart"/>
      <w:r w:rsidRPr="00B17B31">
        <w:rPr>
          <w:rFonts w:ascii="Arial" w:hAnsi="Arial" w:cs="Arial"/>
          <w:sz w:val="22"/>
          <w:szCs w:val="22"/>
        </w:rPr>
        <w:t>18.b.</w:t>
      </w:r>
      <w:proofErr w:type="gramEnd"/>
      <w:r w:rsidRPr="00B17B31">
        <w:rPr>
          <w:rFonts w:ascii="Arial" w:hAnsi="Arial" w:cs="Arial"/>
          <w:sz w:val="22"/>
          <w:szCs w:val="22"/>
        </w:rPr>
        <w:t>3º de la Orden de bases</w:t>
      </w:r>
      <w:r w:rsidR="00645BA1" w:rsidRPr="00B17B31">
        <w:rPr>
          <w:rFonts w:ascii="Arial" w:hAnsi="Arial" w:cs="Arial"/>
          <w:sz w:val="22"/>
          <w:szCs w:val="22"/>
        </w:rPr>
        <w:t>. Decisión Comisión SA. 119880-Spain)</w:t>
      </w:r>
    </w:p>
    <w:p w14:paraId="0BCE6715" w14:textId="77777777" w:rsidR="00C131DF" w:rsidRPr="00B17B31" w:rsidRDefault="00C131DF" w:rsidP="007E0EF3">
      <w:pPr>
        <w:rPr>
          <w:rFonts w:ascii="Arial" w:hAnsi="Arial" w:cs="Arial"/>
          <w:sz w:val="22"/>
          <w:szCs w:val="22"/>
        </w:rPr>
      </w:pPr>
    </w:p>
    <w:tbl>
      <w:tblPr>
        <w:tblStyle w:val="Tablaconcuadrcula"/>
        <w:tblW w:w="8500" w:type="dxa"/>
        <w:tblLook w:val="04A0" w:firstRow="1" w:lastRow="0" w:firstColumn="1" w:lastColumn="0" w:noHBand="0" w:noVBand="1"/>
      </w:tblPr>
      <w:tblGrid>
        <w:gridCol w:w="2263"/>
        <w:gridCol w:w="4536"/>
        <w:gridCol w:w="1701"/>
      </w:tblGrid>
      <w:tr w:rsidR="00C131DF" w:rsidRPr="00B17B31" w14:paraId="39D25BBD" w14:textId="77777777" w:rsidTr="003F59D5">
        <w:tc>
          <w:tcPr>
            <w:tcW w:w="2263" w:type="dxa"/>
            <w:shd w:val="clear" w:color="auto" w:fill="F2F2F2" w:themeFill="background1" w:themeFillShade="F2"/>
          </w:tcPr>
          <w:p w14:paraId="24C144F6" w14:textId="77777777" w:rsidR="00C131DF" w:rsidRPr="00B17B31" w:rsidRDefault="00C131DF" w:rsidP="003F59D5">
            <w:pPr>
              <w:rPr>
                <w:rFonts w:ascii="Arial" w:hAnsi="Arial" w:cs="Arial"/>
                <w:sz w:val="22"/>
                <w:szCs w:val="22"/>
              </w:rPr>
            </w:pPr>
          </w:p>
        </w:tc>
        <w:tc>
          <w:tcPr>
            <w:tcW w:w="4536" w:type="dxa"/>
            <w:shd w:val="clear" w:color="auto" w:fill="F2F2F2" w:themeFill="background1" w:themeFillShade="F2"/>
          </w:tcPr>
          <w:p w14:paraId="257F504F" w14:textId="77777777" w:rsidR="00C131DF" w:rsidRPr="00B17B31" w:rsidRDefault="00C131DF" w:rsidP="003F59D5">
            <w:pPr>
              <w:jc w:val="center"/>
              <w:rPr>
                <w:rFonts w:ascii="Arial" w:hAnsi="Arial" w:cs="Arial"/>
                <w:b/>
                <w:bCs/>
                <w:sz w:val="18"/>
                <w:szCs w:val="18"/>
              </w:rPr>
            </w:pPr>
            <w:r w:rsidRPr="00B17B31">
              <w:rPr>
                <w:rFonts w:ascii="Arial" w:hAnsi="Arial" w:cs="Arial"/>
                <w:b/>
                <w:bCs/>
                <w:sz w:val="18"/>
                <w:szCs w:val="18"/>
              </w:rPr>
              <w:t>Instalación principal</w:t>
            </w:r>
          </w:p>
        </w:tc>
        <w:tc>
          <w:tcPr>
            <w:tcW w:w="1701" w:type="dxa"/>
            <w:shd w:val="clear" w:color="auto" w:fill="F2F2F2" w:themeFill="background1" w:themeFillShade="F2"/>
          </w:tcPr>
          <w:p w14:paraId="2038B05B" w14:textId="77777777" w:rsidR="00C131DF" w:rsidRPr="00B17B31" w:rsidRDefault="00C131DF" w:rsidP="003F59D5">
            <w:pPr>
              <w:jc w:val="center"/>
              <w:rPr>
                <w:rFonts w:ascii="Arial" w:hAnsi="Arial" w:cs="Arial"/>
                <w:b/>
                <w:bCs/>
                <w:sz w:val="18"/>
                <w:szCs w:val="18"/>
              </w:rPr>
            </w:pPr>
            <w:r w:rsidRPr="00B17B31">
              <w:rPr>
                <w:rFonts w:ascii="Arial" w:hAnsi="Arial" w:cs="Arial"/>
                <w:b/>
                <w:bCs/>
                <w:sz w:val="18"/>
                <w:szCs w:val="18"/>
              </w:rPr>
              <w:t>Total</w:t>
            </w:r>
          </w:p>
        </w:tc>
      </w:tr>
      <w:tr w:rsidR="00C131DF" w:rsidRPr="00B17B31" w14:paraId="30CF18F9" w14:textId="77777777" w:rsidTr="003F59D5">
        <w:tc>
          <w:tcPr>
            <w:tcW w:w="2263" w:type="dxa"/>
          </w:tcPr>
          <w:p w14:paraId="561642D7" w14:textId="648BD6D9" w:rsidR="00C131DF" w:rsidRPr="00B17B31" w:rsidRDefault="00C131DF" w:rsidP="003F59D5">
            <w:pPr>
              <w:rPr>
                <w:rFonts w:ascii="Arial" w:hAnsi="Arial" w:cs="Arial"/>
                <w:sz w:val="22"/>
                <w:szCs w:val="22"/>
              </w:rPr>
            </w:pPr>
            <w:r w:rsidRPr="00B17B31">
              <w:rPr>
                <w:rFonts w:ascii="Arial" w:hAnsi="Arial" w:cs="Arial"/>
                <w:sz w:val="22"/>
                <w:szCs w:val="22"/>
              </w:rPr>
              <w:t>% Reducción de emisiones GEI directas.</w:t>
            </w:r>
          </w:p>
        </w:tc>
        <w:tc>
          <w:tcPr>
            <w:tcW w:w="4536" w:type="dxa"/>
          </w:tcPr>
          <w:p w14:paraId="2F0F2280" w14:textId="77777777" w:rsidR="00C131DF" w:rsidRPr="00B17B31" w:rsidRDefault="00C131DF" w:rsidP="003F59D5">
            <w:pPr>
              <w:jc w:val="center"/>
              <w:rPr>
                <w:rFonts w:ascii="Arial" w:hAnsi="Arial" w:cs="Arial"/>
                <w:sz w:val="22"/>
                <w:szCs w:val="22"/>
              </w:rPr>
            </w:pPr>
          </w:p>
        </w:tc>
        <w:tc>
          <w:tcPr>
            <w:tcW w:w="1701" w:type="dxa"/>
          </w:tcPr>
          <w:p w14:paraId="72AB4DA8" w14:textId="77777777" w:rsidR="00C131DF" w:rsidRPr="00B17B31" w:rsidRDefault="00C131DF" w:rsidP="003F59D5">
            <w:pPr>
              <w:jc w:val="center"/>
              <w:rPr>
                <w:rFonts w:ascii="Arial" w:hAnsi="Arial" w:cs="Arial"/>
                <w:sz w:val="22"/>
                <w:szCs w:val="22"/>
              </w:rPr>
            </w:pPr>
          </w:p>
        </w:tc>
      </w:tr>
    </w:tbl>
    <w:p w14:paraId="59A2FF89" w14:textId="77777777" w:rsidR="007E0EF3" w:rsidRPr="00923B56" w:rsidRDefault="007E0EF3" w:rsidP="007E0EF3">
      <w:pPr>
        <w:rPr>
          <w:rFonts w:ascii="Arial" w:hAnsi="Arial" w:cs="Arial"/>
          <w:sz w:val="22"/>
          <w:szCs w:val="22"/>
        </w:rPr>
      </w:pPr>
    </w:p>
    <w:p w14:paraId="5D321458" w14:textId="77777777" w:rsidR="007E0EF3" w:rsidRPr="00B17B31" w:rsidRDefault="007E0EF3" w:rsidP="007E0EF3">
      <w:pPr>
        <w:jc w:val="both"/>
        <w:rPr>
          <w:rFonts w:ascii="Arial" w:hAnsi="Arial" w:cs="Arial"/>
          <w:b/>
          <w:bCs/>
          <w:sz w:val="22"/>
          <w:szCs w:val="22"/>
          <w:u w:val="single"/>
        </w:rPr>
      </w:pPr>
      <w:r w:rsidRPr="00B17B31">
        <w:rPr>
          <w:rFonts w:ascii="Arial" w:hAnsi="Arial" w:cs="Arial"/>
          <w:b/>
          <w:bCs/>
          <w:sz w:val="22"/>
          <w:szCs w:val="22"/>
          <w:u w:val="single"/>
        </w:rPr>
        <w:t>2.4</w:t>
      </w:r>
      <w:r w:rsidRPr="00B17B31">
        <w:rPr>
          <w:rFonts w:ascii="Arial" w:hAnsi="Arial" w:cs="Arial"/>
          <w:b/>
          <w:bCs/>
          <w:sz w:val="22"/>
          <w:szCs w:val="22"/>
          <w:u w:val="single"/>
        </w:rPr>
        <w:t> </w:t>
      </w:r>
      <w:r w:rsidRPr="00923B56">
        <w:rPr>
          <w:rFonts w:ascii="Arial" w:hAnsi="Arial" w:cs="Arial"/>
          <w:b/>
          <w:bCs/>
          <w:u w:val="single"/>
        </w:rPr>
        <w:t xml:space="preserve"> </w:t>
      </w:r>
      <w:r w:rsidRPr="00B17B31">
        <w:rPr>
          <w:rFonts w:ascii="Arial" w:hAnsi="Arial" w:cs="Arial"/>
          <w:b/>
          <w:bCs/>
          <w:sz w:val="22"/>
          <w:szCs w:val="22"/>
          <w:u w:val="single"/>
        </w:rPr>
        <w:t>Reducción de consumos energéticos (combustibles y electricidad) que prevé lograr el proyecto tractor para el volumen de producción.</w:t>
      </w:r>
    </w:p>
    <w:p w14:paraId="65434B2F" w14:textId="77777777" w:rsidR="007E0EF3" w:rsidRPr="00B17B31" w:rsidRDefault="007E0EF3" w:rsidP="007E0EF3">
      <w:pPr>
        <w:jc w:val="both"/>
        <w:rPr>
          <w:rFonts w:ascii="Arial" w:hAnsi="Arial" w:cs="Arial"/>
          <w:sz w:val="22"/>
          <w:szCs w:val="22"/>
        </w:rPr>
      </w:pPr>
    </w:p>
    <w:p w14:paraId="61A83465" w14:textId="77777777" w:rsidR="007E0EF3" w:rsidRPr="00B17B31" w:rsidRDefault="007E0EF3" w:rsidP="007E0EF3">
      <w:pPr>
        <w:jc w:val="both"/>
        <w:rPr>
          <w:rFonts w:ascii="Arial" w:hAnsi="Arial" w:cs="Arial"/>
          <w:i/>
          <w:iCs/>
          <w:sz w:val="22"/>
          <w:szCs w:val="22"/>
        </w:rPr>
      </w:pPr>
      <w:r w:rsidRPr="00B17B31">
        <w:rPr>
          <w:rFonts w:ascii="Arial" w:hAnsi="Arial" w:cs="Arial"/>
          <w:sz w:val="22"/>
          <w:szCs w:val="22"/>
        </w:rPr>
        <w:t xml:space="preserve">a) Desglose de reducción de consumo energético por instalación principal. </w:t>
      </w:r>
      <w:r w:rsidRPr="00B17B31">
        <w:rPr>
          <w:rFonts w:ascii="Arial" w:hAnsi="Arial" w:cs="Arial"/>
          <w:i/>
          <w:iCs/>
          <w:sz w:val="22"/>
          <w:szCs w:val="22"/>
        </w:rPr>
        <w:t>(cumplimentar independientemente de la sección escogida de la disposición novena de la convocatoria):</w:t>
      </w:r>
    </w:p>
    <w:p w14:paraId="0CEEFD3B" w14:textId="77777777" w:rsidR="007E0EF3" w:rsidRPr="00923B56" w:rsidRDefault="007E0EF3" w:rsidP="007E0EF3">
      <w:pPr>
        <w:rPr>
          <w:rFonts w:ascii="Arial" w:hAnsi="Arial" w:cs="Arial"/>
          <w:sz w:val="22"/>
          <w:szCs w:val="22"/>
        </w:rPr>
      </w:pPr>
    </w:p>
    <w:tbl>
      <w:tblPr>
        <w:tblStyle w:val="Tablaconcuadrcula"/>
        <w:tblW w:w="0" w:type="auto"/>
        <w:jc w:val="center"/>
        <w:tblLook w:val="04A0" w:firstRow="1" w:lastRow="0" w:firstColumn="1" w:lastColumn="0" w:noHBand="0" w:noVBand="1"/>
      </w:tblPr>
      <w:tblGrid>
        <w:gridCol w:w="5240"/>
        <w:gridCol w:w="1276"/>
        <w:gridCol w:w="1559"/>
      </w:tblGrid>
      <w:tr w:rsidR="007E0EF3" w:rsidRPr="00B17B31" w14:paraId="4B528C0E" w14:textId="77777777" w:rsidTr="001A3C34">
        <w:trPr>
          <w:trHeight w:val="634"/>
          <w:jc w:val="center"/>
        </w:trPr>
        <w:tc>
          <w:tcPr>
            <w:tcW w:w="5240" w:type="dxa"/>
            <w:shd w:val="clear" w:color="auto" w:fill="F2F2F2" w:themeFill="background1" w:themeFillShade="F2"/>
            <w:vAlign w:val="center"/>
          </w:tcPr>
          <w:p w14:paraId="4775818C" w14:textId="77777777" w:rsidR="007E0EF3" w:rsidRPr="00B17B31" w:rsidRDefault="007E0EF3" w:rsidP="001A3C34">
            <w:pPr>
              <w:rPr>
                <w:rFonts w:ascii="Arial" w:hAnsi="Arial" w:cs="Arial"/>
                <w:b/>
                <w:bCs/>
                <w:sz w:val="20"/>
                <w:szCs w:val="20"/>
              </w:rPr>
            </w:pPr>
            <w:r w:rsidRPr="00B17B31">
              <w:rPr>
                <w:rFonts w:ascii="Arial" w:hAnsi="Arial" w:cs="Arial"/>
                <w:b/>
                <w:bCs/>
                <w:sz w:val="20"/>
                <w:szCs w:val="20"/>
              </w:rPr>
              <w:t>Fuente de energía</w:t>
            </w:r>
          </w:p>
        </w:tc>
        <w:tc>
          <w:tcPr>
            <w:tcW w:w="1276" w:type="dxa"/>
            <w:shd w:val="clear" w:color="auto" w:fill="F2F2F2" w:themeFill="background1" w:themeFillShade="F2"/>
            <w:vAlign w:val="center"/>
          </w:tcPr>
          <w:p w14:paraId="01F7ABC8"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Reducción del Consumo (</w:t>
            </w:r>
            <w:proofErr w:type="spellStart"/>
            <w:r w:rsidRPr="00B17B31">
              <w:rPr>
                <w:rFonts w:ascii="Arial" w:hAnsi="Arial" w:cs="Arial"/>
                <w:b/>
                <w:bCs/>
                <w:sz w:val="20"/>
                <w:szCs w:val="20"/>
              </w:rPr>
              <w:t>MWh</w:t>
            </w:r>
            <w:proofErr w:type="spellEnd"/>
            <w:r w:rsidRPr="00B17B31">
              <w:rPr>
                <w:rFonts w:ascii="Arial" w:hAnsi="Arial" w:cs="Arial"/>
                <w:b/>
                <w:bCs/>
                <w:sz w:val="20"/>
                <w:szCs w:val="20"/>
              </w:rPr>
              <w:t>)</w:t>
            </w:r>
          </w:p>
        </w:tc>
        <w:tc>
          <w:tcPr>
            <w:tcW w:w="1559" w:type="dxa"/>
            <w:shd w:val="clear" w:color="auto" w:fill="F2F2F2" w:themeFill="background1" w:themeFillShade="F2"/>
            <w:vAlign w:val="center"/>
          </w:tcPr>
          <w:p w14:paraId="1585DBEB" w14:textId="77777777" w:rsidR="007E0EF3" w:rsidRPr="00B17B31" w:rsidRDefault="007E0EF3" w:rsidP="001A3C34">
            <w:pPr>
              <w:jc w:val="center"/>
              <w:rPr>
                <w:rFonts w:ascii="Arial" w:hAnsi="Arial" w:cs="Arial"/>
                <w:b/>
                <w:bCs/>
                <w:sz w:val="20"/>
                <w:szCs w:val="20"/>
              </w:rPr>
            </w:pPr>
            <w:r w:rsidRPr="00B17B31">
              <w:rPr>
                <w:rFonts w:ascii="Arial" w:hAnsi="Arial" w:cs="Arial"/>
                <w:b/>
                <w:bCs/>
                <w:sz w:val="20"/>
                <w:szCs w:val="20"/>
              </w:rPr>
              <w:t>% de reducción del consumo</w:t>
            </w:r>
          </w:p>
        </w:tc>
      </w:tr>
      <w:tr w:rsidR="007E0EF3" w:rsidRPr="00B17B31" w14:paraId="0C80B4C7" w14:textId="77777777" w:rsidTr="001A3C34">
        <w:trPr>
          <w:trHeight w:val="241"/>
          <w:jc w:val="center"/>
        </w:trPr>
        <w:tc>
          <w:tcPr>
            <w:tcW w:w="5240" w:type="dxa"/>
          </w:tcPr>
          <w:p w14:paraId="38D3E315" w14:textId="77777777" w:rsidR="007E0EF3" w:rsidRPr="00B17B31" w:rsidRDefault="007E0EF3" w:rsidP="001A3C34">
            <w:pPr>
              <w:rPr>
                <w:rFonts w:ascii="Arial" w:hAnsi="Arial" w:cs="Arial"/>
                <w:sz w:val="22"/>
                <w:szCs w:val="22"/>
              </w:rPr>
            </w:pPr>
            <w:r w:rsidRPr="00B17B31">
              <w:rPr>
                <w:rFonts w:ascii="Arial" w:hAnsi="Arial" w:cs="Arial"/>
                <w:sz w:val="22"/>
                <w:szCs w:val="22"/>
              </w:rPr>
              <w:t>Electricidad.</w:t>
            </w:r>
          </w:p>
        </w:tc>
        <w:tc>
          <w:tcPr>
            <w:tcW w:w="1276" w:type="dxa"/>
          </w:tcPr>
          <w:p w14:paraId="33BB68FB" w14:textId="77777777" w:rsidR="007E0EF3" w:rsidRPr="00B17B31" w:rsidRDefault="007E0EF3" w:rsidP="001A3C34">
            <w:pPr>
              <w:rPr>
                <w:rFonts w:ascii="Arial" w:hAnsi="Arial" w:cs="Arial"/>
                <w:sz w:val="22"/>
                <w:szCs w:val="22"/>
              </w:rPr>
            </w:pPr>
          </w:p>
        </w:tc>
        <w:tc>
          <w:tcPr>
            <w:tcW w:w="1559" w:type="dxa"/>
          </w:tcPr>
          <w:p w14:paraId="37B7428C" w14:textId="77777777" w:rsidR="007E0EF3" w:rsidRPr="00B17B31" w:rsidRDefault="007E0EF3" w:rsidP="001A3C34">
            <w:pPr>
              <w:rPr>
                <w:rFonts w:ascii="Arial" w:hAnsi="Arial" w:cs="Arial"/>
                <w:sz w:val="22"/>
                <w:szCs w:val="22"/>
              </w:rPr>
            </w:pPr>
          </w:p>
        </w:tc>
      </w:tr>
      <w:tr w:rsidR="007E0EF3" w:rsidRPr="00B17B31" w14:paraId="2B23FE50" w14:textId="77777777" w:rsidTr="001A3C34">
        <w:trPr>
          <w:trHeight w:val="110"/>
          <w:jc w:val="center"/>
        </w:trPr>
        <w:tc>
          <w:tcPr>
            <w:tcW w:w="5240" w:type="dxa"/>
          </w:tcPr>
          <w:p w14:paraId="40A3E772"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Contratada con terceros.</w:t>
            </w:r>
          </w:p>
        </w:tc>
        <w:tc>
          <w:tcPr>
            <w:tcW w:w="1276" w:type="dxa"/>
          </w:tcPr>
          <w:p w14:paraId="6AF2E03F" w14:textId="77777777" w:rsidR="007E0EF3" w:rsidRPr="00B17B31" w:rsidRDefault="007E0EF3" w:rsidP="001A3C34">
            <w:pPr>
              <w:rPr>
                <w:rFonts w:ascii="Arial" w:hAnsi="Arial" w:cs="Arial"/>
                <w:sz w:val="22"/>
                <w:szCs w:val="22"/>
              </w:rPr>
            </w:pPr>
          </w:p>
        </w:tc>
        <w:tc>
          <w:tcPr>
            <w:tcW w:w="1559" w:type="dxa"/>
          </w:tcPr>
          <w:p w14:paraId="0291B6F1" w14:textId="77777777" w:rsidR="007E0EF3" w:rsidRPr="00B17B31" w:rsidRDefault="007E0EF3" w:rsidP="001A3C34">
            <w:pPr>
              <w:rPr>
                <w:rFonts w:ascii="Arial" w:hAnsi="Arial" w:cs="Arial"/>
                <w:sz w:val="22"/>
                <w:szCs w:val="22"/>
              </w:rPr>
            </w:pPr>
          </w:p>
        </w:tc>
      </w:tr>
      <w:tr w:rsidR="007E0EF3" w:rsidRPr="00B17B31" w14:paraId="60D2E01F" w14:textId="77777777" w:rsidTr="001A3C34">
        <w:trPr>
          <w:trHeight w:val="316"/>
          <w:jc w:val="center"/>
        </w:trPr>
        <w:tc>
          <w:tcPr>
            <w:tcW w:w="5240" w:type="dxa"/>
          </w:tcPr>
          <w:p w14:paraId="1EE016D6"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Autogeneración renovable.</w:t>
            </w:r>
          </w:p>
        </w:tc>
        <w:tc>
          <w:tcPr>
            <w:tcW w:w="1276" w:type="dxa"/>
          </w:tcPr>
          <w:p w14:paraId="15D8DD12" w14:textId="77777777" w:rsidR="007E0EF3" w:rsidRPr="00B17B31" w:rsidRDefault="007E0EF3" w:rsidP="001A3C34">
            <w:pPr>
              <w:rPr>
                <w:rFonts w:ascii="Arial" w:hAnsi="Arial" w:cs="Arial"/>
                <w:sz w:val="22"/>
                <w:szCs w:val="22"/>
              </w:rPr>
            </w:pPr>
          </w:p>
        </w:tc>
        <w:tc>
          <w:tcPr>
            <w:tcW w:w="1559" w:type="dxa"/>
          </w:tcPr>
          <w:p w14:paraId="3BA5C066" w14:textId="77777777" w:rsidR="007E0EF3" w:rsidRPr="00B17B31" w:rsidRDefault="007E0EF3" w:rsidP="001A3C34">
            <w:pPr>
              <w:rPr>
                <w:rFonts w:ascii="Arial" w:hAnsi="Arial" w:cs="Arial"/>
                <w:sz w:val="22"/>
                <w:szCs w:val="22"/>
              </w:rPr>
            </w:pPr>
          </w:p>
        </w:tc>
      </w:tr>
      <w:tr w:rsidR="007E0EF3" w:rsidRPr="00B17B31" w14:paraId="57AA8E00" w14:textId="77777777" w:rsidTr="001A3C34">
        <w:trPr>
          <w:trHeight w:val="224"/>
          <w:jc w:val="center"/>
        </w:trPr>
        <w:tc>
          <w:tcPr>
            <w:tcW w:w="5240" w:type="dxa"/>
          </w:tcPr>
          <w:p w14:paraId="14ECE1A7"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Autogeneración no renovable.</w:t>
            </w:r>
          </w:p>
        </w:tc>
        <w:tc>
          <w:tcPr>
            <w:tcW w:w="1276" w:type="dxa"/>
          </w:tcPr>
          <w:p w14:paraId="5E9975B8" w14:textId="77777777" w:rsidR="007E0EF3" w:rsidRPr="00B17B31" w:rsidRDefault="007E0EF3" w:rsidP="001A3C34">
            <w:pPr>
              <w:rPr>
                <w:rFonts w:ascii="Arial" w:hAnsi="Arial" w:cs="Arial"/>
                <w:sz w:val="22"/>
                <w:szCs w:val="22"/>
              </w:rPr>
            </w:pPr>
          </w:p>
        </w:tc>
        <w:tc>
          <w:tcPr>
            <w:tcW w:w="1559" w:type="dxa"/>
          </w:tcPr>
          <w:p w14:paraId="4045FA92" w14:textId="77777777" w:rsidR="007E0EF3" w:rsidRPr="00B17B31" w:rsidRDefault="007E0EF3" w:rsidP="001A3C34">
            <w:pPr>
              <w:rPr>
                <w:rFonts w:ascii="Arial" w:hAnsi="Arial" w:cs="Arial"/>
                <w:sz w:val="22"/>
                <w:szCs w:val="22"/>
              </w:rPr>
            </w:pPr>
          </w:p>
        </w:tc>
      </w:tr>
      <w:tr w:rsidR="007E0EF3" w:rsidRPr="00B17B31" w14:paraId="594C77EC" w14:textId="77777777" w:rsidTr="001A3C34">
        <w:trPr>
          <w:trHeight w:val="256"/>
          <w:jc w:val="center"/>
        </w:trPr>
        <w:tc>
          <w:tcPr>
            <w:tcW w:w="5240" w:type="dxa"/>
          </w:tcPr>
          <w:p w14:paraId="45168378" w14:textId="77777777" w:rsidR="007E0EF3" w:rsidRPr="00B17B31" w:rsidRDefault="007E0EF3" w:rsidP="001A3C34">
            <w:pPr>
              <w:rPr>
                <w:rFonts w:ascii="Arial" w:hAnsi="Arial" w:cs="Arial"/>
                <w:sz w:val="22"/>
                <w:szCs w:val="22"/>
              </w:rPr>
            </w:pPr>
            <w:r w:rsidRPr="00B17B31">
              <w:rPr>
                <w:rFonts w:ascii="Arial" w:hAnsi="Arial" w:cs="Arial"/>
                <w:sz w:val="22"/>
                <w:szCs w:val="22"/>
              </w:rPr>
              <w:t>Gas Natural.</w:t>
            </w:r>
          </w:p>
        </w:tc>
        <w:tc>
          <w:tcPr>
            <w:tcW w:w="1276" w:type="dxa"/>
          </w:tcPr>
          <w:p w14:paraId="0BBE7AE6" w14:textId="77777777" w:rsidR="007E0EF3" w:rsidRPr="00B17B31" w:rsidRDefault="007E0EF3" w:rsidP="001A3C34">
            <w:pPr>
              <w:rPr>
                <w:rFonts w:ascii="Arial" w:hAnsi="Arial" w:cs="Arial"/>
                <w:sz w:val="22"/>
                <w:szCs w:val="22"/>
              </w:rPr>
            </w:pPr>
          </w:p>
        </w:tc>
        <w:tc>
          <w:tcPr>
            <w:tcW w:w="1559" w:type="dxa"/>
          </w:tcPr>
          <w:p w14:paraId="257D770A" w14:textId="77777777" w:rsidR="007E0EF3" w:rsidRPr="00B17B31" w:rsidRDefault="007E0EF3" w:rsidP="001A3C34">
            <w:pPr>
              <w:rPr>
                <w:rFonts w:ascii="Arial" w:hAnsi="Arial" w:cs="Arial"/>
                <w:sz w:val="22"/>
                <w:szCs w:val="22"/>
              </w:rPr>
            </w:pPr>
          </w:p>
        </w:tc>
      </w:tr>
      <w:tr w:rsidR="007E0EF3" w:rsidRPr="00B17B31" w14:paraId="1DD5ACE6" w14:textId="77777777" w:rsidTr="001A3C34">
        <w:trPr>
          <w:trHeight w:val="241"/>
          <w:jc w:val="center"/>
        </w:trPr>
        <w:tc>
          <w:tcPr>
            <w:tcW w:w="5240" w:type="dxa"/>
          </w:tcPr>
          <w:p w14:paraId="65A188E6" w14:textId="77777777" w:rsidR="007E0EF3" w:rsidRPr="00B17B31" w:rsidRDefault="007E0EF3" w:rsidP="001A3C34">
            <w:pPr>
              <w:rPr>
                <w:rFonts w:ascii="Arial" w:hAnsi="Arial" w:cs="Arial"/>
                <w:sz w:val="22"/>
                <w:szCs w:val="22"/>
              </w:rPr>
            </w:pPr>
            <w:r w:rsidRPr="00B17B31">
              <w:rPr>
                <w:rFonts w:ascii="Arial" w:hAnsi="Arial" w:cs="Arial"/>
                <w:sz w:val="22"/>
                <w:szCs w:val="22"/>
              </w:rPr>
              <w:t>Productos petrolíferos.</w:t>
            </w:r>
          </w:p>
        </w:tc>
        <w:tc>
          <w:tcPr>
            <w:tcW w:w="1276" w:type="dxa"/>
          </w:tcPr>
          <w:p w14:paraId="010DDC8A" w14:textId="77777777" w:rsidR="007E0EF3" w:rsidRPr="00B17B31" w:rsidRDefault="007E0EF3" w:rsidP="001A3C34">
            <w:pPr>
              <w:rPr>
                <w:rFonts w:ascii="Arial" w:hAnsi="Arial" w:cs="Arial"/>
                <w:sz w:val="22"/>
                <w:szCs w:val="22"/>
              </w:rPr>
            </w:pPr>
          </w:p>
        </w:tc>
        <w:tc>
          <w:tcPr>
            <w:tcW w:w="1559" w:type="dxa"/>
          </w:tcPr>
          <w:p w14:paraId="0BD24CB7" w14:textId="77777777" w:rsidR="007E0EF3" w:rsidRPr="00B17B31" w:rsidRDefault="007E0EF3" w:rsidP="001A3C34">
            <w:pPr>
              <w:rPr>
                <w:rFonts w:ascii="Arial" w:hAnsi="Arial" w:cs="Arial"/>
                <w:sz w:val="22"/>
                <w:szCs w:val="22"/>
              </w:rPr>
            </w:pPr>
          </w:p>
        </w:tc>
      </w:tr>
      <w:tr w:rsidR="007E0EF3" w:rsidRPr="00B17B31" w14:paraId="718B52C9" w14:textId="77777777" w:rsidTr="001A3C34">
        <w:trPr>
          <w:trHeight w:val="256"/>
          <w:jc w:val="center"/>
        </w:trPr>
        <w:tc>
          <w:tcPr>
            <w:tcW w:w="5240" w:type="dxa"/>
          </w:tcPr>
          <w:p w14:paraId="2956BD2C"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Gasóleo.</w:t>
            </w:r>
          </w:p>
        </w:tc>
        <w:tc>
          <w:tcPr>
            <w:tcW w:w="1276" w:type="dxa"/>
          </w:tcPr>
          <w:p w14:paraId="7FA4195C" w14:textId="77777777" w:rsidR="007E0EF3" w:rsidRPr="00B17B31" w:rsidRDefault="007E0EF3" w:rsidP="001A3C34">
            <w:pPr>
              <w:rPr>
                <w:rFonts w:ascii="Arial" w:hAnsi="Arial" w:cs="Arial"/>
                <w:sz w:val="22"/>
                <w:szCs w:val="22"/>
              </w:rPr>
            </w:pPr>
          </w:p>
        </w:tc>
        <w:tc>
          <w:tcPr>
            <w:tcW w:w="1559" w:type="dxa"/>
          </w:tcPr>
          <w:p w14:paraId="556DD4D8" w14:textId="77777777" w:rsidR="007E0EF3" w:rsidRPr="00B17B31" w:rsidRDefault="007E0EF3" w:rsidP="001A3C34">
            <w:pPr>
              <w:rPr>
                <w:rFonts w:ascii="Arial" w:hAnsi="Arial" w:cs="Arial"/>
                <w:sz w:val="22"/>
                <w:szCs w:val="22"/>
              </w:rPr>
            </w:pPr>
          </w:p>
        </w:tc>
      </w:tr>
      <w:tr w:rsidR="007E0EF3" w:rsidRPr="00B17B31" w14:paraId="12AD8AAD" w14:textId="77777777" w:rsidTr="001A3C34">
        <w:trPr>
          <w:trHeight w:val="241"/>
          <w:jc w:val="center"/>
        </w:trPr>
        <w:tc>
          <w:tcPr>
            <w:tcW w:w="5240" w:type="dxa"/>
          </w:tcPr>
          <w:p w14:paraId="08F3CD94"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Fuelóleo.</w:t>
            </w:r>
          </w:p>
        </w:tc>
        <w:tc>
          <w:tcPr>
            <w:tcW w:w="1276" w:type="dxa"/>
          </w:tcPr>
          <w:p w14:paraId="0C225141" w14:textId="77777777" w:rsidR="007E0EF3" w:rsidRPr="00B17B31" w:rsidRDefault="007E0EF3" w:rsidP="001A3C34">
            <w:pPr>
              <w:rPr>
                <w:rFonts w:ascii="Arial" w:hAnsi="Arial" w:cs="Arial"/>
                <w:sz w:val="22"/>
                <w:szCs w:val="22"/>
              </w:rPr>
            </w:pPr>
          </w:p>
        </w:tc>
        <w:tc>
          <w:tcPr>
            <w:tcW w:w="1559" w:type="dxa"/>
          </w:tcPr>
          <w:p w14:paraId="1B93DDB8" w14:textId="77777777" w:rsidR="007E0EF3" w:rsidRPr="00B17B31" w:rsidRDefault="007E0EF3" w:rsidP="001A3C34">
            <w:pPr>
              <w:rPr>
                <w:rFonts w:ascii="Arial" w:hAnsi="Arial" w:cs="Arial"/>
                <w:sz w:val="22"/>
                <w:szCs w:val="22"/>
              </w:rPr>
            </w:pPr>
          </w:p>
        </w:tc>
      </w:tr>
      <w:tr w:rsidR="007E0EF3" w:rsidRPr="00B17B31" w14:paraId="5CFC25EA" w14:textId="77777777" w:rsidTr="001A3C34">
        <w:trPr>
          <w:trHeight w:val="256"/>
          <w:jc w:val="center"/>
        </w:trPr>
        <w:tc>
          <w:tcPr>
            <w:tcW w:w="5240" w:type="dxa"/>
          </w:tcPr>
          <w:p w14:paraId="26ADD67B"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Gasolina y otros.</w:t>
            </w:r>
          </w:p>
        </w:tc>
        <w:tc>
          <w:tcPr>
            <w:tcW w:w="1276" w:type="dxa"/>
          </w:tcPr>
          <w:p w14:paraId="7609F908" w14:textId="77777777" w:rsidR="007E0EF3" w:rsidRPr="00B17B31" w:rsidRDefault="007E0EF3" w:rsidP="001A3C34">
            <w:pPr>
              <w:rPr>
                <w:rFonts w:ascii="Arial" w:hAnsi="Arial" w:cs="Arial"/>
                <w:sz w:val="22"/>
                <w:szCs w:val="22"/>
              </w:rPr>
            </w:pPr>
          </w:p>
        </w:tc>
        <w:tc>
          <w:tcPr>
            <w:tcW w:w="1559" w:type="dxa"/>
          </w:tcPr>
          <w:p w14:paraId="77A3ABA1" w14:textId="77777777" w:rsidR="007E0EF3" w:rsidRPr="00B17B31" w:rsidRDefault="007E0EF3" w:rsidP="001A3C34">
            <w:pPr>
              <w:rPr>
                <w:rFonts w:ascii="Arial" w:hAnsi="Arial" w:cs="Arial"/>
                <w:sz w:val="22"/>
                <w:szCs w:val="22"/>
              </w:rPr>
            </w:pPr>
          </w:p>
        </w:tc>
      </w:tr>
      <w:tr w:rsidR="007E0EF3" w:rsidRPr="00B17B31" w14:paraId="09AF6E79" w14:textId="77777777" w:rsidTr="001A3C34">
        <w:trPr>
          <w:trHeight w:val="241"/>
          <w:jc w:val="center"/>
        </w:trPr>
        <w:tc>
          <w:tcPr>
            <w:tcW w:w="5240" w:type="dxa"/>
          </w:tcPr>
          <w:p w14:paraId="50476789" w14:textId="77777777" w:rsidR="007E0EF3" w:rsidRPr="00B17B31" w:rsidRDefault="007E0EF3" w:rsidP="001A3C34">
            <w:pPr>
              <w:rPr>
                <w:rFonts w:ascii="Arial" w:hAnsi="Arial" w:cs="Arial"/>
                <w:sz w:val="22"/>
                <w:szCs w:val="22"/>
              </w:rPr>
            </w:pPr>
            <w:r w:rsidRPr="00B17B31">
              <w:rPr>
                <w:rFonts w:ascii="Arial" w:hAnsi="Arial" w:cs="Arial"/>
                <w:sz w:val="22"/>
                <w:szCs w:val="22"/>
              </w:rPr>
              <w:t>Carbón y coque.</w:t>
            </w:r>
          </w:p>
        </w:tc>
        <w:tc>
          <w:tcPr>
            <w:tcW w:w="1276" w:type="dxa"/>
          </w:tcPr>
          <w:p w14:paraId="5E5BD154" w14:textId="77777777" w:rsidR="007E0EF3" w:rsidRPr="00B17B31" w:rsidRDefault="007E0EF3" w:rsidP="001A3C34">
            <w:pPr>
              <w:rPr>
                <w:rFonts w:ascii="Arial" w:hAnsi="Arial" w:cs="Arial"/>
                <w:sz w:val="22"/>
                <w:szCs w:val="22"/>
              </w:rPr>
            </w:pPr>
          </w:p>
        </w:tc>
        <w:tc>
          <w:tcPr>
            <w:tcW w:w="1559" w:type="dxa"/>
          </w:tcPr>
          <w:p w14:paraId="037A6633" w14:textId="77777777" w:rsidR="007E0EF3" w:rsidRPr="00B17B31" w:rsidRDefault="007E0EF3" w:rsidP="001A3C34">
            <w:pPr>
              <w:rPr>
                <w:rFonts w:ascii="Arial" w:hAnsi="Arial" w:cs="Arial"/>
                <w:sz w:val="22"/>
                <w:szCs w:val="22"/>
              </w:rPr>
            </w:pPr>
          </w:p>
        </w:tc>
      </w:tr>
      <w:tr w:rsidR="007E0EF3" w:rsidRPr="00B17B31" w14:paraId="60300D36" w14:textId="77777777" w:rsidTr="001A3C34">
        <w:trPr>
          <w:trHeight w:val="256"/>
          <w:jc w:val="center"/>
        </w:trPr>
        <w:tc>
          <w:tcPr>
            <w:tcW w:w="5240" w:type="dxa"/>
          </w:tcPr>
          <w:p w14:paraId="2A2DD76C" w14:textId="77777777" w:rsidR="007E0EF3" w:rsidRPr="00B17B31" w:rsidRDefault="007E0EF3" w:rsidP="001A3C34">
            <w:pPr>
              <w:rPr>
                <w:rFonts w:ascii="Arial" w:hAnsi="Arial" w:cs="Arial"/>
                <w:sz w:val="22"/>
                <w:szCs w:val="22"/>
              </w:rPr>
            </w:pPr>
            <w:r w:rsidRPr="00B17B31">
              <w:rPr>
                <w:rFonts w:ascii="Arial" w:hAnsi="Arial" w:cs="Arial"/>
                <w:sz w:val="22"/>
                <w:szCs w:val="22"/>
              </w:rPr>
              <w:t>H2.</w:t>
            </w:r>
          </w:p>
        </w:tc>
        <w:tc>
          <w:tcPr>
            <w:tcW w:w="1276" w:type="dxa"/>
          </w:tcPr>
          <w:p w14:paraId="3BAE1E4E" w14:textId="77777777" w:rsidR="007E0EF3" w:rsidRPr="00B17B31" w:rsidRDefault="007E0EF3" w:rsidP="001A3C34">
            <w:pPr>
              <w:rPr>
                <w:rFonts w:ascii="Arial" w:hAnsi="Arial" w:cs="Arial"/>
                <w:sz w:val="22"/>
                <w:szCs w:val="22"/>
              </w:rPr>
            </w:pPr>
          </w:p>
        </w:tc>
        <w:tc>
          <w:tcPr>
            <w:tcW w:w="1559" w:type="dxa"/>
          </w:tcPr>
          <w:p w14:paraId="21CD6889" w14:textId="77777777" w:rsidR="007E0EF3" w:rsidRPr="00B17B31" w:rsidRDefault="007E0EF3" w:rsidP="001A3C34">
            <w:pPr>
              <w:rPr>
                <w:rFonts w:ascii="Arial" w:hAnsi="Arial" w:cs="Arial"/>
                <w:sz w:val="22"/>
                <w:szCs w:val="22"/>
              </w:rPr>
            </w:pPr>
          </w:p>
        </w:tc>
      </w:tr>
      <w:tr w:rsidR="007E0EF3" w:rsidRPr="00B17B31" w14:paraId="59C53235" w14:textId="77777777" w:rsidTr="001A3C34">
        <w:trPr>
          <w:trHeight w:val="256"/>
          <w:jc w:val="center"/>
        </w:trPr>
        <w:tc>
          <w:tcPr>
            <w:tcW w:w="5240" w:type="dxa"/>
          </w:tcPr>
          <w:p w14:paraId="2E77A85C" w14:textId="77777777" w:rsidR="007E0EF3" w:rsidRPr="00B17B31" w:rsidRDefault="007E0EF3" w:rsidP="001A3C34">
            <w:pPr>
              <w:rPr>
                <w:rFonts w:ascii="Arial" w:hAnsi="Arial" w:cs="Arial"/>
                <w:sz w:val="22"/>
                <w:szCs w:val="22"/>
              </w:rPr>
            </w:pPr>
            <w:r w:rsidRPr="00B17B31">
              <w:rPr>
                <w:rFonts w:ascii="Arial" w:hAnsi="Arial" w:cs="Arial"/>
                <w:sz w:val="22"/>
                <w:szCs w:val="22"/>
              </w:rPr>
              <w:t>Biocombustibles.</w:t>
            </w:r>
          </w:p>
        </w:tc>
        <w:tc>
          <w:tcPr>
            <w:tcW w:w="1276" w:type="dxa"/>
          </w:tcPr>
          <w:p w14:paraId="3F829FCC" w14:textId="77777777" w:rsidR="007E0EF3" w:rsidRPr="00B17B31" w:rsidRDefault="007E0EF3" w:rsidP="001A3C34">
            <w:pPr>
              <w:rPr>
                <w:rFonts w:ascii="Arial" w:hAnsi="Arial" w:cs="Arial"/>
                <w:sz w:val="22"/>
                <w:szCs w:val="22"/>
              </w:rPr>
            </w:pPr>
          </w:p>
        </w:tc>
        <w:tc>
          <w:tcPr>
            <w:tcW w:w="1559" w:type="dxa"/>
          </w:tcPr>
          <w:p w14:paraId="11392ECD" w14:textId="77777777" w:rsidR="007E0EF3" w:rsidRPr="00B17B31" w:rsidRDefault="007E0EF3" w:rsidP="001A3C34">
            <w:pPr>
              <w:rPr>
                <w:rFonts w:ascii="Arial" w:hAnsi="Arial" w:cs="Arial"/>
                <w:sz w:val="22"/>
                <w:szCs w:val="22"/>
              </w:rPr>
            </w:pPr>
          </w:p>
        </w:tc>
      </w:tr>
      <w:tr w:rsidR="007E0EF3" w:rsidRPr="00B17B31" w14:paraId="592A19E6" w14:textId="77777777" w:rsidTr="001A3C34">
        <w:trPr>
          <w:trHeight w:val="241"/>
          <w:jc w:val="center"/>
        </w:trPr>
        <w:tc>
          <w:tcPr>
            <w:tcW w:w="5240" w:type="dxa"/>
          </w:tcPr>
          <w:p w14:paraId="7D23FCE2"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Biocombustibles.</w:t>
            </w:r>
          </w:p>
        </w:tc>
        <w:tc>
          <w:tcPr>
            <w:tcW w:w="1276" w:type="dxa"/>
          </w:tcPr>
          <w:p w14:paraId="68A95DF0" w14:textId="77777777" w:rsidR="007E0EF3" w:rsidRPr="00B17B31" w:rsidRDefault="007E0EF3" w:rsidP="001A3C34">
            <w:pPr>
              <w:rPr>
                <w:rFonts w:ascii="Arial" w:hAnsi="Arial" w:cs="Arial"/>
                <w:sz w:val="22"/>
                <w:szCs w:val="22"/>
              </w:rPr>
            </w:pPr>
          </w:p>
        </w:tc>
        <w:tc>
          <w:tcPr>
            <w:tcW w:w="1559" w:type="dxa"/>
          </w:tcPr>
          <w:p w14:paraId="4485B97F" w14:textId="77777777" w:rsidR="007E0EF3" w:rsidRPr="00B17B31" w:rsidRDefault="007E0EF3" w:rsidP="001A3C34">
            <w:pPr>
              <w:rPr>
                <w:rFonts w:ascii="Arial" w:hAnsi="Arial" w:cs="Arial"/>
                <w:sz w:val="22"/>
                <w:szCs w:val="22"/>
              </w:rPr>
            </w:pPr>
          </w:p>
        </w:tc>
      </w:tr>
      <w:tr w:rsidR="007E0EF3" w:rsidRPr="00B17B31" w14:paraId="29B07631" w14:textId="77777777" w:rsidTr="001A3C34">
        <w:trPr>
          <w:trHeight w:val="58"/>
          <w:jc w:val="center"/>
        </w:trPr>
        <w:tc>
          <w:tcPr>
            <w:tcW w:w="5240" w:type="dxa"/>
          </w:tcPr>
          <w:p w14:paraId="3F306173"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Biogás, biometano, otros.</w:t>
            </w:r>
          </w:p>
        </w:tc>
        <w:tc>
          <w:tcPr>
            <w:tcW w:w="1276" w:type="dxa"/>
          </w:tcPr>
          <w:p w14:paraId="3E174AE6" w14:textId="77777777" w:rsidR="007E0EF3" w:rsidRPr="00B17B31" w:rsidRDefault="007E0EF3" w:rsidP="001A3C34">
            <w:pPr>
              <w:rPr>
                <w:rFonts w:ascii="Arial" w:hAnsi="Arial" w:cs="Arial"/>
                <w:sz w:val="22"/>
                <w:szCs w:val="22"/>
              </w:rPr>
            </w:pPr>
          </w:p>
        </w:tc>
        <w:tc>
          <w:tcPr>
            <w:tcW w:w="1559" w:type="dxa"/>
          </w:tcPr>
          <w:p w14:paraId="1EA13665" w14:textId="77777777" w:rsidR="007E0EF3" w:rsidRPr="00B17B31" w:rsidRDefault="007E0EF3" w:rsidP="001A3C34">
            <w:pPr>
              <w:rPr>
                <w:rFonts w:ascii="Arial" w:hAnsi="Arial" w:cs="Arial"/>
                <w:sz w:val="22"/>
                <w:szCs w:val="22"/>
              </w:rPr>
            </w:pPr>
          </w:p>
        </w:tc>
      </w:tr>
      <w:tr w:rsidR="007E0EF3" w:rsidRPr="00B17B31" w14:paraId="7DF729D6" w14:textId="77777777" w:rsidTr="001A3C34">
        <w:trPr>
          <w:trHeight w:val="256"/>
          <w:jc w:val="center"/>
        </w:trPr>
        <w:tc>
          <w:tcPr>
            <w:tcW w:w="5240" w:type="dxa"/>
          </w:tcPr>
          <w:p w14:paraId="71B303CC" w14:textId="77777777" w:rsidR="007E0EF3" w:rsidRPr="00B17B31" w:rsidRDefault="007E0EF3" w:rsidP="001A3C34">
            <w:pPr>
              <w:rPr>
                <w:rFonts w:ascii="Arial" w:hAnsi="Arial" w:cs="Arial"/>
                <w:sz w:val="22"/>
                <w:szCs w:val="22"/>
              </w:rPr>
            </w:pPr>
            <w:r w:rsidRPr="00B17B31">
              <w:rPr>
                <w:rFonts w:ascii="Arial" w:hAnsi="Arial" w:cs="Arial"/>
                <w:sz w:val="22"/>
                <w:szCs w:val="22"/>
              </w:rPr>
              <w:t>Calor</w:t>
            </w:r>
          </w:p>
        </w:tc>
        <w:tc>
          <w:tcPr>
            <w:tcW w:w="1276" w:type="dxa"/>
          </w:tcPr>
          <w:p w14:paraId="7BA5ACAE" w14:textId="77777777" w:rsidR="007E0EF3" w:rsidRPr="00B17B31" w:rsidRDefault="007E0EF3" w:rsidP="001A3C34">
            <w:pPr>
              <w:rPr>
                <w:rFonts w:ascii="Arial" w:hAnsi="Arial" w:cs="Arial"/>
                <w:sz w:val="22"/>
                <w:szCs w:val="22"/>
              </w:rPr>
            </w:pPr>
          </w:p>
        </w:tc>
        <w:tc>
          <w:tcPr>
            <w:tcW w:w="1559" w:type="dxa"/>
          </w:tcPr>
          <w:p w14:paraId="1DDE8DEB" w14:textId="77777777" w:rsidR="007E0EF3" w:rsidRPr="00B17B31" w:rsidRDefault="007E0EF3" w:rsidP="001A3C34">
            <w:pPr>
              <w:rPr>
                <w:rFonts w:ascii="Arial" w:hAnsi="Arial" w:cs="Arial"/>
                <w:sz w:val="22"/>
                <w:szCs w:val="22"/>
              </w:rPr>
            </w:pPr>
          </w:p>
        </w:tc>
      </w:tr>
      <w:tr w:rsidR="007E0EF3" w:rsidRPr="00B17B31" w14:paraId="14F50329" w14:textId="77777777" w:rsidTr="001A3C34">
        <w:trPr>
          <w:trHeight w:val="241"/>
          <w:jc w:val="center"/>
        </w:trPr>
        <w:tc>
          <w:tcPr>
            <w:tcW w:w="5240" w:type="dxa"/>
          </w:tcPr>
          <w:p w14:paraId="0E0D0329"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Importado.</w:t>
            </w:r>
          </w:p>
        </w:tc>
        <w:tc>
          <w:tcPr>
            <w:tcW w:w="1276" w:type="dxa"/>
          </w:tcPr>
          <w:p w14:paraId="243EFEA8" w14:textId="77777777" w:rsidR="007E0EF3" w:rsidRPr="00B17B31" w:rsidRDefault="007E0EF3" w:rsidP="001A3C34">
            <w:pPr>
              <w:rPr>
                <w:rFonts w:ascii="Arial" w:hAnsi="Arial" w:cs="Arial"/>
                <w:sz w:val="22"/>
                <w:szCs w:val="22"/>
              </w:rPr>
            </w:pPr>
          </w:p>
        </w:tc>
        <w:tc>
          <w:tcPr>
            <w:tcW w:w="1559" w:type="dxa"/>
          </w:tcPr>
          <w:p w14:paraId="1FBC46CE" w14:textId="77777777" w:rsidR="007E0EF3" w:rsidRPr="00B17B31" w:rsidRDefault="007E0EF3" w:rsidP="001A3C34">
            <w:pPr>
              <w:rPr>
                <w:rFonts w:ascii="Arial" w:hAnsi="Arial" w:cs="Arial"/>
                <w:sz w:val="22"/>
                <w:szCs w:val="22"/>
              </w:rPr>
            </w:pPr>
          </w:p>
        </w:tc>
      </w:tr>
      <w:tr w:rsidR="007E0EF3" w:rsidRPr="00B17B31" w14:paraId="7D59B807" w14:textId="77777777" w:rsidTr="001A3C34">
        <w:trPr>
          <w:trHeight w:val="58"/>
          <w:jc w:val="center"/>
        </w:trPr>
        <w:tc>
          <w:tcPr>
            <w:tcW w:w="5240" w:type="dxa"/>
          </w:tcPr>
          <w:p w14:paraId="168709D3"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Autogenerado, otros.</w:t>
            </w:r>
          </w:p>
        </w:tc>
        <w:tc>
          <w:tcPr>
            <w:tcW w:w="1276" w:type="dxa"/>
          </w:tcPr>
          <w:p w14:paraId="55909388" w14:textId="77777777" w:rsidR="007E0EF3" w:rsidRPr="00B17B31" w:rsidRDefault="007E0EF3" w:rsidP="001A3C34">
            <w:pPr>
              <w:rPr>
                <w:rFonts w:ascii="Arial" w:hAnsi="Arial" w:cs="Arial"/>
                <w:sz w:val="22"/>
                <w:szCs w:val="22"/>
              </w:rPr>
            </w:pPr>
          </w:p>
        </w:tc>
        <w:tc>
          <w:tcPr>
            <w:tcW w:w="1559" w:type="dxa"/>
          </w:tcPr>
          <w:p w14:paraId="2678A4DF" w14:textId="77777777" w:rsidR="007E0EF3" w:rsidRPr="00B17B31" w:rsidRDefault="007E0EF3" w:rsidP="001A3C34">
            <w:pPr>
              <w:rPr>
                <w:rFonts w:ascii="Arial" w:hAnsi="Arial" w:cs="Arial"/>
                <w:sz w:val="22"/>
                <w:szCs w:val="22"/>
              </w:rPr>
            </w:pPr>
          </w:p>
        </w:tc>
      </w:tr>
      <w:tr w:rsidR="007E0EF3" w:rsidRPr="00B17B31" w14:paraId="3E007300" w14:textId="77777777" w:rsidTr="001A3C34">
        <w:trPr>
          <w:trHeight w:val="241"/>
          <w:jc w:val="center"/>
        </w:trPr>
        <w:tc>
          <w:tcPr>
            <w:tcW w:w="5240" w:type="dxa"/>
          </w:tcPr>
          <w:p w14:paraId="75F5ED82" w14:textId="77777777" w:rsidR="007E0EF3" w:rsidRPr="00B17B31" w:rsidRDefault="007E0EF3" w:rsidP="001A3C34">
            <w:pPr>
              <w:rPr>
                <w:rFonts w:ascii="Arial" w:hAnsi="Arial" w:cs="Arial"/>
                <w:sz w:val="22"/>
                <w:szCs w:val="22"/>
              </w:rPr>
            </w:pPr>
            <w:r w:rsidRPr="00B17B31">
              <w:rPr>
                <w:rFonts w:ascii="Arial" w:hAnsi="Arial" w:cs="Arial"/>
                <w:sz w:val="22"/>
                <w:szCs w:val="22"/>
              </w:rPr>
              <w:t>Residuos.</w:t>
            </w:r>
          </w:p>
        </w:tc>
        <w:tc>
          <w:tcPr>
            <w:tcW w:w="1276" w:type="dxa"/>
          </w:tcPr>
          <w:p w14:paraId="76A595ED" w14:textId="77777777" w:rsidR="007E0EF3" w:rsidRPr="00B17B31" w:rsidRDefault="007E0EF3" w:rsidP="001A3C34">
            <w:pPr>
              <w:rPr>
                <w:rFonts w:ascii="Arial" w:hAnsi="Arial" w:cs="Arial"/>
                <w:sz w:val="22"/>
                <w:szCs w:val="22"/>
              </w:rPr>
            </w:pPr>
          </w:p>
        </w:tc>
        <w:tc>
          <w:tcPr>
            <w:tcW w:w="1559" w:type="dxa"/>
          </w:tcPr>
          <w:p w14:paraId="49758F1F" w14:textId="77777777" w:rsidR="007E0EF3" w:rsidRPr="00B17B31" w:rsidRDefault="007E0EF3" w:rsidP="001A3C34">
            <w:pPr>
              <w:rPr>
                <w:rFonts w:ascii="Arial" w:hAnsi="Arial" w:cs="Arial"/>
                <w:sz w:val="22"/>
                <w:szCs w:val="22"/>
              </w:rPr>
            </w:pPr>
          </w:p>
        </w:tc>
      </w:tr>
      <w:tr w:rsidR="007E0EF3" w:rsidRPr="00B17B31" w14:paraId="7C640459" w14:textId="77777777" w:rsidTr="001A3C34">
        <w:trPr>
          <w:trHeight w:val="256"/>
          <w:jc w:val="center"/>
        </w:trPr>
        <w:tc>
          <w:tcPr>
            <w:tcW w:w="5240" w:type="dxa"/>
          </w:tcPr>
          <w:p w14:paraId="32489F91" w14:textId="77777777" w:rsidR="007E0EF3" w:rsidRPr="00B17B31" w:rsidRDefault="007E0EF3" w:rsidP="001A3C34">
            <w:pPr>
              <w:rPr>
                <w:rFonts w:ascii="Arial" w:hAnsi="Arial" w:cs="Arial"/>
                <w:sz w:val="22"/>
                <w:szCs w:val="22"/>
              </w:rPr>
            </w:pPr>
            <w:r w:rsidRPr="00B17B31">
              <w:rPr>
                <w:rFonts w:ascii="Arial" w:hAnsi="Arial" w:cs="Arial"/>
                <w:sz w:val="22"/>
                <w:szCs w:val="22"/>
              </w:rPr>
              <w:t xml:space="preserve">Otros productos. </w:t>
            </w:r>
          </w:p>
        </w:tc>
        <w:tc>
          <w:tcPr>
            <w:tcW w:w="1276" w:type="dxa"/>
          </w:tcPr>
          <w:p w14:paraId="271E4BFA" w14:textId="77777777" w:rsidR="007E0EF3" w:rsidRPr="00B17B31" w:rsidRDefault="007E0EF3" w:rsidP="001A3C34">
            <w:pPr>
              <w:rPr>
                <w:rFonts w:ascii="Arial" w:hAnsi="Arial" w:cs="Arial"/>
                <w:sz w:val="22"/>
                <w:szCs w:val="22"/>
              </w:rPr>
            </w:pPr>
          </w:p>
        </w:tc>
        <w:tc>
          <w:tcPr>
            <w:tcW w:w="1559" w:type="dxa"/>
          </w:tcPr>
          <w:p w14:paraId="5055888A" w14:textId="77777777" w:rsidR="007E0EF3" w:rsidRPr="00B17B31" w:rsidRDefault="007E0EF3" w:rsidP="001A3C34">
            <w:pPr>
              <w:rPr>
                <w:rFonts w:ascii="Arial" w:hAnsi="Arial" w:cs="Arial"/>
                <w:sz w:val="22"/>
                <w:szCs w:val="22"/>
              </w:rPr>
            </w:pPr>
          </w:p>
        </w:tc>
      </w:tr>
      <w:tr w:rsidR="007E0EF3" w:rsidRPr="00B17B31" w14:paraId="1E8A1022" w14:textId="77777777" w:rsidTr="001A3C34">
        <w:trPr>
          <w:trHeight w:val="241"/>
          <w:jc w:val="center"/>
        </w:trPr>
        <w:tc>
          <w:tcPr>
            <w:tcW w:w="5240" w:type="dxa"/>
          </w:tcPr>
          <w:p w14:paraId="2407D1F4" w14:textId="77777777" w:rsidR="007E0EF3" w:rsidRPr="00B17B31" w:rsidRDefault="007E0EF3" w:rsidP="001A3C34">
            <w:pPr>
              <w:rPr>
                <w:rFonts w:ascii="Arial" w:hAnsi="Arial" w:cs="Arial"/>
                <w:sz w:val="22"/>
                <w:szCs w:val="22"/>
              </w:rPr>
            </w:pPr>
            <w:r w:rsidRPr="00B17B31">
              <w:rPr>
                <w:rFonts w:ascii="Arial" w:hAnsi="Arial" w:cs="Arial"/>
                <w:sz w:val="22"/>
                <w:szCs w:val="22"/>
              </w:rPr>
              <w:t xml:space="preserve">Total. </w:t>
            </w:r>
          </w:p>
        </w:tc>
        <w:tc>
          <w:tcPr>
            <w:tcW w:w="1276" w:type="dxa"/>
          </w:tcPr>
          <w:p w14:paraId="5B0E4EC9" w14:textId="77777777" w:rsidR="007E0EF3" w:rsidRPr="00B17B31" w:rsidRDefault="007E0EF3" w:rsidP="001A3C34">
            <w:pPr>
              <w:rPr>
                <w:rFonts w:ascii="Arial" w:hAnsi="Arial" w:cs="Arial"/>
                <w:sz w:val="22"/>
                <w:szCs w:val="22"/>
              </w:rPr>
            </w:pPr>
          </w:p>
        </w:tc>
        <w:tc>
          <w:tcPr>
            <w:tcW w:w="1559" w:type="dxa"/>
          </w:tcPr>
          <w:p w14:paraId="4EF16A5B" w14:textId="77777777" w:rsidR="007E0EF3" w:rsidRPr="00B17B31" w:rsidRDefault="007E0EF3" w:rsidP="001A3C34">
            <w:pPr>
              <w:rPr>
                <w:rFonts w:ascii="Arial" w:hAnsi="Arial" w:cs="Arial"/>
                <w:sz w:val="22"/>
                <w:szCs w:val="22"/>
              </w:rPr>
            </w:pPr>
          </w:p>
        </w:tc>
      </w:tr>
      <w:tr w:rsidR="007E0EF3" w:rsidRPr="00B17B31" w14:paraId="68CD717D" w14:textId="77777777" w:rsidTr="001A3C34">
        <w:trPr>
          <w:trHeight w:val="58"/>
          <w:jc w:val="center"/>
        </w:trPr>
        <w:tc>
          <w:tcPr>
            <w:tcW w:w="5240" w:type="dxa"/>
          </w:tcPr>
          <w:p w14:paraId="3199B17C" w14:textId="77777777" w:rsidR="007E0EF3" w:rsidRPr="00B17B31" w:rsidRDefault="007E0EF3" w:rsidP="007E0EF3">
            <w:pPr>
              <w:pStyle w:val="Prrafodelista"/>
              <w:numPr>
                <w:ilvl w:val="0"/>
                <w:numId w:val="1"/>
              </w:numPr>
              <w:rPr>
                <w:rFonts w:ascii="Arial" w:hAnsi="Arial" w:cs="Arial"/>
                <w:sz w:val="22"/>
                <w:szCs w:val="22"/>
              </w:rPr>
            </w:pPr>
            <w:proofErr w:type="gramStart"/>
            <w:r w:rsidRPr="00B17B31">
              <w:rPr>
                <w:rFonts w:ascii="Arial" w:hAnsi="Arial" w:cs="Arial"/>
                <w:sz w:val="22"/>
                <w:szCs w:val="22"/>
              </w:rPr>
              <w:t>Total</w:t>
            </w:r>
            <w:proofErr w:type="gramEnd"/>
            <w:r w:rsidRPr="00B17B31">
              <w:rPr>
                <w:rFonts w:ascii="Arial" w:hAnsi="Arial" w:cs="Arial"/>
                <w:sz w:val="22"/>
                <w:szCs w:val="22"/>
              </w:rPr>
              <w:t xml:space="preserve"> no renovable</w:t>
            </w:r>
          </w:p>
        </w:tc>
        <w:tc>
          <w:tcPr>
            <w:tcW w:w="1276" w:type="dxa"/>
          </w:tcPr>
          <w:p w14:paraId="703AA04F" w14:textId="77777777" w:rsidR="007E0EF3" w:rsidRPr="00B17B31" w:rsidRDefault="007E0EF3" w:rsidP="001A3C34">
            <w:pPr>
              <w:rPr>
                <w:rFonts w:ascii="Arial" w:hAnsi="Arial" w:cs="Arial"/>
                <w:sz w:val="22"/>
                <w:szCs w:val="22"/>
              </w:rPr>
            </w:pPr>
          </w:p>
        </w:tc>
        <w:tc>
          <w:tcPr>
            <w:tcW w:w="1559" w:type="dxa"/>
          </w:tcPr>
          <w:p w14:paraId="1424F4BB" w14:textId="77777777" w:rsidR="007E0EF3" w:rsidRPr="00B17B31" w:rsidRDefault="007E0EF3" w:rsidP="001A3C34">
            <w:pPr>
              <w:rPr>
                <w:rFonts w:ascii="Arial" w:hAnsi="Arial" w:cs="Arial"/>
                <w:sz w:val="22"/>
                <w:szCs w:val="22"/>
              </w:rPr>
            </w:pPr>
          </w:p>
        </w:tc>
      </w:tr>
      <w:tr w:rsidR="007E0EF3" w:rsidRPr="00B17B31" w14:paraId="7A94474F" w14:textId="77777777" w:rsidTr="001A3C34">
        <w:trPr>
          <w:trHeight w:val="241"/>
          <w:jc w:val="center"/>
        </w:trPr>
        <w:tc>
          <w:tcPr>
            <w:tcW w:w="5240" w:type="dxa"/>
          </w:tcPr>
          <w:p w14:paraId="2C87B429" w14:textId="77777777" w:rsidR="007E0EF3" w:rsidRPr="00B17B31" w:rsidRDefault="007E0EF3" w:rsidP="007E0EF3">
            <w:pPr>
              <w:pStyle w:val="Prrafodelista"/>
              <w:numPr>
                <w:ilvl w:val="0"/>
                <w:numId w:val="1"/>
              </w:numPr>
              <w:rPr>
                <w:rFonts w:ascii="Arial" w:hAnsi="Arial" w:cs="Arial"/>
                <w:sz w:val="22"/>
                <w:szCs w:val="22"/>
              </w:rPr>
            </w:pPr>
            <w:proofErr w:type="gramStart"/>
            <w:r w:rsidRPr="00B17B31">
              <w:rPr>
                <w:rFonts w:ascii="Arial" w:hAnsi="Arial" w:cs="Arial"/>
                <w:sz w:val="22"/>
                <w:szCs w:val="22"/>
              </w:rPr>
              <w:t>Total</w:t>
            </w:r>
            <w:proofErr w:type="gramEnd"/>
            <w:r w:rsidRPr="00B17B31">
              <w:rPr>
                <w:rFonts w:ascii="Arial" w:hAnsi="Arial" w:cs="Arial"/>
                <w:sz w:val="22"/>
                <w:szCs w:val="22"/>
              </w:rPr>
              <w:t xml:space="preserve"> renovable</w:t>
            </w:r>
          </w:p>
        </w:tc>
        <w:tc>
          <w:tcPr>
            <w:tcW w:w="1276" w:type="dxa"/>
          </w:tcPr>
          <w:p w14:paraId="6D174403" w14:textId="77777777" w:rsidR="007E0EF3" w:rsidRPr="00B17B31" w:rsidRDefault="007E0EF3" w:rsidP="001A3C34">
            <w:pPr>
              <w:rPr>
                <w:rFonts w:ascii="Arial" w:hAnsi="Arial" w:cs="Arial"/>
                <w:sz w:val="22"/>
                <w:szCs w:val="22"/>
              </w:rPr>
            </w:pPr>
          </w:p>
        </w:tc>
        <w:tc>
          <w:tcPr>
            <w:tcW w:w="1559" w:type="dxa"/>
          </w:tcPr>
          <w:p w14:paraId="30990CFE" w14:textId="77777777" w:rsidR="007E0EF3" w:rsidRPr="00B17B31" w:rsidRDefault="007E0EF3" w:rsidP="001A3C34">
            <w:pPr>
              <w:rPr>
                <w:rFonts w:ascii="Arial" w:hAnsi="Arial" w:cs="Arial"/>
                <w:sz w:val="22"/>
                <w:szCs w:val="22"/>
              </w:rPr>
            </w:pPr>
          </w:p>
        </w:tc>
      </w:tr>
    </w:tbl>
    <w:p w14:paraId="25809624" w14:textId="77777777" w:rsidR="007E0EF3" w:rsidRPr="00B17B31" w:rsidRDefault="007E0EF3" w:rsidP="007E0EF3">
      <w:pPr>
        <w:jc w:val="both"/>
        <w:rPr>
          <w:rFonts w:ascii="Arial" w:hAnsi="Arial" w:cs="Arial"/>
          <w:sz w:val="22"/>
          <w:szCs w:val="22"/>
        </w:rPr>
      </w:pPr>
    </w:p>
    <w:p w14:paraId="510CA10B" w14:textId="77777777" w:rsidR="007E0EF3" w:rsidRPr="00B17B31" w:rsidRDefault="007E0EF3" w:rsidP="007E0EF3">
      <w:pPr>
        <w:jc w:val="both"/>
        <w:rPr>
          <w:rFonts w:ascii="Arial" w:hAnsi="Arial" w:cs="Arial"/>
          <w:sz w:val="22"/>
          <w:szCs w:val="22"/>
        </w:rPr>
      </w:pPr>
    </w:p>
    <w:p w14:paraId="6C8B0526" w14:textId="77777777" w:rsidR="007E0EF3" w:rsidRPr="00B17B31" w:rsidRDefault="007E0EF3" w:rsidP="007E0EF3">
      <w:pPr>
        <w:jc w:val="both"/>
        <w:rPr>
          <w:rFonts w:ascii="Arial" w:hAnsi="Arial" w:cs="Arial"/>
          <w:i/>
          <w:iCs/>
          <w:sz w:val="22"/>
          <w:szCs w:val="22"/>
        </w:rPr>
      </w:pPr>
      <w:r w:rsidRPr="00B17B31">
        <w:rPr>
          <w:rFonts w:ascii="Arial" w:hAnsi="Arial" w:cs="Arial"/>
          <w:sz w:val="22"/>
          <w:szCs w:val="22"/>
        </w:rPr>
        <w:t xml:space="preserve">b) Desglose de reducción de consumo por </w:t>
      </w:r>
      <w:proofErr w:type="spellStart"/>
      <w:r w:rsidRPr="00B17B31">
        <w:rPr>
          <w:rFonts w:ascii="Arial" w:hAnsi="Arial" w:cs="Arial"/>
          <w:sz w:val="22"/>
          <w:szCs w:val="22"/>
        </w:rPr>
        <w:t>subinstalación</w:t>
      </w:r>
      <w:proofErr w:type="spellEnd"/>
      <w:r w:rsidRPr="00B17B31">
        <w:rPr>
          <w:rFonts w:ascii="Arial" w:hAnsi="Arial" w:cs="Arial"/>
          <w:sz w:val="22"/>
          <w:szCs w:val="22"/>
        </w:rPr>
        <w:t xml:space="preserve"> </w:t>
      </w:r>
      <w:r w:rsidRPr="00B17B31">
        <w:rPr>
          <w:rFonts w:ascii="Arial" w:hAnsi="Arial" w:cs="Arial"/>
          <w:i/>
          <w:iCs/>
          <w:sz w:val="22"/>
          <w:szCs w:val="22"/>
        </w:rPr>
        <w:t>(cumplimentar solo en caso de instalaciones bajo el RCDE UE)</w:t>
      </w:r>
    </w:p>
    <w:p w14:paraId="2C51810F" w14:textId="77777777" w:rsidR="007E0EF3" w:rsidRPr="00B17B31" w:rsidRDefault="007E0EF3" w:rsidP="007E0EF3">
      <w:pPr>
        <w:jc w:val="both"/>
        <w:rPr>
          <w:rFonts w:ascii="Arial" w:hAnsi="Arial" w:cs="Arial"/>
          <w:sz w:val="22"/>
          <w:szCs w:val="22"/>
        </w:rPr>
      </w:pPr>
    </w:p>
    <w:tbl>
      <w:tblPr>
        <w:tblStyle w:val="Tablaconcuadrcula"/>
        <w:tblW w:w="8500" w:type="dxa"/>
        <w:tblLook w:val="04A0" w:firstRow="1" w:lastRow="0" w:firstColumn="1" w:lastColumn="0" w:noHBand="0" w:noVBand="1"/>
      </w:tblPr>
      <w:tblGrid>
        <w:gridCol w:w="2599"/>
        <w:gridCol w:w="1365"/>
        <w:gridCol w:w="1560"/>
        <w:gridCol w:w="1417"/>
        <w:gridCol w:w="1559"/>
      </w:tblGrid>
      <w:tr w:rsidR="007E0EF3" w:rsidRPr="00B17B31" w14:paraId="2A8F3256" w14:textId="77777777" w:rsidTr="001A3C34">
        <w:tc>
          <w:tcPr>
            <w:tcW w:w="2599" w:type="dxa"/>
            <w:shd w:val="clear" w:color="auto" w:fill="F2F2F2" w:themeFill="background1" w:themeFillShade="F2"/>
            <w:vAlign w:val="center"/>
          </w:tcPr>
          <w:p w14:paraId="4DD0F8D6" w14:textId="77777777" w:rsidR="007E0EF3" w:rsidRPr="00B17B31" w:rsidRDefault="007E0EF3" w:rsidP="001A3C34">
            <w:pPr>
              <w:rPr>
                <w:rFonts w:ascii="Arial" w:hAnsi="Arial" w:cs="Arial"/>
                <w:b/>
                <w:bCs/>
                <w:sz w:val="18"/>
                <w:szCs w:val="18"/>
              </w:rPr>
            </w:pPr>
            <w:r w:rsidRPr="00B17B31">
              <w:rPr>
                <w:rFonts w:ascii="Arial" w:hAnsi="Arial" w:cs="Arial"/>
                <w:b/>
                <w:bCs/>
                <w:sz w:val="18"/>
                <w:szCs w:val="18"/>
              </w:rPr>
              <w:t>Fuente de energía</w:t>
            </w:r>
          </w:p>
        </w:tc>
        <w:tc>
          <w:tcPr>
            <w:tcW w:w="1365" w:type="dxa"/>
            <w:shd w:val="clear" w:color="auto" w:fill="F2F2F2" w:themeFill="background1" w:themeFillShade="F2"/>
            <w:vAlign w:val="center"/>
          </w:tcPr>
          <w:p w14:paraId="64E70228" w14:textId="77777777" w:rsidR="007E0EF3" w:rsidRPr="00B17B31" w:rsidRDefault="007E0EF3" w:rsidP="001A3C34">
            <w:pPr>
              <w:jc w:val="center"/>
              <w:rPr>
                <w:rFonts w:ascii="Arial" w:hAnsi="Arial" w:cs="Arial"/>
                <w:b/>
                <w:bCs/>
                <w:sz w:val="18"/>
                <w:szCs w:val="18"/>
              </w:rPr>
            </w:pPr>
            <w:proofErr w:type="spellStart"/>
            <w:r w:rsidRPr="00B17B31">
              <w:rPr>
                <w:rFonts w:ascii="Arial" w:hAnsi="Arial" w:cs="Arial"/>
                <w:b/>
                <w:bCs/>
                <w:sz w:val="18"/>
                <w:szCs w:val="18"/>
              </w:rPr>
              <w:t>Subinst</w:t>
            </w:r>
            <w:proofErr w:type="spellEnd"/>
            <w:r w:rsidRPr="00B17B31">
              <w:rPr>
                <w:rFonts w:ascii="Arial" w:hAnsi="Arial" w:cs="Arial"/>
                <w:b/>
                <w:bCs/>
                <w:sz w:val="18"/>
                <w:szCs w:val="18"/>
              </w:rPr>
              <w:t>. 1 (</w:t>
            </w:r>
            <w:proofErr w:type="spellStart"/>
            <w:r w:rsidRPr="00B17B31">
              <w:rPr>
                <w:rFonts w:ascii="Arial" w:hAnsi="Arial" w:cs="Arial"/>
                <w:b/>
                <w:bCs/>
                <w:sz w:val="18"/>
                <w:szCs w:val="18"/>
              </w:rPr>
              <w:t>MWh</w:t>
            </w:r>
            <w:proofErr w:type="spellEnd"/>
            <w:r w:rsidRPr="00B17B31">
              <w:rPr>
                <w:rFonts w:ascii="Arial" w:hAnsi="Arial" w:cs="Arial"/>
                <w:b/>
                <w:bCs/>
                <w:sz w:val="18"/>
                <w:szCs w:val="18"/>
              </w:rPr>
              <w:t>)</w:t>
            </w:r>
          </w:p>
        </w:tc>
        <w:tc>
          <w:tcPr>
            <w:tcW w:w="1560" w:type="dxa"/>
            <w:shd w:val="clear" w:color="auto" w:fill="F2F2F2" w:themeFill="background1" w:themeFillShade="F2"/>
            <w:vAlign w:val="center"/>
          </w:tcPr>
          <w:p w14:paraId="0D4A9F43" w14:textId="77777777" w:rsidR="007E0EF3" w:rsidRPr="00B17B31" w:rsidRDefault="007E0EF3" w:rsidP="001A3C34">
            <w:pPr>
              <w:jc w:val="center"/>
              <w:rPr>
                <w:rFonts w:ascii="Arial" w:hAnsi="Arial" w:cs="Arial"/>
                <w:b/>
                <w:bCs/>
                <w:sz w:val="18"/>
                <w:szCs w:val="18"/>
              </w:rPr>
            </w:pPr>
            <w:proofErr w:type="spellStart"/>
            <w:r w:rsidRPr="00B17B31">
              <w:rPr>
                <w:rFonts w:ascii="Arial" w:hAnsi="Arial" w:cs="Arial"/>
                <w:b/>
                <w:bCs/>
                <w:sz w:val="18"/>
                <w:szCs w:val="18"/>
              </w:rPr>
              <w:t>Subinst</w:t>
            </w:r>
            <w:proofErr w:type="spellEnd"/>
            <w:r w:rsidRPr="00B17B31">
              <w:rPr>
                <w:rFonts w:ascii="Arial" w:hAnsi="Arial" w:cs="Arial"/>
                <w:b/>
                <w:bCs/>
                <w:sz w:val="18"/>
                <w:szCs w:val="18"/>
              </w:rPr>
              <w:t>. 2 (</w:t>
            </w:r>
            <w:proofErr w:type="spellStart"/>
            <w:r w:rsidRPr="00B17B31">
              <w:rPr>
                <w:rFonts w:ascii="Arial" w:hAnsi="Arial" w:cs="Arial"/>
                <w:b/>
                <w:bCs/>
                <w:sz w:val="18"/>
                <w:szCs w:val="18"/>
              </w:rPr>
              <w:t>MWh</w:t>
            </w:r>
            <w:proofErr w:type="spellEnd"/>
            <w:r w:rsidRPr="00B17B31">
              <w:rPr>
                <w:rFonts w:ascii="Arial" w:hAnsi="Arial" w:cs="Arial"/>
                <w:b/>
                <w:bCs/>
                <w:sz w:val="18"/>
                <w:szCs w:val="18"/>
              </w:rPr>
              <w:t>)</w:t>
            </w:r>
          </w:p>
        </w:tc>
        <w:tc>
          <w:tcPr>
            <w:tcW w:w="1417" w:type="dxa"/>
            <w:shd w:val="clear" w:color="auto" w:fill="F2F2F2" w:themeFill="background1" w:themeFillShade="F2"/>
            <w:vAlign w:val="center"/>
          </w:tcPr>
          <w:p w14:paraId="02CC81F2"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w:t>
            </w:r>
          </w:p>
        </w:tc>
        <w:tc>
          <w:tcPr>
            <w:tcW w:w="1559" w:type="dxa"/>
            <w:shd w:val="clear" w:color="auto" w:fill="F2F2F2" w:themeFill="background1" w:themeFillShade="F2"/>
            <w:vAlign w:val="center"/>
          </w:tcPr>
          <w:p w14:paraId="7AA1C1A8"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Consumo Total (</w:t>
            </w:r>
            <w:proofErr w:type="spellStart"/>
            <w:r w:rsidRPr="00B17B31">
              <w:rPr>
                <w:rFonts w:ascii="Arial" w:hAnsi="Arial" w:cs="Arial"/>
                <w:b/>
                <w:bCs/>
                <w:sz w:val="18"/>
                <w:szCs w:val="18"/>
              </w:rPr>
              <w:t>MWh</w:t>
            </w:r>
            <w:proofErr w:type="spellEnd"/>
            <w:r w:rsidRPr="00B17B31">
              <w:rPr>
                <w:rFonts w:ascii="Arial" w:hAnsi="Arial" w:cs="Arial"/>
                <w:b/>
                <w:bCs/>
                <w:sz w:val="18"/>
                <w:szCs w:val="18"/>
              </w:rPr>
              <w:t>)</w:t>
            </w:r>
          </w:p>
        </w:tc>
      </w:tr>
      <w:tr w:rsidR="007E0EF3" w:rsidRPr="00B17B31" w14:paraId="5D7B1604" w14:textId="77777777" w:rsidTr="001A3C34">
        <w:tc>
          <w:tcPr>
            <w:tcW w:w="2599" w:type="dxa"/>
          </w:tcPr>
          <w:p w14:paraId="528AD1CD" w14:textId="77777777" w:rsidR="007E0EF3" w:rsidRPr="00B17B31" w:rsidRDefault="007E0EF3" w:rsidP="001A3C34">
            <w:pPr>
              <w:rPr>
                <w:rFonts w:ascii="Arial" w:hAnsi="Arial" w:cs="Arial"/>
                <w:sz w:val="22"/>
                <w:szCs w:val="22"/>
              </w:rPr>
            </w:pPr>
            <w:r w:rsidRPr="00B17B31">
              <w:rPr>
                <w:rFonts w:ascii="Arial" w:hAnsi="Arial" w:cs="Arial"/>
                <w:sz w:val="22"/>
                <w:szCs w:val="22"/>
              </w:rPr>
              <w:t>Electricidad.</w:t>
            </w:r>
          </w:p>
        </w:tc>
        <w:tc>
          <w:tcPr>
            <w:tcW w:w="1365" w:type="dxa"/>
          </w:tcPr>
          <w:p w14:paraId="329F8708" w14:textId="77777777" w:rsidR="007E0EF3" w:rsidRPr="00B17B31" w:rsidRDefault="007E0EF3" w:rsidP="001A3C34">
            <w:pPr>
              <w:rPr>
                <w:rFonts w:ascii="Arial" w:hAnsi="Arial" w:cs="Arial"/>
                <w:sz w:val="22"/>
                <w:szCs w:val="22"/>
              </w:rPr>
            </w:pPr>
          </w:p>
        </w:tc>
        <w:tc>
          <w:tcPr>
            <w:tcW w:w="1560" w:type="dxa"/>
          </w:tcPr>
          <w:p w14:paraId="2D0C046A" w14:textId="77777777" w:rsidR="007E0EF3" w:rsidRPr="00B17B31" w:rsidRDefault="007E0EF3" w:rsidP="001A3C34">
            <w:pPr>
              <w:rPr>
                <w:rFonts w:ascii="Arial" w:hAnsi="Arial" w:cs="Arial"/>
                <w:sz w:val="22"/>
                <w:szCs w:val="22"/>
              </w:rPr>
            </w:pPr>
          </w:p>
        </w:tc>
        <w:tc>
          <w:tcPr>
            <w:tcW w:w="1417" w:type="dxa"/>
          </w:tcPr>
          <w:p w14:paraId="41122D6D" w14:textId="77777777" w:rsidR="007E0EF3" w:rsidRPr="00B17B31" w:rsidRDefault="007E0EF3" w:rsidP="001A3C34">
            <w:pPr>
              <w:rPr>
                <w:rFonts w:ascii="Arial" w:hAnsi="Arial" w:cs="Arial"/>
                <w:sz w:val="22"/>
                <w:szCs w:val="22"/>
              </w:rPr>
            </w:pPr>
          </w:p>
        </w:tc>
        <w:tc>
          <w:tcPr>
            <w:tcW w:w="1559" w:type="dxa"/>
          </w:tcPr>
          <w:p w14:paraId="71657D0B" w14:textId="77777777" w:rsidR="007E0EF3" w:rsidRPr="00B17B31" w:rsidRDefault="007E0EF3" w:rsidP="001A3C34">
            <w:pPr>
              <w:rPr>
                <w:rFonts w:ascii="Arial" w:hAnsi="Arial" w:cs="Arial"/>
                <w:sz w:val="22"/>
                <w:szCs w:val="22"/>
              </w:rPr>
            </w:pPr>
          </w:p>
        </w:tc>
      </w:tr>
      <w:tr w:rsidR="007E0EF3" w:rsidRPr="00B17B31" w14:paraId="23DCC819" w14:textId="77777777" w:rsidTr="001A3C34">
        <w:tc>
          <w:tcPr>
            <w:tcW w:w="2599" w:type="dxa"/>
          </w:tcPr>
          <w:p w14:paraId="56087D94"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Contratada con terceros.</w:t>
            </w:r>
          </w:p>
        </w:tc>
        <w:tc>
          <w:tcPr>
            <w:tcW w:w="1365" w:type="dxa"/>
          </w:tcPr>
          <w:p w14:paraId="1EC686B6" w14:textId="77777777" w:rsidR="007E0EF3" w:rsidRPr="00B17B31" w:rsidRDefault="007E0EF3" w:rsidP="001A3C34">
            <w:pPr>
              <w:rPr>
                <w:rFonts w:ascii="Arial" w:hAnsi="Arial" w:cs="Arial"/>
                <w:sz w:val="22"/>
                <w:szCs w:val="22"/>
              </w:rPr>
            </w:pPr>
          </w:p>
        </w:tc>
        <w:tc>
          <w:tcPr>
            <w:tcW w:w="1560" w:type="dxa"/>
          </w:tcPr>
          <w:p w14:paraId="412AB5D4" w14:textId="77777777" w:rsidR="007E0EF3" w:rsidRPr="00B17B31" w:rsidRDefault="007E0EF3" w:rsidP="001A3C34">
            <w:pPr>
              <w:rPr>
                <w:rFonts w:ascii="Arial" w:hAnsi="Arial" w:cs="Arial"/>
                <w:sz w:val="22"/>
                <w:szCs w:val="22"/>
              </w:rPr>
            </w:pPr>
          </w:p>
        </w:tc>
        <w:tc>
          <w:tcPr>
            <w:tcW w:w="1417" w:type="dxa"/>
          </w:tcPr>
          <w:p w14:paraId="1E8E6B52" w14:textId="77777777" w:rsidR="007E0EF3" w:rsidRPr="00B17B31" w:rsidRDefault="007E0EF3" w:rsidP="001A3C34">
            <w:pPr>
              <w:rPr>
                <w:rFonts w:ascii="Arial" w:hAnsi="Arial" w:cs="Arial"/>
                <w:sz w:val="22"/>
                <w:szCs w:val="22"/>
              </w:rPr>
            </w:pPr>
          </w:p>
        </w:tc>
        <w:tc>
          <w:tcPr>
            <w:tcW w:w="1559" w:type="dxa"/>
          </w:tcPr>
          <w:p w14:paraId="58B7F271" w14:textId="77777777" w:rsidR="007E0EF3" w:rsidRPr="00B17B31" w:rsidRDefault="007E0EF3" w:rsidP="001A3C34">
            <w:pPr>
              <w:rPr>
                <w:rFonts w:ascii="Arial" w:hAnsi="Arial" w:cs="Arial"/>
                <w:sz w:val="22"/>
                <w:szCs w:val="22"/>
              </w:rPr>
            </w:pPr>
          </w:p>
        </w:tc>
      </w:tr>
      <w:tr w:rsidR="007E0EF3" w:rsidRPr="00B17B31" w14:paraId="2E1E2C39" w14:textId="77777777" w:rsidTr="001A3C34">
        <w:tc>
          <w:tcPr>
            <w:tcW w:w="2599" w:type="dxa"/>
          </w:tcPr>
          <w:p w14:paraId="67F521E6"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Autogeneración renovable.</w:t>
            </w:r>
          </w:p>
        </w:tc>
        <w:tc>
          <w:tcPr>
            <w:tcW w:w="1365" w:type="dxa"/>
          </w:tcPr>
          <w:p w14:paraId="422264F3" w14:textId="77777777" w:rsidR="007E0EF3" w:rsidRPr="00B17B31" w:rsidRDefault="007E0EF3" w:rsidP="001A3C34">
            <w:pPr>
              <w:rPr>
                <w:rFonts w:ascii="Arial" w:hAnsi="Arial" w:cs="Arial"/>
                <w:sz w:val="22"/>
                <w:szCs w:val="22"/>
              </w:rPr>
            </w:pPr>
          </w:p>
        </w:tc>
        <w:tc>
          <w:tcPr>
            <w:tcW w:w="1560" w:type="dxa"/>
          </w:tcPr>
          <w:p w14:paraId="3C878370" w14:textId="77777777" w:rsidR="007E0EF3" w:rsidRPr="00B17B31" w:rsidRDefault="007E0EF3" w:rsidP="001A3C34">
            <w:pPr>
              <w:rPr>
                <w:rFonts w:ascii="Arial" w:hAnsi="Arial" w:cs="Arial"/>
                <w:sz w:val="22"/>
                <w:szCs w:val="22"/>
              </w:rPr>
            </w:pPr>
          </w:p>
        </w:tc>
        <w:tc>
          <w:tcPr>
            <w:tcW w:w="1417" w:type="dxa"/>
          </w:tcPr>
          <w:p w14:paraId="35CA2C44" w14:textId="77777777" w:rsidR="007E0EF3" w:rsidRPr="00B17B31" w:rsidRDefault="007E0EF3" w:rsidP="001A3C34">
            <w:pPr>
              <w:rPr>
                <w:rFonts w:ascii="Arial" w:hAnsi="Arial" w:cs="Arial"/>
                <w:sz w:val="22"/>
                <w:szCs w:val="22"/>
              </w:rPr>
            </w:pPr>
          </w:p>
        </w:tc>
        <w:tc>
          <w:tcPr>
            <w:tcW w:w="1559" w:type="dxa"/>
          </w:tcPr>
          <w:p w14:paraId="2810F89B" w14:textId="77777777" w:rsidR="007E0EF3" w:rsidRPr="00B17B31" w:rsidRDefault="007E0EF3" w:rsidP="001A3C34">
            <w:pPr>
              <w:rPr>
                <w:rFonts w:ascii="Arial" w:hAnsi="Arial" w:cs="Arial"/>
                <w:sz w:val="22"/>
                <w:szCs w:val="22"/>
              </w:rPr>
            </w:pPr>
          </w:p>
        </w:tc>
      </w:tr>
      <w:tr w:rsidR="007E0EF3" w:rsidRPr="00B17B31" w14:paraId="51C041DF" w14:textId="77777777" w:rsidTr="001A3C34">
        <w:tc>
          <w:tcPr>
            <w:tcW w:w="2599" w:type="dxa"/>
          </w:tcPr>
          <w:p w14:paraId="56935F59"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Autogeneración no renovable.</w:t>
            </w:r>
          </w:p>
        </w:tc>
        <w:tc>
          <w:tcPr>
            <w:tcW w:w="1365" w:type="dxa"/>
          </w:tcPr>
          <w:p w14:paraId="6EBDAE99" w14:textId="77777777" w:rsidR="007E0EF3" w:rsidRPr="00B17B31" w:rsidRDefault="007E0EF3" w:rsidP="001A3C34">
            <w:pPr>
              <w:rPr>
                <w:rFonts w:ascii="Arial" w:hAnsi="Arial" w:cs="Arial"/>
                <w:sz w:val="22"/>
                <w:szCs w:val="22"/>
              </w:rPr>
            </w:pPr>
          </w:p>
        </w:tc>
        <w:tc>
          <w:tcPr>
            <w:tcW w:w="1560" w:type="dxa"/>
          </w:tcPr>
          <w:p w14:paraId="7DE0188B" w14:textId="77777777" w:rsidR="007E0EF3" w:rsidRPr="00B17B31" w:rsidRDefault="007E0EF3" w:rsidP="001A3C34">
            <w:pPr>
              <w:rPr>
                <w:rFonts w:ascii="Arial" w:hAnsi="Arial" w:cs="Arial"/>
                <w:sz w:val="22"/>
                <w:szCs w:val="22"/>
              </w:rPr>
            </w:pPr>
          </w:p>
        </w:tc>
        <w:tc>
          <w:tcPr>
            <w:tcW w:w="1417" w:type="dxa"/>
          </w:tcPr>
          <w:p w14:paraId="191A7B2B" w14:textId="77777777" w:rsidR="007E0EF3" w:rsidRPr="00B17B31" w:rsidRDefault="007E0EF3" w:rsidP="001A3C34">
            <w:pPr>
              <w:rPr>
                <w:rFonts w:ascii="Arial" w:hAnsi="Arial" w:cs="Arial"/>
                <w:sz w:val="22"/>
                <w:szCs w:val="22"/>
              </w:rPr>
            </w:pPr>
          </w:p>
        </w:tc>
        <w:tc>
          <w:tcPr>
            <w:tcW w:w="1559" w:type="dxa"/>
          </w:tcPr>
          <w:p w14:paraId="27F3DF0A" w14:textId="77777777" w:rsidR="007E0EF3" w:rsidRPr="00B17B31" w:rsidRDefault="007E0EF3" w:rsidP="001A3C34">
            <w:pPr>
              <w:rPr>
                <w:rFonts w:ascii="Arial" w:hAnsi="Arial" w:cs="Arial"/>
                <w:sz w:val="22"/>
                <w:szCs w:val="22"/>
              </w:rPr>
            </w:pPr>
          </w:p>
        </w:tc>
      </w:tr>
      <w:tr w:rsidR="007E0EF3" w:rsidRPr="00B17B31" w14:paraId="2A1B531F" w14:textId="77777777" w:rsidTr="001A3C34">
        <w:tc>
          <w:tcPr>
            <w:tcW w:w="2599" w:type="dxa"/>
          </w:tcPr>
          <w:p w14:paraId="57ABED8A" w14:textId="77777777" w:rsidR="007E0EF3" w:rsidRPr="00B17B31" w:rsidRDefault="007E0EF3" w:rsidP="001A3C34">
            <w:pPr>
              <w:rPr>
                <w:rFonts w:ascii="Arial" w:hAnsi="Arial" w:cs="Arial"/>
                <w:sz w:val="22"/>
                <w:szCs w:val="22"/>
              </w:rPr>
            </w:pPr>
            <w:r w:rsidRPr="00B17B31">
              <w:rPr>
                <w:rFonts w:ascii="Arial" w:hAnsi="Arial" w:cs="Arial"/>
                <w:sz w:val="22"/>
                <w:szCs w:val="22"/>
              </w:rPr>
              <w:t>Gas Natural.</w:t>
            </w:r>
          </w:p>
        </w:tc>
        <w:tc>
          <w:tcPr>
            <w:tcW w:w="1365" w:type="dxa"/>
          </w:tcPr>
          <w:p w14:paraId="79C4A5B0" w14:textId="77777777" w:rsidR="007E0EF3" w:rsidRPr="00B17B31" w:rsidRDefault="007E0EF3" w:rsidP="001A3C34">
            <w:pPr>
              <w:rPr>
                <w:rFonts w:ascii="Arial" w:hAnsi="Arial" w:cs="Arial"/>
                <w:sz w:val="22"/>
                <w:szCs w:val="22"/>
              </w:rPr>
            </w:pPr>
          </w:p>
        </w:tc>
        <w:tc>
          <w:tcPr>
            <w:tcW w:w="1560" w:type="dxa"/>
          </w:tcPr>
          <w:p w14:paraId="081559FC" w14:textId="77777777" w:rsidR="007E0EF3" w:rsidRPr="00B17B31" w:rsidRDefault="007E0EF3" w:rsidP="001A3C34">
            <w:pPr>
              <w:rPr>
                <w:rFonts w:ascii="Arial" w:hAnsi="Arial" w:cs="Arial"/>
                <w:sz w:val="22"/>
                <w:szCs w:val="22"/>
              </w:rPr>
            </w:pPr>
          </w:p>
        </w:tc>
        <w:tc>
          <w:tcPr>
            <w:tcW w:w="1417" w:type="dxa"/>
          </w:tcPr>
          <w:p w14:paraId="3629D491" w14:textId="77777777" w:rsidR="007E0EF3" w:rsidRPr="00B17B31" w:rsidRDefault="007E0EF3" w:rsidP="001A3C34">
            <w:pPr>
              <w:rPr>
                <w:rFonts w:ascii="Arial" w:hAnsi="Arial" w:cs="Arial"/>
                <w:sz w:val="22"/>
                <w:szCs w:val="22"/>
              </w:rPr>
            </w:pPr>
          </w:p>
        </w:tc>
        <w:tc>
          <w:tcPr>
            <w:tcW w:w="1559" w:type="dxa"/>
          </w:tcPr>
          <w:p w14:paraId="7DCC851B" w14:textId="77777777" w:rsidR="007E0EF3" w:rsidRPr="00B17B31" w:rsidRDefault="007E0EF3" w:rsidP="001A3C34">
            <w:pPr>
              <w:rPr>
                <w:rFonts w:ascii="Arial" w:hAnsi="Arial" w:cs="Arial"/>
                <w:sz w:val="22"/>
                <w:szCs w:val="22"/>
              </w:rPr>
            </w:pPr>
          </w:p>
        </w:tc>
      </w:tr>
      <w:tr w:rsidR="007E0EF3" w:rsidRPr="00B17B31" w14:paraId="12EC5C77" w14:textId="77777777" w:rsidTr="001A3C34">
        <w:tc>
          <w:tcPr>
            <w:tcW w:w="2599" w:type="dxa"/>
          </w:tcPr>
          <w:p w14:paraId="75509EE8" w14:textId="77777777" w:rsidR="007E0EF3" w:rsidRPr="00B17B31" w:rsidRDefault="007E0EF3" w:rsidP="001A3C34">
            <w:pPr>
              <w:rPr>
                <w:rFonts w:ascii="Arial" w:hAnsi="Arial" w:cs="Arial"/>
                <w:sz w:val="22"/>
                <w:szCs w:val="22"/>
              </w:rPr>
            </w:pPr>
            <w:r w:rsidRPr="00B17B31">
              <w:rPr>
                <w:rFonts w:ascii="Arial" w:hAnsi="Arial" w:cs="Arial"/>
                <w:sz w:val="22"/>
                <w:szCs w:val="22"/>
              </w:rPr>
              <w:t>Productos petrolíferos.</w:t>
            </w:r>
          </w:p>
        </w:tc>
        <w:tc>
          <w:tcPr>
            <w:tcW w:w="1365" w:type="dxa"/>
          </w:tcPr>
          <w:p w14:paraId="30ED1189" w14:textId="77777777" w:rsidR="007E0EF3" w:rsidRPr="00B17B31" w:rsidRDefault="007E0EF3" w:rsidP="001A3C34">
            <w:pPr>
              <w:rPr>
                <w:rFonts w:ascii="Arial" w:hAnsi="Arial" w:cs="Arial"/>
                <w:sz w:val="22"/>
                <w:szCs w:val="22"/>
              </w:rPr>
            </w:pPr>
          </w:p>
        </w:tc>
        <w:tc>
          <w:tcPr>
            <w:tcW w:w="1560" w:type="dxa"/>
          </w:tcPr>
          <w:p w14:paraId="11C673F0" w14:textId="77777777" w:rsidR="007E0EF3" w:rsidRPr="00B17B31" w:rsidRDefault="007E0EF3" w:rsidP="001A3C34">
            <w:pPr>
              <w:rPr>
                <w:rFonts w:ascii="Arial" w:hAnsi="Arial" w:cs="Arial"/>
                <w:sz w:val="22"/>
                <w:szCs w:val="22"/>
              </w:rPr>
            </w:pPr>
          </w:p>
        </w:tc>
        <w:tc>
          <w:tcPr>
            <w:tcW w:w="1417" w:type="dxa"/>
          </w:tcPr>
          <w:p w14:paraId="055A7663" w14:textId="77777777" w:rsidR="007E0EF3" w:rsidRPr="00B17B31" w:rsidRDefault="007E0EF3" w:rsidP="001A3C34">
            <w:pPr>
              <w:rPr>
                <w:rFonts w:ascii="Arial" w:hAnsi="Arial" w:cs="Arial"/>
                <w:sz w:val="22"/>
                <w:szCs w:val="22"/>
              </w:rPr>
            </w:pPr>
          </w:p>
        </w:tc>
        <w:tc>
          <w:tcPr>
            <w:tcW w:w="1559" w:type="dxa"/>
          </w:tcPr>
          <w:p w14:paraId="7A7C7047" w14:textId="77777777" w:rsidR="007E0EF3" w:rsidRPr="00B17B31" w:rsidRDefault="007E0EF3" w:rsidP="001A3C34">
            <w:pPr>
              <w:rPr>
                <w:rFonts w:ascii="Arial" w:hAnsi="Arial" w:cs="Arial"/>
                <w:sz w:val="22"/>
                <w:szCs w:val="22"/>
              </w:rPr>
            </w:pPr>
          </w:p>
        </w:tc>
      </w:tr>
      <w:tr w:rsidR="007E0EF3" w:rsidRPr="00B17B31" w14:paraId="23138771" w14:textId="77777777" w:rsidTr="001A3C34">
        <w:tc>
          <w:tcPr>
            <w:tcW w:w="2599" w:type="dxa"/>
          </w:tcPr>
          <w:p w14:paraId="10A400B3"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Gasóleo.</w:t>
            </w:r>
          </w:p>
        </w:tc>
        <w:tc>
          <w:tcPr>
            <w:tcW w:w="1365" w:type="dxa"/>
          </w:tcPr>
          <w:p w14:paraId="7EBB80BB" w14:textId="77777777" w:rsidR="007E0EF3" w:rsidRPr="00B17B31" w:rsidRDefault="007E0EF3" w:rsidP="001A3C34">
            <w:pPr>
              <w:rPr>
                <w:rFonts w:ascii="Arial" w:hAnsi="Arial" w:cs="Arial"/>
                <w:sz w:val="22"/>
                <w:szCs w:val="22"/>
              </w:rPr>
            </w:pPr>
          </w:p>
        </w:tc>
        <w:tc>
          <w:tcPr>
            <w:tcW w:w="1560" w:type="dxa"/>
          </w:tcPr>
          <w:p w14:paraId="7A467E7D" w14:textId="77777777" w:rsidR="007E0EF3" w:rsidRPr="00B17B31" w:rsidRDefault="007E0EF3" w:rsidP="001A3C34">
            <w:pPr>
              <w:rPr>
                <w:rFonts w:ascii="Arial" w:hAnsi="Arial" w:cs="Arial"/>
                <w:sz w:val="22"/>
                <w:szCs w:val="22"/>
              </w:rPr>
            </w:pPr>
          </w:p>
        </w:tc>
        <w:tc>
          <w:tcPr>
            <w:tcW w:w="1417" w:type="dxa"/>
          </w:tcPr>
          <w:p w14:paraId="7D6F8BA6" w14:textId="77777777" w:rsidR="007E0EF3" w:rsidRPr="00B17B31" w:rsidRDefault="007E0EF3" w:rsidP="001A3C34">
            <w:pPr>
              <w:rPr>
                <w:rFonts w:ascii="Arial" w:hAnsi="Arial" w:cs="Arial"/>
                <w:sz w:val="22"/>
                <w:szCs w:val="22"/>
              </w:rPr>
            </w:pPr>
          </w:p>
        </w:tc>
        <w:tc>
          <w:tcPr>
            <w:tcW w:w="1559" w:type="dxa"/>
          </w:tcPr>
          <w:p w14:paraId="3B4D6474" w14:textId="77777777" w:rsidR="007E0EF3" w:rsidRPr="00B17B31" w:rsidRDefault="007E0EF3" w:rsidP="001A3C34">
            <w:pPr>
              <w:rPr>
                <w:rFonts w:ascii="Arial" w:hAnsi="Arial" w:cs="Arial"/>
                <w:sz w:val="22"/>
                <w:szCs w:val="22"/>
              </w:rPr>
            </w:pPr>
          </w:p>
        </w:tc>
      </w:tr>
      <w:tr w:rsidR="007E0EF3" w:rsidRPr="00B17B31" w14:paraId="7FE17625" w14:textId="77777777" w:rsidTr="001A3C34">
        <w:tc>
          <w:tcPr>
            <w:tcW w:w="2599" w:type="dxa"/>
          </w:tcPr>
          <w:p w14:paraId="3F3FB099"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Fuelóleo.</w:t>
            </w:r>
          </w:p>
        </w:tc>
        <w:tc>
          <w:tcPr>
            <w:tcW w:w="1365" w:type="dxa"/>
          </w:tcPr>
          <w:p w14:paraId="0966C06B" w14:textId="77777777" w:rsidR="007E0EF3" w:rsidRPr="00B17B31" w:rsidRDefault="007E0EF3" w:rsidP="001A3C34">
            <w:pPr>
              <w:rPr>
                <w:rFonts w:ascii="Arial" w:hAnsi="Arial" w:cs="Arial"/>
                <w:sz w:val="22"/>
                <w:szCs w:val="22"/>
              </w:rPr>
            </w:pPr>
          </w:p>
        </w:tc>
        <w:tc>
          <w:tcPr>
            <w:tcW w:w="1560" w:type="dxa"/>
          </w:tcPr>
          <w:p w14:paraId="45F06C63" w14:textId="77777777" w:rsidR="007E0EF3" w:rsidRPr="00B17B31" w:rsidRDefault="007E0EF3" w:rsidP="001A3C34">
            <w:pPr>
              <w:rPr>
                <w:rFonts w:ascii="Arial" w:hAnsi="Arial" w:cs="Arial"/>
                <w:sz w:val="22"/>
                <w:szCs w:val="22"/>
              </w:rPr>
            </w:pPr>
          </w:p>
        </w:tc>
        <w:tc>
          <w:tcPr>
            <w:tcW w:w="1417" w:type="dxa"/>
          </w:tcPr>
          <w:p w14:paraId="337AEF8D" w14:textId="77777777" w:rsidR="007E0EF3" w:rsidRPr="00B17B31" w:rsidRDefault="007E0EF3" w:rsidP="001A3C34">
            <w:pPr>
              <w:rPr>
                <w:rFonts w:ascii="Arial" w:hAnsi="Arial" w:cs="Arial"/>
                <w:sz w:val="22"/>
                <w:szCs w:val="22"/>
              </w:rPr>
            </w:pPr>
          </w:p>
        </w:tc>
        <w:tc>
          <w:tcPr>
            <w:tcW w:w="1559" w:type="dxa"/>
          </w:tcPr>
          <w:p w14:paraId="0E44C90B" w14:textId="77777777" w:rsidR="007E0EF3" w:rsidRPr="00B17B31" w:rsidRDefault="007E0EF3" w:rsidP="001A3C34">
            <w:pPr>
              <w:rPr>
                <w:rFonts w:ascii="Arial" w:hAnsi="Arial" w:cs="Arial"/>
                <w:sz w:val="22"/>
                <w:szCs w:val="22"/>
              </w:rPr>
            </w:pPr>
          </w:p>
        </w:tc>
      </w:tr>
      <w:tr w:rsidR="007E0EF3" w:rsidRPr="00B17B31" w14:paraId="4153719C" w14:textId="77777777" w:rsidTr="001A3C34">
        <w:tc>
          <w:tcPr>
            <w:tcW w:w="2599" w:type="dxa"/>
          </w:tcPr>
          <w:p w14:paraId="077E70C4"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Gasolina y otros.</w:t>
            </w:r>
          </w:p>
        </w:tc>
        <w:tc>
          <w:tcPr>
            <w:tcW w:w="1365" w:type="dxa"/>
          </w:tcPr>
          <w:p w14:paraId="18B8C47B" w14:textId="77777777" w:rsidR="007E0EF3" w:rsidRPr="00B17B31" w:rsidRDefault="007E0EF3" w:rsidP="001A3C34">
            <w:pPr>
              <w:rPr>
                <w:rFonts w:ascii="Arial" w:hAnsi="Arial" w:cs="Arial"/>
                <w:sz w:val="22"/>
                <w:szCs w:val="22"/>
              </w:rPr>
            </w:pPr>
          </w:p>
        </w:tc>
        <w:tc>
          <w:tcPr>
            <w:tcW w:w="1560" w:type="dxa"/>
          </w:tcPr>
          <w:p w14:paraId="03565BC8" w14:textId="77777777" w:rsidR="007E0EF3" w:rsidRPr="00B17B31" w:rsidRDefault="007E0EF3" w:rsidP="001A3C34">
            <w:pPr>
              <w:rPr>
                <w:rFonts w:ascii="Arial" w:hAnsi="Arial" w:cs="Arial"/>
                <w:sz w:val="22"/>
                <w:szCs w:val="22"/>
              </w:rPr>
            </w:pPr>
          </w:p>
        </w:tc>
        <w:tc>
          <w:tcPr>
            <w:tcW w:w="1417" w:type="dxa"/>
          </w:tcPr>
          <w:p w14:paraId="230BCADE" w14:textId="77777777" w:rsidR="007E0EF3" w:rsidRPr="00B17B31" w:rsidRDefault="007E0EF3" w:rsidP="001A3C34">
            <w:pPr>
              <w:rPr>
                <w:rFonts w:ascii="Arial" w:hAnsi="Arial" w:cs="Arial"/>
                <w:sz w:val="22"/>
                <w:szCs w:val="22"/>
              </w:rPr>
            </w:pPr>
          </w:p>
        </w:tc>
        <w:tc>
          <w:tcPr>
            <w:tcW w:w="1559" w:type="dxa"/>
          </w:tcPr>
          <w:p w14:paraId="16727DDE" w14:textId="77777777" w:rsidR="007E0EF3" w:rsidRPr="00B17B31" w:rsidRDefault="007E0EF3" w:rsidP="001A3C34">
            <w:pPr>
              <w:rPr>
                <w:rFonts w:ascii="Arial" w:hAnsi="Arial" w:cs="Arial"/>
                <w:sz w:val="22"/>
                <w:szCs w:val="22"/>
              </w:rPr>
            </w:pPr>
          </w:p>
        </w:tc>
      </w:tr>
      <w:tr w:rsidR="007E0EF3" w:rsidRPr="00B17B31" w14:paraId="0756A65B" w14:textId="77777777" w:rsidTr="001A3C34">
        <w:tc>
          <w:tcPr>
            <w:tcW w:w="2599" w:type="dxa"/>
          </w:tcPr>
          <w:p w14:paraId="393A3DD9" w14:textId="77777777" w:rsidR="007E0EF3" w:rsidRPr="00B17B31" w:rsidRDefault="007E0EF3" w:rsidP="001A3C34">
            <w:pPr>
              <w:rPr>
                <w:rFonts w:ascii="Arial" w:hAnsi="Arial" w:cs="Arial"/>
                <w:sz w:val="22"/>
                <w:szCs w:val="22"/>
              </w:rPr>
            </w:pPr>
            <w:r w:rsidRPr="00B17B31">
              <w:rPr>
                <w:rFonts w:ascii="Arial" w:hAnsi="Arial" w:cs="Arial"/>
                <w:sz w:val="22"/>
                <w:szCs w:val="22"/>
              </w:rPr>
              <w:t>Carbón y coque.</w:t>
            </w:r>
          </w:p>
        </w:tc>
        <w:tc>
          <w:tcPr>
            <w:tcW w:w="1365" w:type="dxa"/>
          </w:tcPr>
          <w:p w14:paraId="0A636EF3" w14:textId="77777777" w:rsidR="007E0EF3" w:rsidRPr="00B17B31" w:rsidRDefault="007E0EF3" w:rsidP="001A3C34">
            <w:pPr>
              <w:rPr>
                <w:rFonts w:ascii="Arial" w:hAnsi="Arial" w:cs="Arial"/>
                <w:sz w:val="22"/>
                <w:szCs w:val="22"/>
              </w:rPr>
            </w:pPr>
          </w:p>
        </w:tc>
        <w:tc>
          <w:tcPr>
            <w:tcW w:w="1560" w:type="dxa"/>
          </w:tcPr>
          <w:p w14:paraId="23A40DD6" w14:textId="77777777" w:rsidR="007E0EF3" w:rsidRPr="00B17B31" w:rsidRDefault="007E0EF3" w:rsidP="001A3C34">
            <w:pPr>
              <w:rPr>
                <w:rFonts w:ascii="Arial" w:hAnsi="Arial" w:cs="Arial"/>
                <w:sz w:val="22"/>
                <w:szCs w:val="22"/>
              </w:rPr>
            </w:pPr>
          </w:p>
        </w:tc>
        <w:tc>
          <w:tcPr>
            <w:tcW w:w="1417" w:type="dxa"/>
          </w:tcPr>
          <w:p w14:paraId="67B38F00" w14:textId="77777777" w:rsidR="007E0EF3" w:rsidRPr="00B17B31" w:rsidRDefault="007E0EF3" w:rsidP="001A3C34">
            <w:pPr>
              <w:rPr>
                <w:rFonts w:ascii="Arial" w:hAnsi="Arial" w:cs="Arial"/>
                <w:sz w:val="22"/>
                <w:szCs w:val="22"/>
              </w:rPr>
            </w:pPr>
          </w:p>
        </w:tc>
        <w:tc>
          <w:tcPr>
            <w:tcW w:w="1559" w:type="dxa"/>
          </w:tcPr>
          <w:p w14:paraId="6E81DF0B" w14:textId="77777777" w:rsidR="007E0EF3" w:rsidRPr="00B17B31" w:rsidRDefault="007E0EF3" w:rsidP="001A3C34">
            <w:pPr>
              <w:rPr>
                <w:rFonts w:ascii="Arial" w:hAnsi="Arial" w:cs="Arial"/>
                <w:sz w:val="22"/>
                <w:szCs w:val="22"/>
              </w:rPr>
            </w:pPr>
          </w:p>
        </w:tc>
      </w:tr>
      <w:tr w:rsidR="007E0EF3" w:rsidRPr="00B17B31" w14:paraId="49DD0506" w14:textId="77777777" w:rsidTr="001A3C34">
        <w:tc>
          <w:tcPr>
            <w:tcW w:w="2599" w:type="dxa"/>
          </w:tcPr>
          <w:p w14:paraId="2238A031" w14:textId="77777777" w:rsidR="007E0EF3" w:rsidRPr="00B17B31" w:rsidRDefault="007E0EF3" w:rsidP="001A3C34">
            <w:pPr>
              <w:rPr>
                <w:rFonts w:ascii="Arial" w:hAnsi="Arial" w:cs="Arial"/>
                <w:sz w:val="22"/>
                <w:szCs w:val="22"/>
              </w:rPr>
            </w:pPr>
            <w:r w:rsidRPr="00B17B31">
              <w:rPr>
                <w:rFonts w:ascii="Arial" w:hAnsi="Arial" w:cs="Arial"/>
                <w:sz w:val="22"/>
                <w:szCs w:val="22"/>
              </w:rPr>
              <w:t>H2.</w:t>
            </w:r>
          </w:p>
        </w:tc>
        <w:tc>
          <w:tcPr>
            <w:tcW w:w="1365" w:type="dxa"/>
          </w:tcPr>
          <w:p w14:paraId="716634F1" w14:textId="77777777" w:rsidR="007E0EF3" w:rsidRPr="00B17B31" w:rsidRDefault="007E0EF3" w:rsidP="001A3C34">
            <w:pPr>
              <w:rPr>
                <w:rFonts w:ascii="Arial" w:hAnsi="Arial" w:cs="Arial"/>
                <w:sz w:val="22"/>
                <w:szCs w:val="22"/>
              </w:rPr>
            </w:pPr>
          </w:p>
        </w:tc>
        <w:tc>
          <w:tcPr>
            <w:tcW w:w="1560" w:type="dxa"/>
          </w:tcPr>
          <w:p w14:paraId="7909E3C7" w14:textId="77777777" w:rsidR="007E0EF3" w:rsidRPr="00B17B31" w:rsidRDefault="007E0EF3" w:rsidP="001A3C34">
            <w:pPr>
              <w:rPr>
                <w:rFonts w:ascii="Arial" w:hAnsi="Arial" w:cs="Arial"/>
                <w:sz w:val="22"/>
                <w:szCs w:val="22"/>
              </w:rPr>
            </w:pPr>
          </w:p>
        </w:tc>
        <w:tc>
          <w:tcPr>
            <w:tcW w:w="1417" w:type="dxa"/>
          </w:tcPr>
          <w:p w14:paraId="0B744E98" w14:textId="77777777" w:rsidR="007E0EF3" w:rsidRPr="00B17B31" w:rsidRDefault="007E0EF3" w:rsidP="001A3C34">
            <w:pPr>
              <w:rPr>
                <w:rFonts w:ascii="Arial" w:hAnsi="Arial" w:cs="Arial"/>
                <w:sz w:val="22"/>
                <w:szCs w:val="22"/>
              </w:rPr>
            </w:pPr>
          </w:p>
        </w:tc>
        <w:tc>
          <w:tcPr>
            <w:tcW w:w="1559" w:type="dxa"/>
          </w:tcPr>
          <w:p w14:paraId="07F7D618" w14:textId="77777777" w:rsidR="007E0EF3" w:rsidRPr="00B17B31" w:rsidRDefault="007E0EF3" w:rsidP="001A3C34">
            <w:pPr>
              <w:rPr>
                <w:rFonts w:ascii="Arial" w:hAnsi="Arial" w:cs="Arial"/>
                <w:sz w:val="22"/>
                <w:szCs w:val="22"/>
              </w:rPr>
            </w:pPr>
          </w:p>
        </w:tc>
      </w:tr>
      <w:tr w:rsidR="007E0EF3" w:rsidRPr="00B17B31" w14:paraId="7213DC78" w14:textId="77777777" w:rsidTr="001A3C34">
        <w:tc>
          <w:tcPr>
            <w:tcW w:w="2599" w:type="dxa"/>
          </w:tcPr>
          <w:p w14:paraId="3F169AC3" w14:textId="77777777" w:rsidR="007E0EF3" w:rsidRPr="00B17B31" w:rsidRDefault="007E0EF3" w:rsidP="001A3C34">
            <w:pPr>
              <w:rPr>
                <w:rFonts w:ascii="Arial" w:hAnsi="Arial" w:cs="Arial"/>
                <w:sz w:val="22"/>
                <w:szCs w:val="22"/>
              </w:rPr>
            </w:pPr>
            <w:r w:rsidRPr="00B17B31">
              <w:rPr>
                <w:rFonts w:ascii="Arial" w:hAnsi="Arial" w:cs="Arial"/>
                <w:sz w:val="22"/>
                <w:szCs w:val="22"/>
              </w:rPr>
              <w:t>Biocombustibles.</w:t>
            </w:r>
          </w:p>
        </w:tc>
        <w:tc>
          <w:tcPr>
            <w:tcW w:w="1365" w:type="dxa"/>
          </w:tcPr>
          <w:p w14:paraId="613BEDAD" w14:textId="77777777" w:rsidR="007E0EF3" w:rsidRPr="00B17B31" w:rsidRDefault="007E0EF3" w:rsidP="001A3C34">
            <w:pPr>
              <w:rPr>
                <w:rFonts w:ascii="Arial" w:hAnsi="Arial" w:cs="Arial"/>
                <w:sz w:val="22"/>
                <w:szCs w:val="22"/>
              </w:rPr>
            </w:pPr>
          </w:p>
        </w:tc>
        <w:tc>
          <w:tcPr>
            <w:tcW w:w="1560" w:type="dxa"/>
          </w:tcPr>
          <w:p w14:paraId="5319E096" w14:textId="77777777" w:rsidR="007E0EF3" w:rsidRPr="00B17B31" w:rsidRDefault="007E0EF3" w:rsidP="001A3C34">
            <w:pPr>
              <w:rPr>
                <w:rFonts w:ascii="Arial" w:hAnsi="Arial" w:cs="Arial"/>
                <w:sz w:val="22"/>
                <w:szCs w:val="22"/>
              </w:rPr>
            </w:pPr>
          </w:p>
        </w:tc>
        <w:tc>
          <w:tcPr>
            <w:tcW w:w="1417" w:type="dxa"/>
          </w:tcPr>
          <w:p w14:paraId="22C9B30F" w14:textId="77777777" w:rsidR="007E0EF3" w:rsidRPr="00B17B31" w:rsidRDefault="007E0EF3" w:rsidP="001A3C34">
            <w:pPr>
              <w:rPr>
                <w:rFonts w:ascii="Arial" w:hAnsi="Arial" w:cs="Arial"/>
                <w:sz w:val="22"/>
                <w:szCs w:val="22"/>
              </w:rPr>
            </w:pPr>
          </w:p>
        </w:tc>
        <w:tc>
          <w:tcPr>
            <w:tcW w:w="1559" w:type="dxa"/>
          </w:tcPr>
          <w:p w14:paraId="2EE714C0" w14:textId="77777777" w:rsidR="007E0EF3" w:rsidRPr="00B17B31" w:rsidRDefault="007E0EF3" w:rsidP="001A3C34">
            <w:pPr>
              <w:rPr>
                <w:rFonts w:ascii="Arial" w:hAnsi="Arial" w:cs="Arial"/>
                <w:sz w:val="22"/>
                <w:szCs w:val="22"/>
              </w:rPr>
            </w:pPr>
          </w:p>
        </w:tc>
      </w:tr>
      <w:tr w:rsidR="007E0EF3" w:rsidRPr="00B17B31" w14:paraId="55A234C8" w14:textId="77777777" w:rsidTr="001A3C34">
        <w:tc>
          <w:tcPr>
            <w:tcW w:w="2599" w:type="dxa"/>
          </w:tcPr>
          <w:p w14:paraId="7EFDD5CF"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Biocombustibles.</w:t>
            </w:r>
          </w:p>
        </w:tc>
        <w:tc>
          <w:tcPr>
            <w:tcW w:w="1365" w:type="dxa"/>
          </w:tcPr>
          <w:p w14:paraId="6B006DE4" w14:textId="77777777" w:rsidR="007E0EF3" w:rsidRPr="00B17B31" w:rsidRDefault="007E0EF3" w:rsidP="001A3C34">
            <w:pPr>
              <w:rPr>
                <w:rFonts w:ascii="Arial" w:hAnsi="Arial" w:cs="Arial"/>
                <w:sz w:val="22"/>
                <w:szCs w:val="22"/>
              </w:rPr>
            </w:pPr>
          </w:p>
        </w:tc>
        <w:tc>
          <w:tcPr>
            <w:tcW w:w="1560" w:type="dxa"/>
          </w:tcPr>
          <w:p w14:paraId="0A84C23C" w14:textId="77777777" w:rsidR="007E0EF3" w:rsidRPr="00B17B31" w:rsidRDefault="007E0EF3" w:rsidP="001A3C34">
            <w:pPr>
              <w:rPr>
                <w:rFonts w:ascii="Arial" w:hAnsi="Arial" w:cs="Arial"/>
                <w:sz w:val="22"/>
                <w:szCs w:val="22"/>
              </w:rPr>
            </w:pPr>
          </w:p>
        </w:tc>
        <w:tc>
          <w:tcPr>
            <w:tcW w:w="1417" w:type="dxa"/>
          </w:tcPr>
          <w:p w14:paraId="221C3BC2" w14:textId="77777777" w:rsidR="007E0EF3" w:rsidRPr="00B17B31" w:rsidRDefault="007E0EF3" w:rsidP="001A3C34">
            <w:pPr>
              <w:rPr>
                <w:rFonts w:ascii="Arial" w:hAnsi="Arial" w:cs="Arial"/>
                <w:sz w:val="22"/>
                <w:szCs w:val="22"/>
              </w:rPr>
            </w:pPr>
          </w:p>
        </w:tc>
        <w:tc>
          <w:tcPr>
            <w:tcW w:w="1559" w:type="dxa"/>
          </w:tcPr>
          <w:p w14:paraId="302D51A7" w14:textId="77777777" w:rsidR="007E0EF3" w:rsidRPr="00B17B31" w:rsidRDefault="007E0EF3" w:rsidP="001A3C34">
            <w:pPr>
              <w:rPr>
                <w:rFonts w:ascii="Arial" w:hAnsi="Arial" w:cs="Arial"/>
                <w:sz w:val="22"/>
                <w:szCs w:val="22"/>
              </w:rPr>
            </w:pPr>
          </w:p>
        </w:tc>
      </w:tr>
      <w:tr w:rsidR="007E0EF3" w:rsidRPr="00B17B31" w14:paraId="1B7086F9" w14:textId="77777777" w:rsidTr="001A3C34">
        <w:tc>
          <w:tcPr>
            <w:tcW w:w="2599" w:type="dxa"/>
          </w:tcPr>
          <w:p w14:paraId="4ACFB093"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Biogás, biometano, otros.</w:t>
            </w:r>
          </w:p>
        </w:tc>
        <w:tc>
          <w:tcPr>
            <w:tcW w:w="1365" w:type="dxa"/>
          </w:tcPr>
          <w:p w14:paraId="1CB5E207" w14:textId="77777777" w:rsidR="007E0EF3" w:rsidRPr="00B17B31" w:rsidRDefault="007E0EF3" w:rsidP="001A3C34">
            <w:pPr>
              <w:rPr>
                <w:rFonts w:ascii="Arial" w:hAnsi="Arial" w:cs="Arial"/>
                <w:sz w:val="22"/>
                <w:szCs w:val="22"/>
              </w:rPr>
            </w:pPr>
          </w:p>
        </w:tc>
        <w:tc>
          <w:tcPr>
            <w:tcW w:w="1560" w:type="dxa"/>
          </w:tcPr>
          <w:p w14:paraId="08ACEC3B" w14:textId="77777777" w:rsidR="007E0EF3" w:rsidRPr="00B17B31" w:rsidRDefault="007E0EF3" w:rsidP="001A3C34">
            <w:pPr>
              <w:rPr>
                <w:rFonts w:ascii="Arial" w:hAnsi="Arial" w:cs="Arial"/>
                <w:sz w:val="22"/>
                <w:szCs w:val="22"/>
              </w:rPr>
            </w:pPr>
          </w:p>
        </w:tc>
        <w:tc>
          <w:tcPr>
            <w:tcW w:w="1417" w:type="dxa"/>
          </w:tcPr>
          <w:p w14:paraId="6CEF440F" w14:textId="77777777" w:rsidR="007E0EF3" w:rsidRPr="00B17B31" w:rsidRDefault="007E0EF3" w:rsidP="001A3C34">
            <w:pPr>
              <w:rPr>
                <w:rFonts w:ascii="Arial" w:hAnsi="Arial" w:cs="Arial"/>
                <w:sz w:val="22"/>
                <w:szCs w:val="22"/>
              </w:rPr>
            </w:pPr>
          </w:p>
        </w:tc>
        <w:tc>
          <w:tcPr>
            <w:tcW w:w="1559" w:type="dxa"/>
          </w:tcPr>
          <w:p w14:paraId="3212EF3B" w14:textId="77777777" w:rsidR="007E0EF3" w:rsidRPr="00B17B31" w:rsidRDefault="007E0EF3" w:rsidP="001A3C34">
            <w:pPr>
              <w:rPr>
                <w:rFonts w:ascii="Arial" w:hAnsi="Arial" w:cs="Arial"/>
                <w:sz w:val="22"/>
                <w:szCs w:val="22"/>
              </w:rPr>
            </w:pPr>
          </w:p>
        </w:tc>
      </w:tr>
      <w:tr w:rsidR="007E0EF3" w:rsidRPr="00B17B31" w14:paraId="1803F501" w14:textId="77777777" w:rsidTr="001A3C34">
        <w:tc>
          <w:tcPr>
            <w:tcW w:w="2599" w:type="dxa"/>
          </w:tcPr>
          <w:p w14:paraId="46F6BE72" w14:textId="77777777" w:rsidR="007E0EF3" w:rsidRPr="00B17B31" w:rsidRDefault="007E0EF3" w:rsidP="001A3C34">
            <w:pPr>
              <w:rPr>
                <w:rFonts w:ascii="Arial" w:hAnsi="Arial" w:cs="Arial"/>
                <w:sz w:val="22"/>
                <w:szCs w:val="22"/>
              </w:rPr>
            </w:pPr>
            <w:r w:rsidRPr="00B17B31">
              <w:rPr>
                <w:rFonts w:ascii="Arial" w:hAnsi="Arial" w:cs="Arial"/>
                <w:sz w:val="22"/>
                <w:szCs w:val="22"/>
              </w:rPr>
              <w:t>Calor</w:t>
            </w:r>
          </w:p>
        </w:tc>
        <w:tc>
          <w:tcPr>
            <w:tcW w:w="1365" w:type="dxa"/>
          </w:tcPr>
          <w:p w14:paraId="02F4F9E7" w14:textId="77777777" w:rsidR="007E0EF3" w:rsidRPr="00B17B31" w:rsidRDefault="007E0EF3" w:rsidP="001A3C34">
            <w:pPr>
              <w:rPr>
                <w:rFonts w:ascii="Arial" w:hAnsi="Arial" w:cs="Arial"/>
                <w:sz w:val="22"/>
                <w:szCs w:val="22"/>
              </w:rPr>
            </w:pPr>
          </w:p>
        </w:tc>
        <w:tc>
          <w:tcPr>
            <w:tcW w:w="1560" w:type="dxa"/>
          </w:tcPr>
          <w:p w14:paraId="0B23C845" w14:textId="77777777" w:rsidR="007E0EF3" w:rsidRPr="00B17B31" w:rsidRDefault="007E0EF3" w:rsidP="001A3C34">
            <w:pPr>
              <w:rPr>
                <w:rFonts w:ascii="Arial" w:hAnsi="Arial" w:cs="Arial"/>
                <w:sz w:val="22"/>
                <w:szCs w:val="22"/>
              </w:rPr>
            </w:pPr>
          </w:p>
        </w:tc>
        <w:tc>
          <w:tcPr>
            <w:tcW w:w="1417" w:type="dxa"/>
          </w:tcPr>
          <w:p w14:paraId="76C6BF21" w14:textId="77777777" w:rsidR="007E0EF3" w:rsidRPr="00B17B31" w:rsidRDefault="007E0EF3" w:rsidP="001A3C34">
            <w:pPr>
              <w:rPr>
                <w:rFonts w:ascii="Arial" w:hAnsi="Arial" w:cs="Arial"/>
                <w:sz w:val="22"/>
                <w:szCs w:val="22"/>
              </w:rPr>
            </w:pPr>
          </w:p>
        </w:tc>
        <w:tc>
          <w:tcPr>
            <w:tcW w:w="1559" w:type="dxa"/>
          </w:tcPr>
          <w:p w14:paraId="419F516F" w14:textId="77777777" w:rsidR="007E0EF3" w:rsidRPr="00B17B31" w:rsidRDefault="007E0EF3" w:rsidP="001A3C34">
            <w:pPr>
              <w:rPr>
                <w:rFonts w:ascii="Arial" w:hAnsi="Arial" w:cs="Arial"/>
                <w:sz w:val="22"/>
                <w:szCs w:val="22"/>
              </w:rPr>
            </w:pPr>
          </w:p>
        </w:tc>
      </w:tr>
      <w:tr w:rsidR="007E0EF3" w:rsidRPr="00B17B31" w14:paraId="34DA3FD9" w14:textId="77777777" w:rsidTr="001A3C34">
        <w:tc>
          <w:tcPr>
            <w:tcW w:w="2599" w:type="dxa"/>
          </w:tcPr>
          <w:p w14:paraId="6ADAED7E"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Importado.</w:t>
            </w:r>
          </w:p>
        </w:tc>
        <w:tc>
          <w:tcPr>
            <w:tcW w:w="1365" w:type="dxa"/>
          </w:tcPr>
          <w:p w14:paraId="6BD5FB93" w14:textId="77777777" w:rsidR="007E0EF3" w:rsidRPr="00B17B31" w:rsidRDefault="007E0EF3" w:rsidP="001A3C34">
            <w:pPr>
              <w:rPr>
                <w:rFonts w:ascii="Arial" w:hAnsi="Arial" w:cs="Arial"/>
                <w:sz w:val="22"/>
                <w:szCs w:val="22"/>
              </w:rPr>
            </w:pPr>
          </w:p>
        </w:tc>
        <w:tc>
          <w:tcPr>
            <w:tcW w:w="1560" w:type="dxa"/>
          </w:tcPr>
          <w:p w14:paraId="0B211989" w14:textId="77777777" w:rsidR="007E0EF3" w:rsidRPr="00B17B31" w:rsidRDefault="007E0EF3" w:rsidP="001A3C34">
            <w:pPr>
              <w:rPr>
                <w:rFonts w:ascii="Arial" w:hAnsi="Arial" w:cs="Arial"/>
                <w:sz w:val="22"/>
                <w:szCs w:val="22"/>
              </w:rPr>
            </w:pPr>
          </w:p>
        </w:tc>
        <w:tc>
          <w:tcPr>
            <w:tcW w:w="1417" w:type="dxa"/>
          </w:tcPr>
          <w:p w14:paraId="0FDD5C3D" w14:textId="77777777" w:rsidR="007E0EF3" w:rsidRPr="00B17B31" w:rsidRDefault="007E0EF3" w:rsidP="001A3C34">
            <w:pPr>
              <w:rPr>
                <w:rFonts w:ascii="Arial" w:hAnsi="Arial" w:cs="Arial"/>
                <w:sz w:val="22"/>
                <w:szCs w:val="22"/>
              </w:rPr>
            </w:pPr>
          </w:p>
        </w:tc>
        <w:tc>
          <w:tcPr>
            <w:tcW w:w="1559" w:type="dxa"/>
          </w:tcPr>
          <w:p w14:paraId="3A283DDE" w14:textId="77777777" w:rsidR="007E0EF3" w:rsidRPr="00B17B31" w:rsidRDefault="007E0EF3" w:rsidP="001A3C34">
            <w:pPr>
              <w:rPr>
                <w:rFonts w:ascii="Arial" w:hAnsi="Arial" w:cs="Arial"/>
                <w:sz w:val="22"/>
                <w:szCs w:val="22"/>
              </w:rPr>
            </w:pPr>
          </w:p>
        </w:tc>
      </w:tr>
      <w:tr w:rsidR="007E0EF3" w:rsidRPr="00B17B31" w14:paraId="64E603B2" w14:textId="77777777" w:rsidTr="001A3C34">
        <w:tc>
          <w:tcPr>
            <w:tcW w:w="2599" w:type="dxa"/>
          </w:tcPr>
          <w:p w14:paraId="33D02546" w14:textId="77777777" w:rsidR="007E0EF3" w:rsidRPr="00B17B31" w:rsidRDefault="007E0EF3" w:rsidP="007E0EF3">
            <w:pPr>
              <w:pStyle w:val="Prrafodelista"/>
              <w:numPr>
                <w:ilvl w:val="0"/>
                <w:numId w:val="1"/>
              </w:numPr>
              <w:rPr>
                <w:rFonts w:ascii="Arial" w:hAnsi="Arial" w:cs="Arial"/>
                <w:sz w:val="22"/>
                <w:szCs w:val="22"/>
              </w:rPr>
            </w:pPr>
            <w:r w:rsidRPr="00B17B31">
              <w:rPr>
                <w:rFonts w:ascii="Arial" w:hAnsi="Arial" w:cs="Arial"/>
                <w:sz w:val="22"/>
                <w:szCs w:val="22"/>
              </w:rPr>
              <w:t>Autogenerado, otros.</w:t>
            </w:r>
          </w:p>
        </w:tc>
        <w:tc>
          <w:tcPr>
            <w:tcW w:w="1365" w:type="dxa"/>
          </w:tcPr>
          <w:p w14:paraId="5332C62B" w14:textId="77777777" w:rsidR="007E0EF3" w:rsidRPr="00B17B31" w:rsidRDefault="007E0EF3" w:rsidP="001A3C34">
            <w:pPr>
              <w:rPr>
                <w:rFonts w:ascii="Arial" w:hAnsi="Arial" w:cs="Arial"/>
                <w:sz w:val="22"/>
                <w:szCs w:val="22"/>
              </w:rPr>
            </w:pPr>
          </w:p>
        </w:tc>
        <w:tc>
          <w:tcPr>
            <w:tcW w:w="1560" w:type="dxa"/>
          </w:tcPr>
          <w:p w14:paraId="5DE9545C" w14:textId="77777777" w:rsidR="007E0EF3" w:rsidRPr="00B17B31" w:rsidRDefault="007E0EF3" w:rsidP="001A3C34">
            <w:pPr>
              <w:rPr>
                <w:rFonts w:ascii="Arial" w:hAnsi="Arial" w:cs="Arial"/>
                <w:sz w:val="22"/>
                <w:szCs w:val="22"/>
              </w:rPr>
            </w:pPr>
          </w:p>
        </w:tc>
        <w:tc>
          <w:tcPr>
            <w:tcW w:w="1417" w:type="dxa"/>
          </w:tcPr>
          <w:p w14:paraId="5B56271C" w14:textId="77777777" w:rsidR="007E0EF3" w:rsidRPr="00B17B31" w:rsidRDefault="007E0EF3" w:rsidP="001A3C34">
            <w:pPr>
              <w:rPr>
                <w:rFonts w:ascii="Arial" w:hAnsi="Arial" w:cs="Arial"/>
                <w:sz w:val="22"/>
                <w:szCs w:val="22"/>
              </w:rPr>
            </w:pPr>
          </w:p>
        </w:tc>
        <w:tc>
          <w:tcPr>
            <w:tcW w:w="1559" w:type="dxa"/>
          </w:tcPr>
          <w:p w14:paraId="13274746" w14:textId="77777777" w:rsidR="007E0EF3" w:rsidRPr="00B17B31" w:rsidRDefault="007E0EF3" w:rsidP="001A3C34">
            <w:pPr>
              <w:rPr>
                <w:rFonts w:ascii="Arial" w:hAnsi="Arial" w:cs="Arial"/>
                <w:sz w:val="22"/>
                <w:szCs w:val="22"/>
              </w:rPr>
            </w:pPr>
          </w:p>
        </w:tc>
      </w:tr>
      <w:tr w:rsidR="007E0EF3" w:rsidRPr="00B17B31" w14:paraId="22EB321E" w14:textId="77777777" w:rsidTr="001A3C34">
        <w:tc>
          <w:tcPr>
            <w:tcW w:w="2599" w:type="dxa"/>
          </w:tcPr>
          <w:p w14:paraId="6728B780" w14:textId="77777777" w:rsidR="007E0EF3" w:rsidRPr="00B17B31" w:rsidRDefault="007E0EF3" w:rsidP="001A3C34">
            <w:pPr>
              <w:rPr>
                <w:rFonts w:ascii="Arial" w:hAnsi="Arial" w:cs="Arial"/>
                <w:sz w:val="22"/>
                <w:szCs w:val="22"/>
              </w:rPr>
            </w:pPr>
            <w:r w:rsidRPr="00B17B31">
              <w:rPr>
                <w:rFonts w:ascii="Arial" w:hAnsi="Arial" w:cs="Arial"/>
                <w:sz w:val="22"/>
                <w:szCs w:val="22"/>
              </w:rPr>
              <w:t>Residuos.</w:t>
            </w:r>
          </w:p>
        </w:tc>
        <w:tc>
          <w:tcPr>
            <w:tcW w:w="1365" w:type="dxa"/>
          </w:tcPr>
          <w:p w14:paraId="2014A2A9" w14:textId="77777777" w:rsidR="007E0EF3" w:rsidRPr="00B17B31" w:rsidRDefault="007E0EF3" w:rsidP="001A3C34">
            <w:pPr>
              <w:rPr>
                <w:rFonts w:ascii="Arial" w:hAnsi="Arial" w:cs="Arial"/>
                <w:sz w:val="22"/>
                <w:szCs w:val="22"/>
              </w:rPr>
            </w:pPr>
          </w:p>
        </w:tc>
        <w:tc>
          <w:tcPr>
            <w:tcW w:w="1560" w:type="dxa"/>
          </w:tcPr>
          <w:p w14:paraId="52B0FC38" w14:textId="77777777" w:rsidR="007E0EF3" w:rsidRPr="00B17B31" w:rsidRDefault="007E0EF3" w:rsidP="001A3C34">
            <w:pPr>
              <w:rPr>
                <w:rFonts w:ascii="Arial" w:hAnsi="Arial" w:cs="Arial"/>
                <w:sz w:val="22"/>
                <w:szCs w:val="22"/>
              </w:rPr>
            </w:pPr>
          </w:p>
        </w:tc>
        <w:tc>
          <w:tcPr>
            <w:tcW w:w="1417" w:type="dxa"/>
          </w:tcPr>
          <w:p w14:paraId="6AC8CD7A" w14:textId="77777777" w:rsidR="007E0EF3" w:rsidRPr="00B17B31" w:rsidRDefault="007E0EF3" w:rsidP="001A3C34">
            <w:pPr>
              <w:rPr>
                <w:rFonts w:ascii="Arial" w:hAnsi="Arial" w:cs="Arial"/>
                <w:sz w:val="22"/>
                <w:szCs w:val="22"/>
              </w:rPr>
            </w:pPr>
          </w:p>
        </w:tc>
        <w:tc>
          <w:tcPr>
            <w:tcW w:w="1559" w:type="dxa"/>
          </w:tcPr>
          <w:p w14:paraId="347FB90F" w14:textId="77777777" w:rsidR="007E0EF3" w:rsidRPr="00B17B31" w:rsidRDefault="007E0EF3" w:rsidP="001A3C34">
            <w:pPr>
              <w:rPr>
                <w:rFonts w:ascii="Arial" w:hAnsi="Arial" w:cs="Arial"/>
                <w:sz w:val="22"/>
                <w:szCs w:val="22"/>
              </w:rPr>
            </w:pPr>
          </w:p>
        </w:tc>
      </w:tr>
      <w:tr w:rsidR="007E0EF3" w:rsidRPr="00B17B31" w14:paraId="22619EF0" w14:textId="77777777" w:rsidTr="001A3C34">
        <w:tc>
          <w:tcPr>
            <w:tcW w:w="2599" w:type="dxa"/>
          </w:tcPr>
          <w:p w14:paraId="33EE6F2F" w14:textId="77777777" w:rsidR="007E0EF3" w:rsidRPr="00B17B31" w:rsidRDefault="007E0EF3" w:rsidP="001A3C34">
            <w:pPr>
              <w:rPr>
                <w:rFonts w:ascii="Arial" w:hAnsi="Arial" w:cs="Arial"/>
                <w:sz w:val="22"/>
                <w:szCs w:val="22"/>
              </w:rPr>
            </w:pPr>
            <w:r w:rsidRPr="00B17B31">
              <w:rPr>
                <w:rFonts w:ascii="Arial" w:hAnsi="Arial" w:cs="Arial"/>
                <w:sz w:val="22"/>
                <w:szCs w:val="22"/>
              </w:rPr>
              <w:t xml:space="preserve">Otros productos. </w:t>
            </w:r>
          </w:p>
        </w:tc>
        <w:tc>
          <w:tcPr>
            <w:tcW w:w="1365" w:type="dxa"/>
          </w:tcPr>
          <w:p w14:paraId="5D2C2016" w14:textId="77777777" w:rsidR="007E0EF3" w:rsidRPr="00B17B31" w:rsidRDefault="007E0EF3" w:rsidP="001A3C34">
            <w:pPr>
              <w:rPr>
                <w:rFonts w:ascii="Arial" w:hAnsi="Arial" w:cs="Arial"/>
                <w:sz w:val="22"/>
                <w:szCs w:val="22"/>
              </w:rPr>
            </w:pPr>
          </w:p>
        </w:tc>
        <w:tc>
          <w:tcPr>
            <w:tcW w:w="1560" w:type="dxa"/>
          </w:tcPr>
          <w:p w14:paraId="00D7C6CF" w14:textId="77777777" w:rsidR="007E0EF3" w:rsidRPr="00B17B31" w:rsidRDefault="007E0EF3" w:rsidP="001A3C34">
            <w:pPr>
              <w:rPr>
                <w:rFonts w:ascii="Arial" w:hAnsi="Arial" w:cs="Arial"/>
                <w:sz w:val="22"/>
                <w:szCs w:val="22"/>
              </w:rPr>
            </w:pPr>
          </w:p>
        </w:tc>
        <w:tc>
          <w:tcPr>
            <w:tcW w:w="1417" w:type="dxa"/>
          </w:tcPr>
          <w:p w14:paraId="70F2AC5E" w14:textId="77777777" w:rsidR="007E0EF3" w:rsidRPr="00B17B31" w:rsidRDefault="007E0EF3" w:rsidP="001A3C34">
            <w:pPr>
              <w:rPr>
                <w:rFonts w:ascii="Arial" w:hAnsi="Arial" w:cs="Arial"/>
                <w:sz w:val="22"/>
                <w:szCs w:val="22"/>
              </w:rPr>
            </w:pPr>
          </w:p>
        </w:tc>
        <w:tc>
          <w:tcPr>
            <w:tcW w:w="1559" w:type="dxa"/>
          </w:tcPr>
          <w:p w14:paraId="28CB82B2" w14:textId="77777777" w:rsidR="007E0EF3" w:rsidRPr="00B17B31" w:rsidRDefault="007E0EF3" w:rsidP="001A3C34">
            <w:pPr>
              <w:rPr>
                <w:rFonts w:ascii="Arial" w:hAnsi="Arial" w:cs="Arial"/>
                <w:sz w:val="22"/>
                <w:szCs w:val="22"/>
              </w:rPr>
            </w:pPr>
          </w:p>
        </w:tc>
      </w:tr>
      <w:tr w:rsidR="007E0EF3" w:rsidRPr="00B17B31" w14:paraId="5E7C5FA5" w14:textId="77777777" w:rsidTr="001A3C34">
        <w:tc>
          <w:tcPr>
            <w:tcW w:w="2599" w:type="dxa"/>
          </w:tcPr>
          <w:p w14:paraId="161B207A" w14:textId="77777777" w:rsidR="007E0EF3" w:rsidRPr="00B17B31" w:rsidRDefault="007E0EF3" w:rsidP="001A3C34">
            <w:pPr>
              <w:rPr>
                <w:rFonts w:ascii="Arial" w:hAnsi="Arial" w:cs="Arial"/>
                <w:sz w:val="22"/>
                <w:szCs w:val="22"/>
              </w:rPr>
            </w:pPr>
            <w:r w:rsidRPr="00B17B31">
              <w:rPr>
                <w:rFonts w:ascii="Arial" w:hAnsi="Arial" w:cs="Arial"/>
                <w:sz w:val="22"/>
                <w:szCs w:val="22"/>
              </w:rPr>
              <w:t xml:space="preserve">Total. </w:t>
            </w:r>
          </w:p>
        </w:tc>
        <w:tc>
          <w:tcPr>
            <w:tcW w:w="1365" w:type="dxa"/>
          </w:tcPr>
          <w:p w14:paraId="29B9A025" w14:textId="77777777" w:rsidR="007E0EF3" w:rsidRPr="00B17B31" w:rsidRDefault="007E0EF3" w:rsidP="001A3C34">
            <w:pPr>
              <w:rPr>
                <w:rFonts w:ascii="Arial" w:hAnsi="Arial" w:cs="Arial"/>
                <w:sz w:val="22"/>
                <w:szCs w:val="22"/>
              </w:rPr>
            </w:pPr>
          </w:p>
        </w:tc>
        <w:tc>
          <w:tcPr>
            <w:tcW w:w="1560" w:type="dxa"/>
          </w:tcPr>
          <w:p w14:paraId="51416B48" w14:textId="77777777" w:rsidR="007E0EF3" w:rsidRPr="00B17B31" w:rsidRDefault="007E0EF3" w:rsidP="001A3C34">
            <w:pPr>
              <w:rPr>
                <w:rFonts w:ascii="Arial" w:hAnsi="Arial" w:cs="Arial"/>
                <w:sz w:val="22"/>
                <w:szCs w:val="22"/>
              </w:rPr>
            </w:pPr>
          </w:p>
        </w:tc>
        <w:tc>
          <w:tcPr>
            <w:tcW w:w="1417" w:type="dxa"/>
          </w:tcPr>
          <w:p w14:paraId="55BD79B4" w14:textId="77777777" w:rsidR="007E0EF3" w:rsidRPr="00B17B31" w:rsidRDefault="007E0EF3" w:rsidP="001A3C34">
            <w:pPr>
              <w:rPr>
                <w:rFonts w:ascii="Arial" w:hAnsi="Arial" w:cs="Arial"/>
                <w:sz w:val="22"/>
                <w:szCs w:val="22"/>
              </w:rPr>
            </w:pPr>
          </w:p>
        </w:tc>
        <w:tc>
          <w:tcPr>
            <w:tcW w:w="1559" w:type="dxa"/>
          </w:tcPr>
          <w:p w14:paraId="60F2D258" w14:textId="77777777" w:rsidR="007E0EF3" w:rsidRPr="00B17B31" w:rsidRDefault="007E0EF3" w:rsidP="001A3C34">
            <w:pPr>
              <w:rPr>
                <w:rFonts w:ascii="Arial" w:hAnsi="Arial" w:cs="Arial"/>
                <w:sz w:val="22"/>
                <w:szCs w:val="22"/>
              </w:rPr>
            </w:pPr>
          </w:p>
        </w:tc>
      </w:tr>
      <w:tr w:rsidR="007E0EF3" w:rsidRPr="00B17B31" w14:paraId="3BF5D3A6" w14:textId="77777777" w:rsidTr="001A3C34">
        <w:tc>
          <w:tcPr>
            <w:tcW w:w="2599" w:type="dxa"/>
          </w:tcPr>
          <w:p w14:paraId="646E2970" w14:textId="77777777" w:rsidR="007E0EF3" w:rsidRPr="00B17B31" w:rsidRDefault="007E0EF3" w:rsidP="007E0EF3">
            <w:pPr>
              <w:pStyle w:val="Prrafodelista"/>
              <w:numPr>
                <w:ilvl w:val="0"/>
                <w:numId w:val="1"/>
              </w:numPr>
              <w:rPr>
                <w:rFonts w:ascii="Arial" w:hAnsi="Arial" w:cs="Arial"/>
                <w:sz w:val="22"/>
                <w:szCs w:val="22"/>
              </w:rPr>
            </w:pPr>
            <w:proofErr w:type="gramStart"/>
            <w:r w:rsidRPr="00B17B31">
              <w:rPr>
                <w:rFonts w:ascii="Arial" w:hAnsi="Arial" w:cs="Arial"/>
                <w:sz w:val="22"/>
                <w:szCs w:val="22"/>
              </w:rPr>
              <w:t>Total</w:t>
            </w:r>
            <w:proofErr w:type="gramEnd"/>
            <w:r w:rsidRPr="00B17B31">
              <w:rPr>
                <w:rFonts w:ascii="Arial" w:hAnsi="Arial" w:cs="Arial"/>
                <w:sz w:val="22"/>
                <w:szCs w:val="22"/>
              </w:rPr>
              <w:t xml:space="preserve"> no renovable</w:t>
            </w:r>
          </w:p>
        </w:tc>
        <w:tc>
          <w:tcPr>
            <w:tcW w:w="1365" w:type="dxa"/>
          </w:tcPr>
          <w:p w14:paraId="71388820" w14:textId="77777777" w:rsidR="007E0EF3" w:rsidRPr="00B17B31" w:rsidRDefault="007E0EF3" w:rsidP="001A3C34">
            <w:pPr>
              <w:rPr>
                <w:rFonts w:ascii="Arial" w:hAnsi="Arial" w:cs="Arial"/>
                <w:sz w:val="22"/>
                <w:szCs w:val="22"/>
              </w:rPr>
            </w:pPr>
          </w:p>
        </w:tc>
        <w:tc>
          <w:tcPr>
            <w:tcW w:w="1560" w:type="dxa"/>
          </w:tcPr>
          <w:p w14:paraId="20CB16AF" w14:textId="77777777" w:rsidR="007E0EF3" w:rsidRPr="00B17B31" w:rsidRDefault="007E0EF3" w:rsidP="001A3C34">
            <w:pPr>
              <w:rPr>
                <w:rFonts w:ascii="Arial" w:hAnsi="Arial" w:cs="Arial"/>
                <w:sz w:val="22"/>
                <w:szCs w:val="22"/>
              </w:rPr>
            </w:pPr>
          </w:p>
        </w:tc>
        <w:tc>
          <w:tcPr>
            <w:tcW w:w="1417" w:type="dxa"/>
          </w:tcPr>
          <w:p w14:paraId="2A31F026" w14:textId="77777777" w:rsidR="007E0EF3" w:rsidRPr="00B17B31" w:rsidRDefault="007E0EF3" w:rsidP="001A3C34">
            <w:pPr>
              <w:rPr>
                <w:rFonts w:ascii="Arial" w:hAnsi="Arial" w:cs="Arial"/>
                <w:sz w:val="22"/>
                <w:szCs w:val="22"/>
              </w:rPr>
            </w:pPr>
          </w:p>
        </w:tc>
        <w:tc>
          <w:tcPr>
            <w:tcW w:w="1559" w:type="dxa"/>
          </w:tcPr>
          <w:p w14:paraId="58D69A99" w14:textId="77777777" w:rsidR="007E0EF3" w:rsidRPr="00B17B31" w:rsidRDefault="007E0EF3" w:rsidP="001A3C34">
            <w:pPr>
              <w:rPr>
                <w:rFonts w:ascii="Arial" w:hAnsi="Arial" w:cs="Arial"/>
                <w:sz w:val="22"/>
                <w:szCs w:val="22"/>
              </w:rPr>
            </w:pPr>
          </w:p>
        </w:tc>
      </w:tr>
      <w:tr w:rsidR="007E0EF3" w:rsidRPr="00B17B31" w14:paraId="58F499DA" w14:textId="77777777" w:rsidTr="001A3C34">
        <w:tc>
          <w:tcPr>
            <w:tcW w:w="2599" w:type="dxa"/>
          </w:tcPr>
          <w:p w14:paraId="60C548A4" w14:textId="77777777" w:rsidR="007E0EF3" w:rsidRPr="00B17B31" w:rsidRDefault="007E0EF3" w:rsidP="007E0EF3">
            <w:pPr>
              <w:pStyle w:val="Prrafodelista"/>
              <w:numPr>
                <w:ilvl w:val="0"/>
                <w:numId w:val="1"/>
              </w:numPr>
              <w:rPr>
                <w:rFonts w:ascii="Arial" w:hAnsi="Arial" w:cs="Arial"/>
                <w:sz w:val="22"/>
                <w:szCs w:val="22"/>
              </w:rPr>
            </w:pPr>
            <w:proofErr w:type="gramStart"/>
            <w:r w:rsidRPr="00B17B31">
              <w:rPr>
                <w:rFonts w:ascii="Arial" w:hAnsi="Arial" w:cs="Arial"/>
                <w:sz w:val="22"/>
                <w:szCs w:val="22"/>
              </w:rPr>
              <w:t>Total</w:t>
            </w:r>
            <w:proofErr w:type="gramEnd"/>
            <w:r w:rsidRPr="00B17B31">
              <w:rPr>
                <w:rFonts w:ascii="Arial" w:hAnsi="Arial" w:cs="Arial"/>
                <w:sz w:val="22"/>
                <w:szCs w:val="22"/>
              </w:rPr>
              <w:t xml:space="preserve"> renovable</w:t>
            </w:r>
          </w:p>
        </w:tc>
        <w:tc>
          <w:tcPr>
            <w:tcW w:w="1365" w:type="dxa"/>
          </w:tcPr>
          <w:p w14:paraId="0B80A468" w14:textId="77777777" w:rsidR="007E0EF3" w:rsidRPr="00B17B31" w:rsidRDefault="007E0EF3" w:rsidP="001A3C34">
            <w:pPr>
              <w:rPr>
                <w:rFonts w:ascii="Arial" w:hAnsi="Arial" w:cs="Arial"/>
                <w:sz w:val="22"/>
                <w:szCs w:val="22"/>
              </w:rPr>
            </w:pPr>
          </w:p>
        </w:tc>
        <w:tc>
          <w:tcPr>
            <w:tcW w:w="1560" w:type="dxa"/>
          </w:tcPr>
          <w:p w14:paraId="612FE1AD" w14:textId="77777777" w:rsidR="007E0EF3" w:rsidRPr="00B17B31" w:rsidRDefault="007E0EF3" w:rsidP="001A3C34">
            <w:pPr>
              <w:rPr>
                <w:rFonts w:ascii="Arial" w:hAnsi="Arial" w:cs="Arial"/>
                <w:sz w:val="22"/>
                <w:szCs w:val="22"/>
              </w:rPr>
            </w:pPr>
          </w:p>
        </w:tc>
        <w:tc>
          <w:tcPr>
            <w:tcW w:w="1417" w:type="dxa"/>
          </w:tcPr>
          <w:p w14:paraId="04F19706" w14:textId="77777777" w:rsidR="007E0EF3" w:rsidRPr="00B17B31" w:rsidRDefault="007E0EF3" w:rsidP="001A3C34">
            <w:pPr>
              <w:rPr>
                <w:rFonts w:ascii="Arial" w:hAnsi="Arial" w:cs="Arial"/>
                <w:sz w:val="22"/>
                <w:szCs w:val="22"/>
              </w:rPr>
            </w:pPr>
          </w:p>
        </w:tc>
        <w:tc>
          <w:tcPr>
            <w:tcW w:w="1559" w:type="dxa"/>
          </w:tcPr>
          <w:p w14:paraId="433B673E" w14:textId="77777777" w:rsidR="007E0EF3" w:rsidRPr="00B17B31" w:rsidRDefault="007E0EF3" w:rsidP="001A3C34">
            <w:pPr>
              <w:rPr>
                <w:rFonts w:ascii="Arial" w:hAnsi="Arial" w:cs="Arial"/>
                <w:sz w:val="22"/>
                <w:szCs w:val="22"/>
              </w:rPr>
            </w:pPr>
          </w:p>
        </w:tc>
      </w:tr>
    </w:tbl>
    <w:p w14:paraId="3ABF225A" w14:textId="77777777" w:rsidR="007E0EF3" w:rsidRPr="00B17B31" w:rsidRDefault="007E0EF3" w:rsidP="007E0EF3">
      <w:pPr>
        <w:jc w:val="both"/>
        <w:rPr>
          <w:rFonts w:ascii="Arial" w:hAnsi="Arial" w:cs="Arial"/>
          <w:sz w:val="22"/>
          <w:szCs w:val="22"/>
        </w:rPr>
      </w:pPr>
    </w:p>
    <w:p w14:paraId="5195AE96" w14:textId="77777777" w:rsidR="007E0EF3" w:rsidRPr="00B17B31" w:rsidRDefault="007E0EF3" w:rsidP="007E0EF3">
      <w:pPr>
        <w:jc w:val="both"/>
        <w:rPr>
          <w:rFonts w:ascii="Arial" w:hAnsi="Arial" w:cs="Arial"/>
          <w:sz w:val="22"/>
          <w:szCs w:val="22"/>
        </w:rPr>
      </w:pPr>
    </w:p>
    <w:p w14:paraId="76578CCD" w14:textId="77777777" w:rsidR="007E0EF3" w:rsidRPr="00B17B31" w:rsidRDefault="007E0EF3" w:rsidP="007E0EF3">
      <w:pPr>
        <w:jc w:val="both"/>
        <w:rPr>
          <w:rFonts w:ascii="Arial" w:hAnsi="Arial" w:cs="Arial"/>
          <w:sz w:val="22"/>
          <w:szCs w:val="22"/>
        </w:rPr>
      </w:pPr>
      <w:r w:rsidRPr="00B17B31">
        <w:rPr>
          <w:rFonts w:ascii="Arial" w:hAnsi="Arial" w:cs="Arial"/>
          <w:sz w:val="22"/>
          <w:szCs w:val="22"/>
        </w:rPr>
        <w:t xml:space="preserve">Las instalaciones y </w:t>
      </w:r>
      <w:proofErr w:type="spellStart"/>
      <w:r w:rsidRPr="00B17B31">
        <w:rPr>
          <w:rFonts w:ascii="Arial" w:hAnsi="Arial" w:cs="Arial"/>
          <w:sz w:val="22"/>
          <w:szCs w:val="22"/>
        </w:rPr>
        <w:t>subinstalaciones</w:t>
      </w:r>
      <w:proofErr w:type="spellEnd"/>
      <w:r w:rsidRPr="00B17B31">
        <w:rPr>
          <w:rFonts w:ascii="Arial" w:hAnsi="Arial" w:cs="Arial"/>
          <w:sz w:val="22"/>
          <w:szCs w:val="22"/>
        </w:rPr>
        <w:t xml:space="preserve"> objeto de financiación deberán alcanzar los valores de referencia de aplicación, a más tardar, cinco años después de la ejecución de las inversiones. La estrategia de descarbonización a estos efectos deberá desarrollarse en el Plan de Eficiencia y Transición Energética. En el caso de la reducción de las emisiones de gases de efecto invernadero de unidades técnicas dentro de una instalación existente, los valores de referencia pertinentes deberán ser alcanzados a fecha de finalización de las inversiones.</w:t>
      </w:r>
    </w:p>
    <w:p w14:paraId="17C18C49" w14:textId="77777777" w:rsidR="007E0EF3" w:rsidRPr="00B17B31" w:rsidRDefault="007E0EF3" w:rsidP="007E0EF3">
      <w:pPr>
        <w:jc w:val="both"/>
        <w:rPr>
          <w:rFonts w:ascii="Arial" w:hAnsi="Arial" w:cs="Arial"/>
          <w:sz w:val="22"/>
          <w:szCs w:val="22"/>
        </w:rPr>
      </w:pPr>
    </w:p>
    <w:p w14:paraId="772F9113" w14:textId="6482A667" w:rsidR="007E0EF3" w:rsidRPr="00B17B31" w:rsidRDefault="00313EF7" w:rsidP="007E0EF3">
      <w:pPr>
        <w:jc w:val="both"/>
        <w:rPr>
          <w:rFonts w:ascii="Arial" w:hAnsi="Arial" w:cs="Arial"/>
          <w:sz w:val="22"/>
          <w:szCs w:val="22"/>
        </w:rPr>
      </w:pPr>
      <w:r w:rsidRPr="00B17B31">
        <w:rPr>
          <w:rFonts w:ascii="Arial" w:hAnsi="Arial" w:cs="Arial"/>
          <w:sz w:val="22"/>
          <w:szCs w:val="22"/>
        </w:rPr>
        <w:t>c</w:t>
      </w:r>
      <w:r w:rsidR="007E0EF3" w:rsidRPr="00B17B31">
        <w:rPr>
          <w:rFonts w:ascii="Arial" w:hAnsi="Arial" w:cs="Arial"/>
          <w:sz w:val="22"/>
          <w:szCs w:val="22"/>
        </w:rPr>
        <w:t xml:space="preserve">) Desglose de la reducción de consumo de energía eléctrica </w:t>
      </w:r>
      <w:r w:rsidR="007E0EF3" w:rsidRPr="00B17B31">
        <w:rPr>
          <w:rFonts w:ascii="Arial" w:hAnsi="Arial" w:cs="Arial"/>
          <w:i/>
          <w:iCs/>
          <w:sz w:val="22"/>
          <w:szCs w:val="22"/>
        </w:rPr>
        <w:t>(cumplimentar solo en los proyectos de mejora sustancial de la eficiencia energética)</w:t>
      </w:r>
      <w:r w:rsidR="007E0EF3" w:rsidRPr="00B17B31">
        <w:rPr>
          <w:rFonts w:ascii="Arial" w:hAnsi="Arial" w:cs="Arial"/>
          <w:sz w:val="22"/>
          <w:szCs w:val="22"/>
        </w:rPr>
        <w:t>:</w:t>
      </w:r>
    </w:p>
    <w:p w14:paraId="76DD8DD2" w14:textId="77777777" w:rsidR="007E0EF3" w:rsidRPr="00B17B31" w:rsidRDefault="007E0EF3" w:rsidP="007E0EF3">
      <w:pPr>
        <w:jc w:val="both"/>
        <w:rPr>
          <w:rFonts w:ascii="Arial" w:hAnsi="Arial" w:cs="Arial"/>
          <w:sz w:val="22"/>
          <w:szCs w:val="22"/>
        </w:rPr>
      </w:pPr>
    </w:p>
    <w:tbl>
      <w:tblPr>
        <w:tblStyle w:val="Tablaconcuadrcula"/>
        <w:tblW w:w="0" w:type="auto"/>
        <w:tblLook w:val="04A0" w:firstRow="1" w:lastRow="0" w:firstColumn="1" w:lastColumn="0" w:noHBand="0" w:noVBand="1"/>
      </w:tblPr>
      <w:tblGrid>
        <w:gridCol w:w="2261"/>
        <w:gridCol w:w="1562"/>
        <w:gridCol w:w="1564"/>
        <w:gridCol w:w="1411"/>
        <w:gridCol w:w="1696"/>
      </w:tblGrid>
      <w:tr w:rsidR="007E0EF3" w:rsidRPr="00B17B31" w14:paraId="1138BDFA" w14:textId="77777777" w:rsidTr="001A3C34">
        <w:tc>
          <w:tcPr>
            <w:tcW w:w="2261" w:type="dxa"/>
            <w:shd w:val="clear" w:color="auto" w:fill="F2F2F2" w:themeFill="background1" w:themeFillShade="F2"/>
          </w:tcPr>
          <w:p w14:paraId="2C969E50" w14:textId="77777777" w:rsidR="007E0EF3" w:rsidRPr="00B17B31" w:rsidRDefault="007E0EF3" w:rsidP="001A3C34">
            <w:pPr>
              <w:rPr>
                <w:rFonts w:ascii="Arial" w:hAnsi="Arial" w:cs="Arial"/>
                <w:sz w:val="22"/>
                <w:szCs w:val="22"/>
              </w:rPr>
            </w:pPr>
          </w:p>
        </w:tc>
        <w:tc>
          <w:tcPr>
            <w:tcW w:w="1562" w:type="dxa"/>
            <w:shd w:val="clear" w:color="auto" w:fill="F2F2F2" w:themeFill="background1" w:themeFillShade="F2"/>
          </w:tcPr>
          <w:p w14:paraId="294421A1"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Producto 1</w:t>
            </w:r>
          </w:p>
        </w:tc>
        <w:tc>
          <w:tcPr>
            <w:tcW w:w="1564" w:type="dxa"/>
            <w:shd w:val="clear" w:color="auto" w:fill="F2F2F2" w:themeFill="background1" w:themeFillShade="F2"/>
          </w:tcPr>
          <w:p w14:paraId="35CAEAAA"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Producto 2</w:t>
            </w:r>
          </w:p>
        </w:tc>
        <w:tc>
          <w:tcPr>
            <w:tcW w:w="1411" w:type="dxa"/>
            <w:shd w:val="clear" w:color="auto" w:fill="F2F2F2" w:themeFill="background1" w:themeFillShade="F2"/>
          </w:tcPr>
          <w:p w14:paraId="4499590B"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w:t>
            </w:r>
          </w:p>
        </w:tc>
        <w:tc>
          <w:tcPr>
            <w:tcW w:w="1696" w:type="dxa"/>
            <w:shd w:val="clear" w:color="auto" w:fill="F2F2F2" w:themeFill="background1" w:themeFillShade="F2"/>
          </w:tcPr>
          <w:p w14:paraId="49F9DA4E" w14:textId="77777777" w:rsidR="007E0EF3" w:rsidRPr="00B17B31" w:rsidRDefault="007E0EF3" w:rsidP="001A3C34">
            <w:pPr>
              <w:jc w:val="center"/>
              <w:rPr>
                <w:rFonts w:ascii="Arial" w:hAnsi="Arial" w:cs="Arial"/>
                <w:b/>
                <w:bCs/>
                <w:sz w:val="18"/>
                <w:szCs w:val="18"/>
              </w:rPr>
            </w:pPr>
            <w:r w:rsidRPr="00B17B31">
              <w:rPr>
                <w:rFonts w:ascii="Arial" w:hAnsi="Arial" w:cs="Arial"/>
                <w:b/>
                <w:bCs/>
                <w:sz w:val="18"/>
                <w:szCs w:val="18"/>
              </w:rPr>
              <w:t>Total</w:t>
            </w:r>
          </w:p>
        </w:tc>
      </w:tr>
      <w:tr w:rsidR="007E0EF3" w:rsidRPr="00B17B31" w14:paraId="1C94FC80" w14:textId="77777777" w:rsidTr="001A3C34">
        <w:tc>
          <w:tcPr>
            <w:tcW w:w="2261" w:type="dxa"/>
          </w:tcPr>
          <w:p w14:paraId="48DCD8EA" w14:textId="77777777" w:rsidR="007E0EF3" w:rsidRPr="00B17B31" w:rsidRDefault="007E0EF3" w:rsidP="001A3C34">
            <w:pPr>
              <w:rPr>
                <w:rFonts w:ascii="Arial" w:hAnsi="Arial" w:cs="Arial"/>
                <w:sz w:val="22"/>
                <w:szCs w:val="22"/>
              </w:rPr>
            </w:pPr>
            <w:r w:rsidRPr="00B17B31">
              <w:rPr>
                <w:rFonts w:ascii="Arial" w:hAnsi="Arial" w:cs="Arial"/>
                <w:sz w:val="22"/>
                <w:szCs w:val="22"/>
              </w:rPr>
              <w:t>Reducción del consumo de energía eléctrica por unidad de producción (en %).</w:t>
            </w:r>
          </w:p>
        </w:tc>
        <w:tc>
          <w:tcPr>
            <w:tcW w:w="1562" w:type="dxa"/>
          </w:tcPr>
          <w:p w14:paraId="5B7A7295" w14:textId="77777777" w:rsidR="007E0EF3" w:rsidRPr="00B17B31" w:rsidRDefault="007E0EF3" w:rsidP="001A3C34">
            <w:pPr>
              <w:jc w:val="center"/>
              <w:rPr>
                <w:rFonts w:ascii="Arial" w:hAnsi="Arial" w:cs="Arial"/>
                <w:sz w:val="22"/>
                <w:szCs w:val="22"/>
              </w:rPr>
            </w:pPr>
          </w:p>
        </w:tc>
        <w:tc>
          <w:tcPr>
            <w:tcW w:w="1564" w:type="dxa"/>
          </w:tcPr>
          <w:p w14:paraId="038A9559" w14:textId="77777777" w:rsidR="007E0EF3" w:rsidRPr="00B17B31" w:rsidRDefault="007E0EF3" w:rsidP="001A3C34">
            <w:pPr>
              <w:jc w:val="center"/>
              <w:rPr>
                <w:rFonts w:ascii="Arial" w:hAnsi="Arial" w:cs="Arial"/>
                <w:sz w:val="22"/>
                <w:szCs w:val="22"/>
              </w:rPr>
            </w:pPr>
          </w:p>
        </w:tc>
        <w:tc>
          <w:tcPr>
            <w:tcW w:w="1411" w:type="dxa"/>
          </w:tcPr>
          <w:p w14:paraId="76903B4A" w14:textId="77777777" w:rsidR="007E0EF3" w:rsidRPr="00B17B31" w:rsidRDefault="007E0EF3" w:rsidP="001A3C34">
            <w:pPr>
              <w:jc w:val="center"/>
              <w:rPr>
                <w:rFonts w:ascii="Arial" w:hAnsi="Arial" w:cs="Arial"/>
                <w:sz w:val="22"/>
                <w:szCs w:val="22"/>
              </w:rPr>
            </w:pPr>
          </w:p>
        </w:tc>
        <w:tc>
          <w:tcPr>
            <w:tcW w:w="1696" w:type="dxa"/>
          </w:tcPr>
          <w:p w14:paraId="163F7C6C" w14:textId="77777777" w:rsidR="007E0EF3" w:rsidRPr="00B17B31" w:rsidRDefault="007E0EF3" w:rsidP="001A3C34">
            <w:pPr>
              <w:jc w:val="center"/>
              <w:rPr>
                <w:rFonts w:ascii="Arial" w:hAnsi="Arial" w:cs="Arial"/>
                <w:sz w:val="22"/>
                <w:szCs w:val="22"/>
              </w:rPr>
            </w:pPr>
          </w:p>
        </w:tc>
      </w:tr>
    </w:tbl>
    <w:p w14:paraId="1AA775FF" w14:textId="77777777" w:rsidR="007E0EF3" w:rsidRPr="00B17B31" w:rsidRDefault="007E0EF3" w:rsidP="007E0EF3">
      <w:pPr>
        <w:jc w:val="both"/>
        <w:rPr>
          <w:rFonts w:ascii="Arial" w:hAnsi="Arial" w:cs="Arial"/>
          <w:sz w:val="22"/>
          <w:szCs w:val="22"/>
        </w:rPr>
      </w:pPr>
    </w:p>
    <w:p w14:paraId="256673A8" w14:textId="77777777" w:rsidR="007E0EF3" w:rsidRPr="00B17B31" w:rsidRDefault="007E0EF3" w:rsidP="007E0EF3">
      <w:pPr>
        <w:jc w:val="both"/>
        <w:rPr>
          <w:rFonts w:ascii="Arial" w:hAnsi="Arial" w:cs="Arial"/>
          <w:sz w:val="22"/>
          <w:szCs w:val="22"/>
        </w:rPr>
      </w:pPr>
      <w:r w:rsidRPr="00B17B31">
        <w:rPr>
          <w:rFonts w:ascii="Arial" w:hAnsi="Arial" w:cs="Arial"/>
          <w:sz w:val="22"/>
          <w:szCs w:val="22"/>
        </w:rPr>
        <w:t xml:space="preserve">Los proyectos de mejora sustancial de la eficiencia energética por reducción del consumo de energía </w:t>
      </w:r>
      <w:proofErr w:type="gramStart"/>
      <w:r w:rsidRPr="00B17B31">
        <w:rPr>
          <w:rFonts w:ascii="Arial" w:hAnsi="Arial" w:cs="Arial"/>
          <w:sz w:val="22"/>
          <w:szCs w:val="22"/>
        </w:rPr>
        <w:t>eléctrica,</w:t>
      </w:r>
      <w:proofErr w:type="gramEnd"/>
      <w:r w:rsidRPr="00B17B31">
        <w:rPr>
          <w:rFonts w:ascii="Arial" w:hAnsi="Arial" w:cs="Arial"/>
          <w:sz w:val="22"/>
          <w:szCs w:val="22"/>
        </w:rPr>
        <w:t xml:space="preserve"> deberán contar con una reducción del consumo de energía eléctrica por unidad de producción que debe ser al menos del 10 % para los procesos ya descarbonizados y del 20 % en todos los demás casos.</w:t>
      </w:r>
    </w:p>
    <w:p w14:paraId="666FBA76" w14:textId="77777777" w:rsidR="007E0EF3" w:rsidRPr="00B17B31" w:rsidRDefault="007E0EF3" w:rsidP="007E0EF3">
      <w:pPr>
        <w:jc w:val="both"/>
        <w:rPr>
          <w:rFonts w:ascii="Arial" w:hAnsi="Arial" w:cs="Arial"/>
          <w:sz w:val="22"/>
          <w:szCs w:val="22"/>
        </w:rPr>
      </w:pPr>
    </w:p>
    <w:p w14:paraId="6751372D" w14:textId="77777777" w:rsidR="007E0EF3" w:rsidRPr="00B17B31" w:rsidRDefault="007E0EF3" w:rsidP="007E0EF3">
      <w:pPr>
        <w:rPr>
          <w:rFonts w:ascii="Arial" w:hAnsi="Arial" w:cs="Arial"/>
          <w:b/>
          <w:bCs/>
          <w:sz w:val="22"/>
          <w:szCs w:val="22"/>
          <w:u w:val="single"/>
        </w:rPr>
      </w:pPr>
      <w:r w:rsidRPr="00B17B31">
        <w:rPr>
          <w:rFonts w:ascii="Arial" w:hAnsi="Arial" w:cs="Arial"/>
          <w:b/>
          <w:bCs/>
          <w:sz w:val="22"/>
          <w:szCs w:val="22"/>
          <w:u w:val="single"/>
        </w:rPr>
        <w:t>2.5 Descripción y justificación detallada.</w:t>
      </w:r>
    </w:p>
    <w:p w14:paraId="31BEB248" w14:textId="77777777" w:rsidR="007E0EF3" w:rsidRPr="00B17B31" w:rsidRDefault="007E0EF3" w:rsidP="007E0EF3">
      <w:pPr>
        <w:rPr>
          <w:rFonts w:ascii="Arial" w:hAnsi="Arial" w:cs="Arial"/>
          <w:sz w:val="22"/>
          <w:szCs w:val="22"/>
        </w:rPr>
      </w:pPr>
    </w:p>
    <w:p w14:paraId="7BCA5470" w14:textId="77777777" w:rsidR="007E0EF3" w:rsidRPr="00B17B31" w:rsidRDefault="007E0EF3" w:rsidP="007E0EF3">
      <w:pPr>
        <w:jc w:val="both"/>
        <w:rPr>
          <w:rFonts w:ascii="Arial" w:hAnsi="Arial" w:cs="Arial"/>
          <w:sz w:val="22"/>
          <w:szCs w:val="22"/>
        </w:rPr>
      </w:pPr>
      <w:r w:rsidRPr="00B17B31">
        <w:rPr>
          <w:rFonts w:ascii="Arial" w:hAnsi="Arial" w:cs="Arial"/>
          <w:sz w:val="22"/>
          <w:szCs w:val="22"/>
        </w:rPr>
        <w:t>Descripción y justificación detallada mediante explicaciones técnicas sobre la verosimilitud de estas previsiones, explicando y justificando las hipótesis realizadas, los cálculos pertinentes, factores de emisión, y cualquier otra información relevante.</w:t>
      </w:r>
    </w:p>
    <w:p w14:paraId="1C163630" w14:textId="77777777" w:rsidR="007E0EF3" w:rsidRPr="00B17B31" w:rsidRDefault="007E0EF3" w:rsidP="007E0EF3">
      <w:pPr>
        <w:jc w:val="both"/>
        <w:rPr>
          <w:rFonts w:ascii="Arial" w:hAnsi="Arial" w:cs="Arial"/>
          <w:sz w:val="22"/>
          <w:szCs w:val="22"/>
        </w:rPr>
      </w:pPr>
    </w:p>
    <w:p w14:paraId="1B299FB0" w14:textId="77777777" w:rsidR="007E0EF3" w:rsidRPr="00B17B31" w:rsidRDefault="007E0EF3" w:rsidP="007E0EF3">
      <w:pPr>
        <w:jc w:val="both"/>
        <w:rPr>
          <w:rFonts w:ascii="Arial" w:hAnsi="Arial" w:cs="Arial"/>
          <w:sz w:val="22"/>
          <w:szCs w:val="22"/>
        </w:rPr>
      </w:pPr>
      <w:r w:rsidRPr="00B17B31">
        <w:rPr>
          <w:rFonts w:ascii="Arial" w:hAnsi="Arial" w:cs="Arial"/>
          <w:sz w:val="22"/>
          <w:szCs w:val="22"/>
        </w:rPr>
        <w:t xml:space="preserve">Para cada una de las </w:t>
      </w:r>
      <w:proofErr w:type="spellStart"/>
      <w:r w:rsidRPr="00B17B31">
        <w:rPr>
          <w:rFonts w:ascii="Arial" w:hAnsi="Arial" w:cs="Arial"/>
          <w:sz w:val="22"/>
          <w:szCs w:val="22"/>
        </w:rPr>
        <w:t>subinstalaciones</w:t>
      </w:r>
      <w:proofErr w:type="spellEnd"/>
      <w:r w:rsidRPr="00B17B31">
        <w:rPr>
          <w:rFonts w:ascii="Arial" w:hAnsi="Arial" w:cs="Arial"/>
          <w:sz w:val="22"/>
          <w:szCs w:val="22"/>
        </w:rPr>
        <w:t xml:space="preserve"> y unidades técnicas afectadas por las actuaciones incluidas en el proyecto, se explicará si se prevé razonablemente que la ejecución del proyecto les permitirá situarse sustancialmente por debajo de los valores de referencia pertinentes, según la definición del artículo 18 de la Orden ITU/1521/2025, de 22 de diciembre, explicando de forma justificada las hipótesis realizadas, los cálculos, la previsión de consumo de los equipos proyectados y otra información relevante.</w:t>
      </w:r>
    </w:p>
    <w:p w14:paraId="26DFEB05" w14:textId="77777777" w:rsidR="007E0EF3" w:rsidRPr="00B17B31" w:rsidRDefault="007E0EF3" w:rsidP="007E0EF3">
      <w:pPr>
        <w:spacing w:after="160" w:line="278" w:lineRule="auto"/>
        <w:rPr>
          <w:rFonts w:ascii="Arial" w:hAnsi="Arial" w:cs="Arial"/>
          <w:sz w:val="22"/>
          <w:szCs w:val="22"/>
        </w:rPr>
      </w:pPr>
      <w:r w:rsidRPr="00B17B31">
        <w:rPr>
          <w:rFonts w:ascii="Arial" w:hAnsi="Arial" w:cs="Arial"/>
          <w:sz w:val="22"/>
          <w:szCs w:val="22"/>
        </w:rPr>
        <w:br w:type="page"/>
      </w:r>
    </w:p>
    <w:p w14:paraId="7747EE9D" w14:textId="5BE5DE1A" w:rsidR="007E0EF3" w:rsidRPr="00B17B31" w:rsidRDefault="007E0EF3" w:rsidP="00313EF7">
      <w:pPr>
        <w:pStyle w:val="Prrafodelista"/>
        <w:numPr>
          <w:ilvl w:val="0"/>
          <w:numId w:val="51"/>
        </w:numPr>
        <w:rPr>
          <w:rFonts w:ascii="Arial" w:hAnsi="Arial" w:cs="Arial"/>
          <w:b/>
          <w:color w:val="000000" w:themeColor="text1"/>
          <w:sz w:val="22"/>
          <w:szCs w:val="22"/>
          <w:u w:val="single"/>
        </w:rPr>
      </w:pPr>
      <w:r w:rsidRPr="00B17B31">
        <w:rPr>
          <w:rFonts w:ascii="Arial" w:hAnsi="Arial" w:cs="Arial"/>
          <w:b/>
          <w:color w:val="000000" w:themeColor="text1"/>
          <w:sz w:val="22"/>
          <w:szCs w:val="22"/>
          <w:u w:val="single"/>
        </w:rPr>
        <w:t>Plan de Eficiencia y Transición Energética</w:t>
      </w:r>
    </w:p>
    <w:p w14:paraId="1D99E809" w14:textId="77777777" w:rsidR="007E0EF3" w:rsidRPr="00923B56" w:rsidRDefault="007E0EF3" w:rsidP="007E0EF3">
      <w:pPr>
        <w:jc w:val="center"/>
        <w:rPr>
          <w:rFonts w:ascii="Arial" w:hAnsi="Arial" w:cs="Arial"/>
          <w:b/>
          <w:color w:val="002060"/>
        </w:rPr>
      </w:pPr>
    </w:p>
    <w:p w14:paraId="7D5E5BB5" w14:textId="77777777" w:rsidR="007E0EF3" w:rsidRPr="00B17B31" w:rsidRDefault="007E0EF3" w:rsidP="007E0EF3">
      <w:pPr>
        <w:pStyle w:val="Ttulo2"/>
        <w:pBdr>
          <w:top w:val="single" w:sz="4" w:space="1" w:color="auto"/>
          <w:left w:val="single" w:sz="4" w:space="4" w:color="auto"/>
          <w:bottom w:val="single" w:sz="4" w:space="1" w:color="auto"/>
          <w:right w:val="single" w:sz="4" w:space="4" w:color="auto"/>
        </w:pBdr>
        <w:shd w:val="clear" w:color="auto" w:fill="FBD4B4" w:themeFill="accent6" w:themeFillTint="66"/>
        <w:jc w:val="center"/>
        <w:rPr>
          <w:rFonts w:eastAsiaTheme="minorHAnsi"/>
          <w:sz w:val="24"/>
          <w:szCs w:val="24"/>
        </w:rPr>
      </w:pPr>
      <w:r w:rsidRPr="00B17B31">
        <w:rPr>
          <w:sz w:val="24"/>
          <w:szCs w:val="24"/>
        </w:rPr>
        <w:t>Plan de Eficiencia y Transición Energética</w:t>
      </w:r>
    </w:p>
    <w:p w14:paraId="6A418325" w14:textId="77777777" w:rsidR="007E0EF3" w:rsidRPr="00923B56" w:rsidRDefault="007E0EF3" w:rsidP="007E0EF3">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00B0F0"/>
        <w:spacing w:before="100" w:beforeAutospacing="1" w:after="100" w:afterAutospacing="1"/>
        <w:jc w:val="center"/>
        <w:outlineLvl w:val="0"/>
        <w:rPr>
          <w:rFonts w:ascii="Arial" w:hAnsi="Arial" w:cs="Arial"/>
          <w:b/>
          <w:bCs/>
          <w:kern w:val="36"/>
        </w:rPr>
      </w:pPr>
      <w:r w:rsidRPr="00923B56">
        <w:rPr>
          <w:rFonts w:ascii="Arial" w:hAnsi="Arial" w:cs="Arial"/>
          <w:b/>
          <w:bCs/>
          <w:kern w:val="36"/>
        </w:rPr>
        <w:t>Emisiones cinco años después de la ejecución de las inversiones</w:t>
      </w:r>
    </w:p>
    <w:p w14:paraId="6E511BD3" w14:textId="77777777" w:rsidR="007E0EF3" w:rsidRPr="00923B56" w:rsidRDefault="007E0EF3" w:rsidP="007E0EF3">
      <w:pPr>
        <w:rPr>
          <w:rFonts w:ascii="Arial" w:hAnsi="Arial" w:cs="Arial"/>
          <w:b/>
          <w:bCs/>
          <w:kern w:val="36"/>
        </w:rPr>
      </w:pPr>
    </w:p>
    <w:p w14:paraId="38A55162" w14:textId="77777777" w:rsidR="007E0EF3" w:rsidRPr="00923B56" w:rsidRDefault="007E0EF3" w:rsidP="007E0EF3">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B8CCE4" w:themeFill="accent1" w:themeFillTint="66"/>
        <w:spacing w:before="100" w:beforeAutospacing="1" w:after="100" w:afterAutospacing="1"/>
        <w:outlineLvl w:val="1"/>
        <w:rPr>
          <w:rFonts w:ascii="Arial" w:hAnsi="Arial" w:cs="Arial"/>
          <w:b/>
          <w:bCs/>
          <w:sz w:val="20"/>
          <w:szCs w:val="20"/>
        </w:rPr>
      </w:pPr>
      <w:r w:rsidRPr="00923B56">
        <w:rPr>
          <w:rFonts w:ascii="Arial" w:hAnsi="Arial" w:cs="Arial"/>
          <w:b/>
          <w:bCs/>
          <w:sz w:val="20"/>
          <w:szCs w:val="20"/>
        </w:rPr>
        <w:t>1. Datos de la Instalación, estado actual y meta de emisiones cinco años después de la ejecución de las inversiones</w:t>
      </w:r>
    </w:p>
    <w:p w14:paraId="392FED73" w14:textId="77777777" w:rsidR="007E0EF3" w:rsidRPr="00923B56" w:rsidRDefault="007E0EF3" w:rsidP="007E0EF3">
      <w:pPr>
        <w:rPr>
          <w:rFonts w:ascii="Arial" w:eastAsiaTheme="minorHAnsi" w:hAnsi="Arial" w:cs="Arial"/>
          <w:sz w:val="22"/>
          <w:szCs w:val="22"/>
          <w:lang w:eastAsia="en-US"/>
        </w:rPr>
      </w:pPr>
    </w:p>
    <w:p w14:paraId="7EB52E3D" w14:textId="77777777" w:rsidR="007E0EF3" w:rsidRPr="00923B56" w:rsidRDefault="007E0EF3" w:rsidP="007E0EF3">
      <w:pPr>
        <w:pBdr>
          <w:top w:val="single" w:sz="4" w:space="1" w:color="000000" w:themeColor="text1"/>
          <w:left w:val="single" w:sz="4" w:space="4" w:color="000000" w:themeColor="text1"/>
          <w:bottom w:val="single" w:sz="4" w:space="1" w:color="000000" w:themeColor="text1"/>
          <w:right w:val="single" w:sz="4" w:space="4" w:color="000000" w:themeColor="text1"/>
        </w:pBdr>
        <w:rPr>
          <w:rFonts w:ascii="Arial" w:hAnsi="Arial" w:cs="Arial"/>
          <w:i/>
          <w:iCs/>
          <w:sz w:val="20"/>
          <w:szCs w:val="20"/>
        </w:rPr>
      </w:pPr>
      <w:r w:rsidRPr="00923B56">
        <w:rPr>
          <w:rFonts w:ascii="Arial" w:hAnsi="Arial" w:cs="Arial"/>
          <w:i/>
          <w:iCs/>
          <w:sz w:val="20"/>
          <w:szCs w:val="20"/>
        </w:rPr>
        <w:t xml:space="preserve">Indique el nombre de la Instalación/Empresa, junto con su Identificador RCDE-UE. Consigne su sector de actividad (Código CNAE-2025) y el producto principal que fabrica, referente para los valores de referencia pertinentes de la Unión Europea. A continuación, fije el año base (generalmente el más reciente con datos completos) determinado para la medición de los datos de partida. Registre el valor de referencia pertinente de emisiones actual para su producto (tCO2e/unidad de producto). Por último, defina el valor de emisiones por alcanzar cinco años después de la ejecución de las inversiones, que debe encontrarse por debajo del valor definido. </w:t>
      </w:r>
    </w:p>
    <w:p w14:paraId="07BBD5B8" w14:textId="77777777" w:rsidR="007E0EF3" w:rsidRPr="00923B56" w:rsidRDefault="007E0EF3" w:rsidP="007E0EF3">
      <w:pPr>
        <w:rPr>
          <w:rFonts w:ascii="Arial" w:hAnsi="Arial" w:cs="Arial"/>
          <w:sz w:val="22"/>
          <w:szCs w:val="22"/>
        </w:rPr>
      </w:pPr>
    </w:p>
    <w:tbl>
      <w:tblPr>
        <w:tblW w:w="0" w:type="auto"/>
        <w:tblCellSpacing w:w="15" w:type="dxa"/>
        <w:tblLook w:val="04A0" w:firstRow="1" w:lastRow="0" w:firstColumn="1" w:lastColumn="0" w:noHBand="0" w:noVBand="1"/>
      </w:tblPr>
      <w:tblGrid>
        <w:gridCol w:w="4677"/>
        <w:gridCol w:w="3827"/>
      </w:tblGrid>
      <w:tr w:rsidR="007E0EF3" w:rsidRPr="00B17B31" w14:paraId="37E324BD"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4C02BB8D" w14:textId="77777777" w:rsidR="007E0EF3" w:rsidRPr="00923B56" w:rsidRDefault="007E0EF3" w:rsidP="001A3C34">
            <w:pPr>
              <w:rPr>
                <w:rFonts w:ascii="Arial" w:hAnsi="Arial" w:cs="Arial"/>
                <w:sz w:val="20"/>
                <w:szCs w:val="20"/>
              </w:rPr>
            </w:pPr>
            <w:r w:rsidRPr="00923B56">
              <w:rPr>
                <w:rFonts w:ascii="Arial" w:hAnsi="Arial" w:cs="Arial"/>
                <w:b/>
                <w:bCs/>
                <w:sz w:val="20"/>
                <w:szCs w:val="20"/>
              </w:rPr>
              <w:t>Nombre de la Instalación/Empresa</w:t>
            </w:r>
          </w:p>
        </w:tc>
        <w:tc>
          <w:tcPr>
            <w:tcW w:w="0" w:type="auto"/>
            <w:tcMar>
              <w:top w:w="15" w:type="dxa"/>
              <w:left w:w="15" w:type="dxa"/>
              <w:bottom w:w="15" w:type="dxa"/>
              <w:right w:w="15" w:type="dxa"/>
            </w:tcMar>
            <w:vAlign w:val="center"/>
          </w:tcPr>
          <w:p w14:paraId="1FE1E38C" w14:textId="77777777" w:rsidR="007E0EF3" w:rsidRPr="00923B56" w:rsidRDefault="007E0EF3" w:rsidP="001A3C34">
            <w:pPr>
              <w:rPr>
                <w:rFonts w:ascii="Arial" w:hAnsi="Arial" w:cs="Arial"/>
                <w:sz w:val="20"/>
                <w:szCs w:val="20"/>
              </w:rPr>
            </w:pPr>
          </w:p>
        </w:tc>
      </w:tr>
      <w:tr w:rsidR="007E0EF3" w:rsidRPr="00B17B31" w14:paraId="1647A4A9"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200526F3" w14:textId="77777777" w:rsidR="007E0EF3" w:rsidRPr="00923B56" w:rsidRDefault="007E0EF3" w:rsidP="001A3C34">
            <w:pPr>
              <w:rPr>
                <w:rFonts w:ascii="Arial" w:hAnsi="Arial" w:cs="Arial"/>
                <w:sz w:val="20"/>
                <w:szCs w:val="20"/>
              </w:rPr>
            </w:pPr>
            <w:r w:rsidRPr="00923B56">
              <w:rPr>
                <w:rFonts w:ascii="Arial" w:hAnsi="Arial" w:cs="Arial"/>
                <w:b/>
                <w:bCs/>
                <w:sz w:val="20"/>
                <w:szCs w:val="20"/>
              </w:rPr>
              <w:t>Identificador RCDE-UE</w:t>
            </w:r>
          </w:p>
        </w:tc>
        <w:tc>
          <w:tcPr>
            <w:tcW w:w="0" w:type="auto"/>
            <w:tcMar>
              <w:top w:w="15" w:type="dxa"/>
              <w:left w:w="15" w:type="dxa"/>
              <w:bottom w:w="15" w:type="dxa"/>
              <w:right w:w="15" w:type="dxa"/>
            </w:tcMar>
            <w:vAlign w:val="center"/>
          </w:tcPr>
          <w:p w14:paraId="00B40C47" w14:textId="77777777" w:rsidR="007E0EF3" w:rsidRPr="00923B56" w:rsidRDefault="007E0EF3" w:rsidP="001A3C34">
            <w:pPr>
              <w:rPr>
                <w:rFonts w:ascii="Arial" w:hAnsi="Arial" w:cs="Arial"/>
                <w:sz w:val="20"/>
                <w:szCs w:val="20"/>
              </w:rPr>
            </w:pPr>
          </w:p>
        </w:tc>
      </w:tr>
      <w:tr w:rsidR="007E0EF3" w:rsidRPr="00B17B31" w14:paraId="4618C885"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5584A8F5" w14:textId="77777777" w:rsidR="007E0EF3" w:rsidRPr="00923B56" w:rsidRDefault="007E0EF3" w:rsidP="001A3C34">
            <w:pPr>
              <w:rPr>
                <w:rFonts w:ascii="Arial" w:hAnsi="Arial" w:cs="Arial"/>
                <w:sz w:val="20"/>
                <w:szCs w:val="20"/>
              </w:rPr>
            </w:pPr>
            <w:r w:rsidRPr="00923B56">
              <w:rPr>
                <w:rFonts w:ascii="Arial" w:hAnsi="Arial" w:cs="Arial"/>
                <w:b/>
                <w:bCs/>
                <w:sz w:val="20"/>
                <w:szCs w:val="20"/>
              </w:rPr>
              <w:t>Sector de actividad (NACE)</w:t>
            </w:r>
          </w:p>
        </w:tc>
        <w:tc>
          <w:tcPr>
            <w:tcW w:w="0" w:type="auto"/>
            <w:tcMar>
              <w:top w:w="15" w:type="dxa"/>
              <w:left w:w="15" w:type="dxa"/>
              <w:bottom w:w="15" w:type="dxa"/>
              <w:right w:w="15" w:type="dxa"/>
            </w:tcMar>
            <w:vAlign w:val="center"/>
          </w:tcPr>
          <w:p w14:paraId="5D52A1DF" w14:textId="77777777" w:rsidR="007E0EF3" w:rsidRPr="00923B56" w:rsidRDefault="007E0EF3" w:rsidP="001A3C34">
            <w:pPr>
              <w:rPr>
                <w:rFonts w:ascii="Arial" w:hAnsi="Arial" w:cs="Arial"/>
                <w:sz w:val="20"/>
                <w:szCs w:val="20"/>
              </w:rPr>
            </w:pPr>
          </w:p>
        </w:tc>
      </w:tr>
      <w:tr w:rsidR="007E0EF3" w:rsidRPr="00B17B31" w14:paraId="305136E8"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3FD16E5C" w14:textId="77777777" w:rsidR="007E0EF3" w:rsidRPr="00923B56" w:rsidRDefault="007E0EF3" w:rsidP="001A3C34">
            <w:pPr>
              <w:rPr>
                <w:rFonts w:ascii="Arial" w:hAnsi="Arial" w:cs="Arial"/>
                <w:sz w:val="20"/>
                <w:szCs w:val="20"/>
              </w:rPr>
            </w:pPr>
            <w:r w:rsidRPr="00923B56">
              <w:rPr>
                <w:rFonts w:ascii="Arial" w:hAnsi="Arial" w:cs="Arial"/>
                <w:b/>
                <w:bCs/>
                <w:sz w:val="20"/>
                <w:szCs w:val="20"/>
              </w:rPr>
              <w:t xml:space="preserve">Producto principal (Relevante para </w:t>
            </w:r>
            <w:r w:rsidRPr="00923B56">
              <w:rPr>
                <w:rFonts w:ascii="Arial" w:hAnsi="Arial" w:cs="Arial"/>
                <w:b/>
                <w:bCs/>
                <w:i/>
                <w:iCs/>
                <w:sz w:val="20"/>
                <w:szCs w:val="20"/>
              </w:rPr>
              <w:t>Valor de referencia</w:t>
            </w:r>
            <w:r w:rsidRPr="00923B56">
              <w:rPr>
                <w:rFonts w:ascii="Arial" w:hAnsi="Arial" w:cs="Arial"/>
                <w:b/>
                <w:bCs/>
                <w:sz w:val="20"/>
                <w:szCs w:val="20"/>
              </w:rPr>
              <w:t>)</w:t>
            </w:r>
          </w:p>
        </w:tc>
        <w:tc>
          <w:tcPr>
            <w:tcW w:w="0" w:type="auto"/>
            <w:tcMar>
              <w:top w:w="15" w:type="dxa"/>
              <w:left w:w="15" w:type="dxa"/>
              <w:bottom w:w="15" w:type="dxa"/>
              <w:right w:w="15" w:type="dxa"/>
            </w:tcMar>
            <w:vAlign w:val="center"/>
          </w:tcPr>
          <w:p w14:paraId="6083834E" w14:textId="77777777" w:rsidR="007E0EF3" w:rsidRPr="00923B56" w:rsidRDefault="007E0EF3" w:rsidP="001A3C34">
            <w:pPr>
              <w:rPr>
                <w:rFonts w:ascii="Arial" w:hAnsi="Arial" w:cs="Arial"/>
                <w:sz w:val="20"/>
                <w:szCs w:val="20"/>
              </w:rPr>
            </w:pPr>
          </w:p>
        </w:tc>
      </w:tr>
      <w:tr w:rsidR="007E0EF3" w:rsidRPr="00B17B31" w14:paraId="5A37E448"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36B42784" w14:textId="77777777" w:rsidR="007E0EF3" w:rsidRPr="00923B56" w:rsidRDefault="007E0EF3" w:rsidP="001A3C34">
            <w:pPr>
              <w:rPr>
                <w:rFonts w:ascii="Arial" w:hAnsi="Arial" w:cs="Arial"/>
                <w:sz w:val="20"/>
                <w:szCs w:val="20"/>
              </w:rPr>
            </w:pPr>
            <w:r w:rsidRPr="00923B56">
              <w:rPr>
                <w:rFonts w:ascii="Arial" w:hAnsi="Arial" w:cs="Arial"/>
                <w:b/>
                <w:bCs/>
                <w:sz w:val="20"/>
                <w:szCs w:val="20"/>
              </w:rPr>
              <w:t>Año Base (para métricas)</w:t>
            </w:r>
          </w:p>
        </w:tc>
        <w:tc>
          <w:tcPr>
            <w:tcW w:w="0" w:type="auto"/>
            <w:tcMar>
              <w:top w:w="15" w:type="dxa"/>
              <w:left w:w="15" w:type="dxa"/>
              <w:bottom w:w="15" w:type="dxa"/>
              <w:right w:w="15" w:type="dxa"/>
            </w:tcMar>
            <w:vAlign w:val="center"/>
            <w:hideMark/>
          </w:tcPr>
          <w:p w14:paraId="385CC680" w14:textId="77777777" w:rsidR="007E0EF3" w:rsidRPr="00923B56" w:rsidRDefault="007E0EF3" w:rsidP="001A3C34">
            <w:pPr>
              <w:rPr>
                <w:rFonts w:ascii="Arial" w:hAnsi="Arial" w:cs="Arial"/>
                <w:sz w:val="20"/>
                <w:szCs w:val="20"/>
              </w:rPr>
            </w:pPr>
            <w:r w:rsidRPr="00923B56">
              <w:rPr>
                <w:rFonts w:ascii="Arial" w:hAnsi="Arial" w:cs="Arial"/>
                <w:sz w:val="20"/>
                <w:szCs w:val="20"/>
              </w:rPr>
              <w:t>Año más reciente con datos completos, ej. 2023)</w:t>
            </w:r>
          </w:p>
        </w:tc>
      </w:tr>
      <w:tr w:rsidR="007E0EF3" w:rsidRPr="00B17B31" w14:paraId="5496826F"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2D3D7872" w14:textId="77777777" w:rsidR="007E0EF3" w:rsidRPr="00923B56" w:rsidRDefault="007E0EF3" w:rsidP="001A3C34">
            <w:pPr>
              <w:rPr>
                <w:rFonts w:ascii="Arial" w:hAnsi="Arial" w:cs="Arial"/>
                <w:sz w:val="20"/>
                <w:szCs w:val="20"/>
              </w:rPr>
            </w:pPr>
            <w:r w:rsidRPr="00923B56">
              <w:rPr>
                <w:rFonts w:ascii="Arial" w:hAnsi="Arial" w:cs="Arial"/>
                <w:b/>
                <w:bCs/>
                <w:sz w:val="20"/>
                <w:szCs w:val="20"/>
              </w:rPr>
              <w:t xml:space="preserve">Valor de </w:t>
            </w:r>
            <w:r w:rsidRPr="00923B56">
              <w:rPr>
                <w:rFonts w:ascii="Arial" w:hAnsi="Arial" w:cs="Arial"/>
                <w:b/>
                <w:bCs/>
                <w:i/>
                <w:iCs/>
                <w:sz w:val="20"/>
                <w:szCs w:val="20"/>
              </w:rPr>
              <w:t>referencia</w:t>
            </w:r>
            <w:r w:rsidRPr="00923B56">
              <w:rPr>
                <w:rFonts w:ascii="Arial" w:hAnsi="Arial" w:cs="Arial"/>
                <w:b/>
                <w:bCs/>
                <w:sz w:val="20"/>
                <w:szCs w:val="20"/>
              </w:rPr>
              <w:t xml:space="preserve"> de Emisiones Actual</w:t>
            </w:r>
          </w:p>
        </w:tc>
        <w:tc>
          <w:tcPr>
            <w:tcW w:w="0" w:type="auto"/>
            <w:tcMar>
              <w:top w:w="15" w:type="dxa"/>
              <w:left w:w="15" w:type="dxa"/>
              <w:bottom w:w="15" w:type="dxa"/>
              <w:right w:w="15" w:type="dxa"/>
            </w:tcMar>
            <w:vAlign w:val="center"/>
            <w:hideMark/>
          </w:tcPr>
          <w:p w14:paraId="2A428289" w14:textId="77777777" w:rsidR="007E0EF3" w:rsidRPr="00923B56" w:rsidRDefault="007E0EF3" w:rsidP="001A3C34">
            <w:pPr>
              <w:rPr>
                <w:rFonts w:ascii="Arial" w:hAnsi="Arial" w:cs="Arial"/>
                <w:sz w:val="20"/>
                <w:szCs w:val="20"/>
              </w:rPr>
            </w:pPr>
            <w:r w:rsidRPr="00923B56">
              <w:rPr>
                <w:rFonts w:ascii="Arial" w:hAnsi="Arial" w:cs="Arial"/>
                <w:sz w:val="20"/>
                <w:szCs w:val="20"/>
              </w:rPr>
              <w:t>(tCO2e/unidad de producto)</w:t>
            </w:r>
          </w:p>
        </w:tc>
      </w:tr>
      <w:tr w:rsidR="007E0EF3" w:rsidRPr="00B17B31" w14:paraId="641AE184"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2D16ACCC" w14:textId="77777777" w:rsidR="007E0EF3" w:rsidRPr="00923B56" w:rsidRDefault="007E0EF3" w:rsidP="001A3C34">
            <w:pPr>
              <w:rPr>
                <w:rFonts w:ascii="Arial" w:hAnsi="Arial" w:cs="Arial"/>
                <w:sz w:val="20"/>
                <w:szCs w:val="20"/>
              </w:rPr>
            </w:pPr>
            <w:r w:rsidRPr="00923B56">
              <w:rPr>
                <w:rFonts w:ascii="Arial" w:hAnsi="Arial" w:cs="Arial"/>
                <w:b/>
                <w:bCs/>
                <w:sz w:val="20"/>
                <w:szCs w:val="20"/>
              </w:rPr>
              <w:t xml:space="preserve">Meta de Emisiones </w:t>
            </w:r>
          </w:p>
        </w:tc>
        <w:tc>
          <w:tcPr>
            <w:tcW w:w="0" w:type="auto"/>
            <w:tcMar>
              <w:top w:w="15" w:type="dxa"/>
              <w:left w:w="15" w:type="dxa"/>
              <w:bottom w:w="15" w:type="dxa"/>
              <w:right w:w="15" w:type="dxa"/>
            </w:tcMar>
            <w:vAlign w:val="center"/>
            <w:hideMark/>
          </w:tcPr>
          <w:p w14:paraId="59EFEB18" w14:textId="77777777" w:rsidR="007E0EF3" w:rsidRPr="00923B56" w:rsidRDefault="007E0EF3" w:rsidP="001A3C34">
            <w:pPr>
              <w:rPr>
                <w:rFonts w:ascii="Arial" w:hAnsi="Arial" w:cs="Arial"/>
                <w:sz w:val="20"/>
                <w:szCs w:val="20"/>
              </w:rPr>
            </w:pPr>
            <w:r w:rsidRPr="00923B56">
              <w:rPr>
                <w:rFonts w:ascii="Arial" w:hAnsi="Arial" w:cs="Arial"/>
                <w:sz w:val="20"/>
                <w:szCs w:val="20"/>
              </w:rPr>
              <w:t xml:space="preserve">(tCO2e/unidad de producto) </w:t>
            </w:r>
          </w:p>
        </w:tc>
      </w:tr>
    </w:tbl>
    <w:p w14:paraId="764A7112" w14:textId="77777777" w:rsidR="007E0EF3" w:rsidRPr="00B17B31" w:rsidRDefault="007E0EF3" w:rsidP="007E0EF3">
      <w:pPr>
        <w:rPr>
          <w:rFonts w:ascii="Arial" w:eastAsiaTheme="minorHAnsi" w:hAnsi="Arial" w:cs="Arial"/>
          <w:sz w:val="22"/>
          <w:szCs w:val="22"/>
          <w:lang w:eastAsia="en-US"/>
        </w:rPr>
      </w:pPr>
    </w:p>
    <w:p w14:paraId="20E0C3DD" w14:textId="77777777" w:rsidR="007E0EF3" w:rsidRPr="00923B56" w:rsidRDefault="007E0EF3" w:rsidP="007E0EF3">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B6DDE8" w:themeFill="accent5" w:themeFillTint="66"/>
        <w:spacing w:before="100" w:beforeAutospacing="1" w:after="100" w:afterAutospacing="1"/>
        <w:outlineLvl w:val="1"/>
        <w:rPr>
          <w:rFonts w:ascii="Arial" w:hAnsi="Arial" w:cs="Arial"/>
          <w:b/>
          <w:bCs/>
          <w:sz w:val="20"/>
          <w:szCs w:val="20"/>
        </w:rPr>
      </w:pPr>
      <w:r w:rsidRPr="00923B56">
        <w:rPr>
          <w:rFonts w:ascii="Arial" w:hAnsi="Arial" w:cs="Arial"/>
          <w:b/>
          <w:bCs/>
          <w:sz w:val="20"/>
          <w:szCs w:val="20"/>
        </w:rPr>
        <w:t>2. Diagnóstico Energético y de Emisiones (Año Base)</w:t>
      </w:r>
    </w:p>
    <w:p w14:paraId="69C6C6BB" w14:textId="77777777" w:rsidR="007E0EF3" w:rsidRPr="00923B56" w:rsidRDefault="007E0EF3" w:rsidP="007E0EF3">
      <w:pPr>
        <w:rPr>
          <w:rFonts w:ascii="Arial" w:eastAsiaTheme="minorHAnsi" w:hAnsi="Arial" w:cs="Arial"/>
          <w:sz w:val="22"/>
          <w:szCs w:val="22"/>
          <w:lang w:eastAsia="en-US"/>
        </w:rPr>
      </w:pPr>
    </w:p>
    <w:p w14:paraId="09C2DEC9" w14:textId="77777777" w:rsidR="007E0EF3" w:rsidRPr="00923B56" w:rsidRDefault="007E0EF3" w:rsidP="007E0EF3">
      <w:pPr>
        <w:pBdr>
          <w:top w:val="single" w:sz="4" w:space="1" w:color="000000" w:themeColor="text1"/>
          <w:left w:val="single" w:sz="4" w:space="4" w:color="000000" w:themeColor="text1"/>
          <w:bottom w:val="single" w:sz="4" w:space="1" w:color="000000" w:themeColor="text1"/>
          <w:right w:val="single" w:sz="4" w:space="4" w:color="000000" w:themeColor="text1"/>
        </w:pBdr>
        <w:rPr>
          <w:rFonts w:ascii="Arial" w:hAnsi="Arial" w:cs="Arial"/>
          <w:i/>
          <w:iCs/>
          <w:sz w:val="20"/>
          <w:szCs w:val="20"/>
        </w:rPr>
      </w:pPr>
      <w:r w:rsidRPr="00923B56">
        <w:rPr>
          <w:rFonts w:ascii="Arial" w:hAnsi="Arial" w:cs="Arial"/>
          <w:i/>
          <w:iCs/>
          <w:sz w:val="20"/>
          <w:szCs w:val="20"/>
        </w:rPr>
        <w:t>Registre la producción anual del año base. Cuantifique las Emisiones Directas (Alcance 1), provenientes de la quema de combustibles fósiles en sus instalaciones, así como las Emisiones Indirectas (Alcance 2), asociadas a la electricidad o el vapor consumido por la instalación. Consigne el Consumo Total de Energía Primaria, desglosándolo en consumo eléctrico y de combustibles. Con estos datos, calcule sus dos Indicadores de Rendimiento (KPI) normalizados: la Intensidad de Emisiones y la Intensidad Energética, que le permitirán comparar su eficiencia por unidad de producto. Finalmente, indique el Porcentaje de Energía de Origen Renovable utilizado.</w:t>
      </w:r>
    </w:p>
    <w:tbl>
      <w:tblPr>
        <w:tblW w:w="0" w:type="auto"/>
        <w:tblCellSpacing w:w="15" w:type="dxa"/>
        <w:tblLook w:val="04A0" w:firstRow="1" w:lastRow="0" w:firstColumn="1" w:lastColumn="0" w:noHBand="0" w:noVBand="1"/>
      </w:tblPr>
      <w:tblGrid>
        <w:gridCol w:w="3101"/>
        <w:gridCol w:w="2913"/>
        <w:gridCol w:w="2490"/>
      </w:tblGrid>
      <w:tr w:rsidR="007E0EF3" w:rsidRPr="00B17B31" w14:paraId="0587F030" w14:textId="77777777" w:rsidTr="001A3C34">
        <w:trPr>
          <w:tblHeade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13E9793F" w14:textId="77777777" w:rsidR="007E0EF3" w:rsidRPr="00923B56" w:rsidRDefault="007E0EF3" w:rsidP="001A3C34">
            <w:pPr>
              <w:rPr>
                <w:rFonts w:ascii="Arial" w:hAnsi="Arial" w:cs="Arial"/>
                <w:sz w:val="20"/>
                <w:szCs w:val="20"/>
              </w:rPr>
            </w:pPr>
            <w:r w:rsidRPr="00923B56">
              <w:rPr>
                <w:rFonts w:ascii="Arial" w:hAnsi="Arial" w:cs="Arial"/>
                <w:b/>
                <w:bCs/>
                <w:sz w:val="20"/>
                <w:szCs w:val="20"/>
              </w:rPr>
              <w:t>Indicador</w:t>
            </w:r>
          </w:p>
        </w:tc>
        <w:tc>
          <w:tcPr>
            <w:tcW w:w="0" w:type="auto"/>
            <w:shd w:val="clear" w:color="auto" w:fill="FDE9D9" w:themeFill="accent6" w:themeFillTint="33"/>
            <w:tcMar>
              <w:top w:w="15" w:type="dxa"/>
              <w:left w:w="15" w:type="dxa"/>
              <w:bottom w:w="15" w:type="dxa"/>
              <w:right w:w="15" w:type="dxa"/>
            </w:tcMar>
            <w:vAlign w:val="center"/>
            <w:hideMark/>
          </w:tcPr>
          <w:p w14:paraId="7EDD3083" w14:textId="77777777" w:rsidR="007E0EF3" w:rsidRPr="00923B56" w:rsidRDefault="007E0EF3" w:rsidP="001A3C34">
            <w:pPr>
              <w:rPr>
                <w:rFonts w:ascii="Arial" w:hAnsi="Arial" w:cs="Arial"/>
                <w:sz w:val="20"/>
                <w:szCs w:val="20"/>
              </w:rPr>
            </w:pPr>
            <w:r w:rsidRPr="00923B56">
              <w:rPr>
                <w:rFonts w:ascii="Arial" w:hAnsi="Arial" w:cs="Arial"/>
                <w:b/>
                <w:bCs/>
                <w:sz w:val="20"/>
                <w:szCs w:val="20"/>
              </w:rPr>
              <w:t>Valor en el Año Base (202X)</w:t>
            </w:r>
          </w:p>
        </w:tc>
        <w:tc>
          <w:tcPr>
            <w:tcW w:w="0" w:type="auto"/>
            <w:shd w:val="clear" w:color="auto" w:fill="FDE9D9" w:themeFill="accent6" w:themeFillTint="33"/>
            <w:tcMar>
              <w:top w:w="15" w:type="dxa"/>
              <w:left w:w="15" w:type="dxa"/>
              <w:bottom w:w="15" w:type="dxa"/>
              <w:right w:w="15" w:type="dxa"/>
            </w:tcMar>
            <w:vAlign w:val="center"/>
            <w:hideMark/>
          </w:tcPr>
          <w:p w14:paraId="069B0E80" w14:textId="77777777" w:rsidR="007E0EF3" w:rsidRPr="00923B56" w:rsidRDefault="007E0EF3" w:rsidP="001A3C34">
            <w:pPr>
              <w:rPr>
                <w:rFonts w:ascii="Arial" w:hAnsi="Arial" w:cs="Arial"/>
                <w:sz w:val="20"/>
                <w:szCs w:val="20"/>
              </w:rPr>
            </w:pPr>
            <w:r w:rsidRPr="00923B56">
              <w:rPr>
                <w:rFonts w:ascii="Arial" w:hAnsi="Arial" w:cs="Arial"/>
                <w:b/>
                <w:bCs/>
                <w:sz w:val="20"/>
                <w:szCs w:val="20"/>
              </w:rPr>
              <w:t>Unidad</w:t>
            </w:r>
          </w:p>
        </w:tc>
      </w:tr>
      <w:tr w:rsidR="007E0EF3" w:rsidRPr="00B17B31" w14:paraId="1403D96D"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4B1610F1" w14:textId="77777777" w:rsidR="007E0EF3" w:rsidRPr="00923B56" w:rsidRDefault="007E0EF3" w:rsidP="001A3C34">
            <w:pPr>
              <w:rPr>
                <w:rFonts w:ascii="Arial" w:hAnsi="Arial" w:cs="Arial"/>
                <w:sz w:val="20"/>
                <w:szCs w:val="20"/>
              </w:rPr>
            </w:pPr>
            <w:r w:rsidRPr="00923B56">
              <w:rPr>
                <w:rFonts w:ascii="Arial" w:hAnsi="Arial" w:cs="Arial"/>
                <w:b/>
                <w:bCs/>
                <w:sz w:val="20"/>
                <w:szCs w:val="20"/>
              </w:rPr>
              <w:t>Producción Anual</w:t>
            </w:r>
          </w:p>
        </w:tc>
        <w:tc>
          <w:tcPr>
            <w:tcW w:w="0" w:type="auto"/>
            <w:tcMar>
              <w:top w:w="15" w:type="dxa"/>
              <w:left w:w="15" w:type="dxa"/>
              <w:bottom w:w="15" w:type="dxa"/>
              <w:right w:w="15" w:type="dxa"/>
            </w:tcMar>
            <w:vAlign w:val="center"/>
          </w:tcPr>
          <w:p w14:paraId="2894CD89"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hideMark/>
          </w:tcPr>
          <w:p w14:paraId="6F9DCE65" w14:textId="77777777" w:rsidR="007E0EF3" w:rsidRPr="00923B56" w:rsidRDefault="007E0EF3" w:rsidP="001A3C34">
            <w:pPr>
              <w:rPr>
                <w:rFonts w:ascii="Arial" w:hAnsi="Arial" w:cs="Arial"/>
                <w:sz w:val="20"/>
                <w:szCs w:val="20"/>
              </w:rPr>
            </w:pPr>
            <w:r w:rsidRPr="00923B56">
              <w:rPr>
                <w:rFonts w:ascii="Arial" w:hAnsi="Arial" w:cs="Arial"/>
                <w:sz w:val="20"/>
                <w:szCs w:val="20"/>
              </w:rPr>
              <w:t>Unidad de Producto (ej. toneladas)</w:t>
            </w:r>
          </w:p>
        </w:tc>
      </w:tr>
      <w:tr w:rsidR="007E0EF3" w:rsidRPr="00B17B31" w14:paraId="3B475D9F"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72B8F141" w14:textId="77777777" w:rsidR="007E0EF3" w:rsidRPr="00923B56" w:rsidRDefault="007E0EF3" w:rsidP="001A3C34">
            <w:pPr>
              <w:rPr>
                <w:rFonts w:ascii="Arial" w:hAnsi="Arial" w:cs="Arial"/>
                <w:sz w:val="20"/>
                <w:szCs w:val="20"/>
              </w:rPr>
            </w:pPr>
            <w:r w:rsidRPr="00923B56">
              <w:rPr>
                <w:rFonts w:ascii="Arial" w:hAnsi="Arial" w:cs="Arial"/>
                <w:b/>
                <w:bCs/>
                <w:sz w:val="20"/>
                <w:szCs w:val="20"/>
              </w:rPr>
              <w:t>Emisiones Directas (Alcance 1)</w:t>
            </w:r>
          </w:p>
        </w:tc>
        <w:tc>
          <w:tcPr>
            <w:tcW w:w="0" w:type="auto"/>
            <w:tcMar>
              <w:top w:w="15" w:type="dxa"/>
              <w:left w:w="15" w:type="dxa"/>
              <w:bottom w:w="15" w:type="dxa"/>
              <w:right w:w="15" w:type="dxa"/>
            </w:tcMar>
            <w:vAlign w:val="center"/>
          </w:tcPr>
          <w:p w14:paraId="3C0C2F78"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hideMark/>
          </w:tcPr>
          <w:p w14:paraId="3A85D4F4" w14:textId="77777777" w:rsidR="007E0EF3" w:rsidRPr="00923B56" w:rsidRDefault="007E0EF3" w:rsidP="001A3C34">
            <w:pPr>
              <w:rPr>
                <w:rFonts w:ascii="Arial" w:hAnsi="Arial" w:cs="Arial"/>
                <w:sz w:val="20"/>
                <w:szCs w:val="20"/>
              </w:rPr>
            </w:pPr>
            <w:r w:rsidRPr="00923B56">
              <w:rPr>
                <w:rFonts w:ascii="Arial" w:hAnsi="Arial" w:cs="Arial"/>
                <w:sz w:val="20"/>
                <w:szCs w:val="20"/>
              </w:rPr>
              <w:t>tCO2e</w:t>
            </w:r>
          </w:p>
        </w:tc>
      </w:tr>
      <w:tr w:rsidR="007E0EF3" w:rsidRPr="00B17B31" w14:paraId="049BB419"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3BDF7374" w14:textId="77777777" w:rsidR="007E0EF3" w:rsidRPr="00923B56" w:rsidRDefault="007E0EF3" w:rsidP="001A3C34">
            <w:pPr>
              <w:rPr>
                <w:rFonts w:ascii="Arial" w:hAnsi="Arial" w:cs="Arial"/>
                <w:sz w:val="20"/>
                <w:szCs w:val="20"/>
              </w:rPr>
            </w:pPr>
            <w:r w:rsidRPr="00923B56">
              <w:rPr>
                <w:rFonts w:ascii="Arial" w:hAnsi="Arial" w:cs="Arial"/>
                <w:b/>
                <w:bCs/>
                <w:sz w:val="20"/>
                <w:szCs w:val="20"/>
              </w:rPr>
              <w:t>Emisiones Indirectas (Alcance 2)</w:t>
            </w:r>
          </w:p>
        </w:tc>
        <w:tc>
          <w:tcPr>
            <w:tcW w:w="0" w:type="auto"/>
            <w:tcMar>
              <w:top w:w="15" w:type="dxa"/>
              <w:left w:w="15" w:type="dxa"/>
              <w:bottom w:w="15" w:type="dxa"/>
              <w:right w:w="15" w:type="dxa"/>
            </w:tcMar>
            <w:vAlign w:val="center"/>
          </w:tcPr>
          <w:p w14:paraId="065D090D"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hideMark/>
          </w:tcPr>
          <w:p w14:paraId="3A30FE61" w14:textId="77777777" w:rsidR="007E0EF3" w:rsidRPr="00923B56" w:rsidRDefault="007E0EF3" w:rsidP="001A3C34">
            <w:pPr>
              <w:rPr>
                <w:rFonts w:ascii="Arial" w:hAnsi="Arial" w:cs="Arial"/>
                <w:sz w:val="20"/>
                <w:szCs w:val="20"/>
              </w:rPr>
            </w:pPr>
            <w:r w:rsidRPr="00923B56">
              <w:rPr>
                <w:rFonts w:ascii="Arial" w:hAnsi="Arial" w:cs="Arial"/>
                <w:sz w:val="20"/>
                <w:szCs w:val="20"/>
              </w:rPr>
              <w:t>tCO2e</w:t>
            </w:r>
          </w:p>
        </w:tc>
      </w:tr>
      <w:tr w:rsidR="007E0EF3" w:rsidRPr="00B17B31" w14:paraId="5F4C0F44"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6458C2ED" w14:textId="77777777" w:rsidR="007E0EF3" w:rsidRPr="00923B56" w:rsidRDefault="007E0EF3" w:rsidP="001A3C34">
            <w:pPr>
              <w:rPr>
                <w:rFonts w:ascii="Arial" w:hAnsi="Arial" w:cs="Arial"/>
                <w:sz w:val="20"/>
                <w:szCs w:val="20"/>
              </w:rPr>
            </w:pPr>
            <w:r w:rsidRPr="00923B56">
              <w:rPr>
                <w:rFonts w:ascii="Arial" w:hAnsi="Arial" w:cs="Arial"/>
                <w:b/>
                <w:bCs/>
                <w:sz w:val="20"/>
                <w:szCs w:val="20"/>
              </w:rPr>
              <w:t>Consumo Total de Energía Primaria</w:t>
            </w:r>
          </w:p>
        </w:tc>
        <w:tc>
          <w:tcPr>
            <w:tcW w:w="0" w:type="auto"/>
            <w:tcMar>
              <w:top w:w="15" w:type="dxa"/>
              <w:left w:w="15" w:type="dxa"/>
              <w:bottom w:w="15" w:type="dxa"/>
              <w:right w:w="15" w:type="dxa"/>
            </w:tcMar>
            <w:vAlign w:val="center"/>
          </w:tcPr>
          <w:p w14:paraId="3C3ADF81"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hideMark/>
          </w:tcPr>
          <w:p w14:paraId="399D36CC" w14:textId="77777777" w:rsidR="007E0EF3" w:rsidRPr="00923B56" w:rsidRDefault="007E0EF3" w:rsidP="001A3C34">
            <w:pPr>
              <w:rPr>
                <w:rFonts w:ascii="Arial" w:hAnsi="Arial" w:cs="Arial"/>
                <w:sz w:val="20"/>
                <w:szCs w:val="20"/>
              </w:rPr>
            </w:pPr>
            <w:r w:rsidRPr="00923B56">
              <w:rPr>
                <w:rFonts w:ascii="Arial" w:hAnsi="Arial" w:cs="Arial"/>
                <w:sz w:val="20"/>
                <w:szCs w:val="20"/>
              </w:rPr>
              <w:t>TJ</w:t>
            </w:r>
          </w:p>
        </w:tc>
      </w:tr>
      <w:tr w:rsidR="007E0EF3" w:rsidRPr="00B17B31" w14:paraId="5BE4EE48"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03F297C5" w14:textId="77777777" w:rsidR="007E0EF3" w:rsidRPr="00923B56" w:rsidRDefault="007E0EF3" w:rsidP="001A3C34">
            <w:pPr>
              <w:rPr>
                <w:rFonts w:ascii="Arial" w:hAnsi="Arial" w:cs="Arial"/>
                <w:sz w:val="20"/>
                <w:szCs w:val="20"/>
              </w:rPr>
            </w:pPr>
            <w:r w:rsidRPr="00923B56">
              <w:rPr>
                <w:rFonts w:ascii="Arial" w:hAnsi="Arial" w:cs="Arial"/>
                <w:b/>
                <w:bCs/>
                <w:sz w:val="20"/>
                <w:szCs w:val="20"/>
              </w:rPr>
              <w:t>Consumo Eléctrico</w:t>
            </w:r>
          </w:p>
        </w:tc>
        <w:tc>
          <w:tcPr>
            <w:tcW w:w="0" w:type="auto"/>
            <w:tcMar>
              <w:top w:w="15" w:type="dxa"/>
              <w:left w:w="15" w:type="dxa"/>
              <w:bottom w:w="15" w:type="dxa"/>
              <w:right w:w="15" w:type="dxa"/>
            </w:tcMar>
            <w:vAlign w:val="center"/>
          </w:tcPr>
          <w:p w14:paraId="0CB521E8"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hideMark/>
          </w:tcPr>
          <w:p w14:paraId="1BE283BF" w14:textId="77777777" w:rsidR="007E0EF3" w:rsidRPr="00923B56" w:rsidRDefault="007E0EF3" w:rsidP="001A3C34">
            <w:pPr>
              <w:rPr>
                <w:rFonts w:ascii="Arial" w:hAnsi="Arial" w:cs="Arial"/>
                <w:sz w:val="20"/>
                <w:szCs w:val="20"/>
              </w:rPr>
            </w:pPr>
            <w:r w:rsidRPr="00923B56">
              <w:rPr>
                <w:rFonts w:ascii="Arial" w:hAnsi="Arial" w:cs="Arial"/>
                <w:sz w:val="20"/>
                <w:szCs w:val="20"/>
              </w:rPr>
              <w:t>TJ</w:t>
            </w:r>
          </w:p>
        </w:tc>
      </w:tr>
      <w:tr w:rsidR="007E0EF3" w:rsidRPr="00B17B31" w14:paraId="2980C9E5"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78962D53" w14:textId="77777777" w:rsidR="007E0EF3" w:rsidRPr="00923B56" w:rsidRDefault="007E0EF3" w:rsidP="001A3C34">
            <w:pPr>
              <w:rPr>
                <w:rFonts w:ascii="Arial" w:hAnsi="Arial" w:cs="Arial"/>
                <w:sz w:val="20"/>
                <w:szCs w:val="20"/>
              </w:rPr>
            </w:pPr>
            <w:r w:rsidRPr="00923B56">
              <w:rPr>
                <w:rFonts w:ascii="Arial" w:hAnsi="Arial" w:cs="Arial"/>
                <w:b/>
                <w:bCs/>
                <w:sz w:val="20"/>
                <w:szCs w:val="20"/>
              </w:rPr>
              <w:t>Consumo de Combustibles Fósiles (Total)</w:t>
            </w:r>
          </w:p>
        </w:tc>
        <w:tc>
          <w:tcPr>
            <w:tcW w:w="0" w:type="auto"/>
            <w:tcMar>
              <w:top w:w="15" w:type="dxa"/>
              <w:left w:w="15" w:type="dxa"/>
              <w:bottom w:w="15" w:type="dxa"/>
              <w:right w:w="15" w:type="dxa"/>
            </w:tcMar>
            <w:vAlign w:val="center"/>
          </w:tcPr>
          <w:p w14:paraId="3455BBF2"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hideMark/>
          </w:tcPr>
          <w:p w14:paraId="5817F0E1" w14:textId="77777777" w:rsidR="007E0EF3" w:rsidRPr="00923B56" w:rsidRDefault="007E0EF3" w:rsidP="001A3C34">
            <w:pPr>
              <w:rPr>
                <w:rFonts w:ascii="Arial" w:hAnsi="Arial" w:cs="Arial"/>
                <w:sz w:val="20"/>
                <w:szCs w:val="20"/>
              </w:rPr>
            </w:pPr>
            <w:r w:rsidRPr="00923B56">
              <w:rPr>
                <w:rFonts w:ascii="Arial" w:hAnsi="Arial" w:cs="Arial"/>
                <w:sz w:val="20"/>
                <w:szCs w:val="20"/>
              </w:rPr>
              <w:t xml:space="preserve">TJ </w:t>
            </w:r>
          </w:p>
        </w:tc>
      </w:tr>
      <w:tr w:rsidR="007E0EF3" w:rsidRPr="00B17B31" w14:paraId="0C92467D"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4CCE2E15" w14:textId="77777777" w:rsidR="007E0EF3" w:rsidRPr="00923B56" w:rsidRDefault="007E0EF3" w:rsidP="001A3C34">
            <w:pPr>
              <w:rPr>
                <w:rFonts w:ascii="Arial" w:hAnsi="Arial" w:cs="Arial"/>
                <w:sz w:val="20"/>
                <w:szCs w:val="20"/>
              </w:rPr>
            </w:pPr>
            <w:r w:rsidRPr="00923B56">
              <w:rPr>
                <w:rFonts w:ascii="Arial" w:hAnsi="Arial" w:cs="Arial"/>
                <w:b/>
                <w:bCs/>
                <w:sz w:val="20"/>
                <w:szCs w:val="20"/>
              </w:rPr>
              <w:t>Intensidad de Emisiones</w:t>
            </w:r>
          </w:p>
        </w:tc>
        <w:tc>
          <w:tcPr>
            <w:tcW w:w="0" w:type="auto"/>
            <w:tcMar>
              <w:top w:w="15" w:type="dxa"/>
              <w:left w:w="15" w:type="dxa"/>
              <w:bottom w:w="15" w:type="dxa"/>
              <w:right w:w="15" w:type="dxa"/>
            </w:tcMar>
            <w:vAlign w:val="center"/>
            <w:hideMark/>
          </w:tcPr>
          <w:p w14:paraId="1CCAB7F1" w14:textId="77777777" w:rsidR="007E0EF3" w:rsidRPr="00923B56" w:rsidRDefault="007E0EF3" w:rsidP="001A3C34">
            <w:pPr>
              <w:rPr>
                <w:rFonts w:ascii="Arial" w:hAnsi="Arial" w:cs="Arial"/>
                <w:sz w:val="20"/>
                <w:szCs w:val="20"/>
              </w:rPr>
            </w:pPr>
            <w:r w:rsidRPr="00923B56">
              <w:rPr>
                <w:rFonts w:ascii="Arial" w:hAnsi="Arial" w:cs="Arial"/>
                <w:b/>
                <w:bCs/>
                <w:sz w:val="20"/>
                <w:szCs w:val="20"/>
              </w:rPr>
              <w:t>[Emisiones Directas / Producción Anual]</w:t>
            </w:r>
          </w:p>
        </w:tc>
        <w:tc>
          <w:tcPr>
            <w:tcW w:w="0" w:type="auto"/>
            <w:tcMar>
              <w:top w:w="15" w:type="dxa"/>
              <w:left w:w="15" w:type="dxa"/>
              <w:bottom w:w="15" w:type="dxa"/>
              <w:right w:w="15" w:type="dxa"/>
            </w:tcMar>
            <w:vAlign w:val="center"/>
            <w:hideMark/>
          </w:tcPr>
          <w:p w14:paraId="27FF6A00" w14:textId="77777777" w:rsidR="007E0EF3" w:rsidRPr="00923B56" w:rsidRDefault="007E0EF3" w:rsidP="001A3C34">
            <w:pPr>
              <w:rPr>
                <w:rFonts w:ascii="Arial" w:hAnsi="Arial" w:cs="Arial"/>
                <w:sz w:val="20"/>
                <w:szCs w:val="20"/>
              </w:rPr>
            </w:pPr>
            <w:r w:rsidRPr="00923B56">
              <w:rPr>
                <w:rFonts w:ascii="Arial" w:hAnsi="Arial" w:cs="Arial"/>
                <w:sz w:val="20"/>
                <w:szCs w:val="20"/>
              </w:rPr>
              <w:t>tCO2e/unidad de producto</w:t>
            </w:r>
          </w:p>
        </w:tc>
      </w:tr>
      <w:tr w:rsidR="007E0EF3" w:rsidRPr="00B17B31" w14:paraId="7415060F"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62A6DDA2" w14:textId="77777777" w:rsidR="007E0EF3" w:rsidRPr="00923B56" w:rsidRDefault="007E0EF3" w:rsidP="001A3C34">
            <w:pPr>
              <w:rPr>
                <w:rFonts w:ascii="Arial" w:hAnsi="Arial" w:cs="Arial"/>
                <w:sz w:val="20"/>
                <w:szCs w:val="20"/>
              </w:rPr>
            </w:pPr>
            <w:r w:rsidRPr="00923B56">
              <w:rPr>
                <w:rFonts w:ascii="Arial" w:hAnsi="Arial" w:cs="Arial"/>
                <w:b/>
                <w:bCs/>
                <w:sz w:val="20"/>
                <w:szCs w:val="20"/>
              </w:rPr>
              <w:t>Intensidad Energética</w:t>
            </w:r>
          </w:p>
        </w:tc>
        <w:tc>
          <w:tcPr>
            <w:tcW w:w="0" w:type="auto"/>
            <w:tcMar>
              <w:top w:w="15" w:type="dxa"/>
              <w:left w:w="15" w:type="dxa"/>
              <w:bottom w:w="15" w:type="dxa"/>
              <w:right w:w="15" w:type="dxa"/>
            </w:tcMar>
            <w:vAlign w:val="center"/>
            <w:hideMark/>
          </w:tcPr>
          <w:p w14:paraId="369180D8" w14:textId="77777777" w:rsidR="007E0EF3" w:rsidRPr="00923B56" w:rsidRDefault="007E0EF3" w:rsidP="001A3C34">
            <w:pPr>
              <w:rPr>
                <w:rFonts w:ascii="Arial" w:hAnsi="Arial" w:cs="Arial"/>
                <w:sz w:val="20"/>
                <w:szCs w:val="20"/>
              </w:rPr>
            </w:pPr>
            <w:r w:rsidRPr="00923B56">
              <w:rPr>
                <w:rFonts w:ascii="Arial" w:hAnsi="Arial" w:cs="Arial"/>
                <w:b/>
                <w:bCs/>
                <w:sz w:val="20"/>
                <w:szCs w:val="20"/>
              </w:rPr>
              <w:t>[Consumo Total / Producción Anual]</w:t>
            </w:r>
          </w:p>
        </w:tc>
        <w:tc>
          <w:tcPr>
            <w:tcW w:w="0" w:type="auto"/>
            <w:tcMar>
              <w:top w:w="15" w:type="dxa"/>
              <w:left w:w="15" w:type="dxa"/>
              <w:bottom w:w="15" w:type="dxa"/>
              <w:right w:w="15" w:type="dxa"/>
            </w:tcMar>
            <w:vAlign w:val="center"/>
            <w:hideMark/>
          </w:tcPr>
          <w:p w14:paraId="0708B504" w14:textId="77777777" w:rsidR="007E0EF3" w:rsidRPr="00923B56" w:rsidRDefault="007E0EF3" w:rsidP="001A3C34">
            <w:pPr>
              <w:rPr>
                <w:rFonts w:ascii="Arial" w:hAnsi="Arial" w:cs="Arial"/>
                <w:sz w:val="20"/>
                <w:szCs w:val="20"/>
              </w:rPr>
            </w:pPr>
            <w:r w:rsidRPr="00923B56">
              <w:rPr>
                <w:rFonts w:ascii="Arial" w:hAnsi="Arial" w:cs="Arial"/>
                <w:sz w:val="20"/>
                <w:szCs w:val="20"/>
              </w:rPr>
              <w:t>TJ/unidad de producto</w:t>
            </w:r>
          </w:p>
        </w:tc>
      </w:tr>
      <w:tr w:rsidR="007E0EF3" w:rsidRPr="00B17B31" w14:paraId="192D8427"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659662B6" w14:textId="77777777" w:rsidR="007E0EF3" w:rsidRPr="00923B56" w:rsidRDefault="007E0EF3" w:rsidP="001A3C34">
            <w:pPr>
              <w:rPr>
                <w:rFonts w:ascii="Arial" w:hAnsi="Arial" w:cs="Arial"/>
                <w:sz w:val="20"/>
                <w:szCs w:val="20"/>
              </w:rPr>
            </w:pPr>
            <w:r w:rsidRPr="00923B56">
              <w:rPr>
                <w:rFonts w:ascii="Arial" w:hAnsi="Arial" w:cs="Arial"/>
                <w:b/>
                <w:bCs/>
                <w:sz w:val="20"/>
                <w:szCs w:val="20"/>
              </w:rPr>
              <w:t>% de Energía de Origen Renovable</w:t>
            </w:r>
          </w:p>
        </w:tc>
        <w:tc>
          <w:tcPr>
            <w:tcW w:w="0" w:type="auto"/>
            <w:tcMar>
              <w:top w:w="15" w:type="dxa"/>
              <w:left w:w="15" w:type="dxa"/>
              <w:bottom w:w="15" w:type="dxa"/>
              <w:right w:w="15" w:type="dxa"/>
            </w:tcMar>
            <w:vAlign w:val="center"/>
            <w:hideMark/>
          </w:tcPr>
          <w:p w14:paraId="5555C44C"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hideMark/>
          </w:tcPr>
          <w:p w14:paraId="56586BD4" w14:textId="77777777" w:rsidR="007E0EF3" w:rsidRPr="00B17B31" w:rsidRDefault="007E0EF3" w:rsidP="001A3C34">
            <w:pPr>
              <w:rPr>
                <w:rFonts w:ascii="Arial" w:hAnsi="Arial" w:cs="Arial"/>
                <w:sz w:val="20"/>
                <w:szCs w:val="20"/>
              </w:rPr>
            </w:pPr>
            <w:r w:rsidRPr="00923B56">
              <w:rPr>
                <w:rFonts w:ascii="Arial" w:hAnsi="Arial" w:cs="Arial"/>
                <w:sz w:val="20"/>
                <w:szCs w:val="20"/>
              </w:rPr>
              <w:t>%</w:t>
            </w:r>
          </w:p>
        </w:tc>
      </w:tr>
    </w:tbl>
    <w:p w14:paraId="0233815F" w14:textId="77777777" w:rsidR="007E0EF3" w:rsidRPr="00B17B31" w:rsidRDefault="007E0EF3" w:rsidP="007E0EF3">
      <w:pPr>
        <w:rPr>
          <w:rFonts w:ascii="Arial" w:eastAsiaTheme="minorHAnsi" w:hAnsi="Arial" w:cs="Arial"/>
          <w:sz w:val="20"/>
          <w:szCs w:val="20"/>
          <w:lang w:eastAsia="en-US"/>
        </w:rPr>
      </w:pPr>
    </w:p>
    <w:p w14:paraId="0CF6CBA4" w14:textId="77777777" w:rsidR="007E0EF3" w:rsidRPr="00923B56" w:rsidRDefault="007E0EF3" w:rsidP="007E0EF3">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B6DDE8" w:themeFill="accent5" w:themeFillTint="66"/>
        <w:spacing w:before="100" w:beforeAutospacing="1" w:after="100" w:afterAutospacing="1"/>
        <w:outlineLvl w:val="1"/>
        <w:rPr>
          <w:rFonts w:ascii="Arial" w:hAnsi="Arial" w:cs="Arial"/>
          <w:b/>
          <w:bCs/>
          <w:sz w:val="20"/>
          <w:szCs w:val="20"/>
        </w:rPr>
      </w:pPr>
      <w:r w:rsidRPr="00923B56">
        <w:rPr>
          <w:rFonts w:ascii="Arial" w:hAnsi="Arial" w:cs="Arial"/>
          <w:b/>
          <w:bCs/>
          <w:sz w:val="20"/>
          <w:szCs w:val="20"/>
        </w:rPr>
        <w:t>3. Indicadores de Descarbonización y Eficiencia Energética</w:t>
      </w:r>
    </w:p>
    <w:p w14:paraId="72EF19E9" w14:textId="77777777" w:rsidR="007E0EF3" w:rsidRPr="00923B56" w:rsidRDefault="007E0EF3" w:rsidP="007E0EF3">
      <w:pPr>
        <w:rPr>
          <w:rFonts w:ascii="Arial" w:eastAsiaTheme="minorHAnsi" w:hAnsi="Arial" w:cs="Arial"/>
          <w:sz w:val="20"/>
          <w:szCs w:val="20"/>
          <w:lang w:eastAsia="en-US"/>
        </w:rPr>
      </w:pPr>
    </w:p>
    <w:p w14:paraId="59C1ED7B" w14:textId="77777777" w:rsidR="007E0EF3" w:rsidRPr="00923B56" w:rsidRDefault="007E0EF3" w:rsidP="007E0EF3">
      <w:pPr>
        <w:pBdr>
          <w:top w:val="single" w:sz="4" w:space="1" w:color="000000" w:themeColor="text1"/>
          <w:left w:val="single" w:sz="4" w:space="4" w:color="000000" w:themeColor="text1"/>
          <w:bottom w:val="single" w:sz="4" w:space="0" w:color="000000" w:themeColor="text1"/>
          <w:right w:val="single" w:sz="4" w:space="4" w:color="000000" w:themeColor="text1"/>
        </w:pBdr>
        <w:rPr>
          <w:rFonts w:ascii="Arial" w:hAnsi="Arial" w:cs="Arial"/>
          <w:i/>
          <w:iCs/>
          <w:sz w:val="20"/>
          <w:szCs w:val="20"/>
        </w:rPr>
      </w:pPr>
      <w:r w:rsidRPr="00923B56">
        <w:rPr>
          <w:rFonts w:ascii="Arial" w:hAnsi="Arial" w:cs="Arial"/>
          <w:i/>
          <w:iCs/>
          <w:sz w:val="20"/>
          <w:szCs w:val="20"/>
        </w:rPr>
        <w:t xml:space="preserve">Enumere los Indicadores Clave de Seguimiento (KPI), tomando como base inamovible aquéllos propuestos en la tabla, como los indicadores de intensidad, o estratégicos, como el factor de descarbonización del </w:t>
      </w:r>
      <w:proofErr w:type="spellStart"/>
      <w:r w:rsidRPr="00923B56">
        <w:rPr>
          <w:rFonts w:ascii="Arial" w:hAnsi="Arial" w:cs="Arial"/>
          <w:i/>
          <w:iCs/>
          <w:sz w:val="20"/>
          <w:szCs w:val="20"/>
        </w:rPr>
        <w:t>mix</w:t>
      </w:r>
      <w:proofErr w:type="spellEnd"/>
      <w:r w:rsidRPr="00923B56">
        <w:rPr>
          <w:rFonts w:ascii="Arial" w:hAnsi="Arial" w:cs="Arial"/>
          <w:i/>
          <w:iCs/>
          <w:sz w:val="20"/>
          <w:szCs w:val="20"/>
        </w:rPr>
        <w:t xml:space="preserve"> (para medir el impacto del cambio de combustible) y el de sustitución de combustible fósil (para medir el avance en electrificación o vectores limpios). Establezca la Frecuencia de Medición para cada KPI (mensual o trimestral para proactividad, anual para estratégicos). Finalmente, defina Metas Intermedias (Hitos) para los años clave (ej., 2028 y 2032) para asegurar que la inversión y la ejecución se mantienen en la senda correcta hasta cinco años después de la ejecución de las inversiones.</w:t>
      </w:r>
    </w:p>
    <w:p w14:paraId="7FC05D53" w14:textId="77777777" w:rsidR="007E0EF3" w:rsidRPr="00923B56" w:rsidRDefault="007E0EF3" w:rsidP="007E0EF3">
      <w:pPr>
        <w:rPr>
          <w:rFonts w:ascii="Arial" w:hAnsi="Arial" w:cs="Arial"/>
          <w:sz w:val="20"/>
          <w:szCs w:val="20"/>
        </w:rPr>
      </w:pPr>
    </w:p>
    <w:p w14:paraId="11C92A99" w14:textId="77777777" w:rsidR="007E0EF3" w:rsidRPr="00923B56" w:rsidRDefault="007E0EF3" w:rsidP="007E0EF3">
      <w:pPr>
        <w:pBdr>
          <w:bottom w:val="single" w:sz="12" w:space="1" w:color="auto"/>
        </w:pBdr>
        <w:spacing w:before="100" w:beforeAutospacing="1" w:after="100" w:afterAutospacing="1"/>
        <w:outlineLvl w:val="2"/>
        <w:rPr>
          <w:rFonts w:ascii="Arial" w:hAnsi="Arial" w:cs="Arial"/>
          <w:b/>
          <w:bCs/>
          <w:sz w:val="20"/>
          <w:szCs w:val="20"/>
        </w:rPr>
      </w:pPr>
      <w:r w:rsidRPr="00923B56">
        <w:rPr>
          <w:rFonts w:ascii="Arial" w:hAnsi="Arial" w:cs="Arial"/>
          <w:b/>
          <w:bCs/>
          <w:sz w:val="20"/>
          <w:szCs w:val="20"/>
        </w:rPr>
        <w:t>Indicadores Clave de Seguimiento</w:t>
      </w:r>
    </w:p>
    <w:tbl>
      <w:tblPr>
        <w:tblW w:w="0" w:type="auto"/>
        <w:tblCellSpacing w:w="15" w:type="dxa"/>
        <w:tblLook w:val="04A0" w:firstRow="1" w:lastRow="0" w:firstColumn="1" w:lastColumn="0" w:noHBand="0" w:noVBand="1"/>
      </w:tblPr>
      <w:tblGrid>
        <w:gridCol w:w="2900"/>
        <w:gridCol w:w="3841"/>
        <w:gridCol w:w="1763"/>
      </w:tblGrid>
      <w:tr w:rsidR="007E0EF3" w:rsidRPr="00B17B31" w14:paraId="69686371" w14:textId="77777777" w:rsidTr="001A3C34">
        <w:trPr>
          <w:tblHeade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6D73E35B" w14:textId="77777777" w:rsidR="007E0EF3" w:rsidRPr="00923B56" w:rsidRDefault="007E0EF3" w:rsidP="001A3C34">
            <w:pPr>
              <w:rPr>
                <w:rFonts w:ascii="Arial" w:hAnsi="Arial" w:cs="Arial"/>
                <w:sz w:val="20"/>
                <w:szCs w:val="20"/>
              </w:rPr>
            </w:pPr>
            <w:r w:rsidRPr="00923B56">
              <w:rPr>
                <w:rFonts w:ascii="Arial" w:hAnsi="Arial" w:cs="Arial"/>
                <w:b/>
                <w:bCs/>
                <w:sz w:val="20"/>
                <w:szCs w:val="20"/>
              </w:rPr>
              <w:t>Indicador (KPI)</w:t>
            </w:r>
          </w:p>
        </w:tc>
        <w:tc>
          <w:tcPr>
            <w:tcW w:w="0" w:type="auto"/>
            <w:shd w:val="clear" w:color="auto" w:fill="FDE9D9" w:themeFill="accent6" w:themeFillTint="33"/>
            <w:tcMar>
              <w:top w:w="15" w:type="dxa"/>
              <w:left w:w="15" w:type="dxa"/>
              <w:bottom w:w="15" w:type="dxa"/>
              <w:right w:w="15" w:type="dxa"/>
            </w:tcMar>
            <w:vAlign w:val="center"/>
            <w:hideMark/>
          </w:tcPr>
          <w:p w14:paraId="11E6079B" w14:textId="77777777" w:rsidR="007E0EF3" w:rsidRPr="00923B56" w:rsidRDefault="007E0EF3" w:rsidP="001A3C34">
            <w:pPr>
              <w:rPr>
                <w:rFonts w:ascii="Arial" w:hAnsi="Arial" w:cs="Arial"/>
                <w:sz w:val="20"/>
                <w:szCs w:val="20"/>
              </w:rPr>
            </w:pPr>
            <w:r w:rsidRPr="00923B56">
              <w:rPr>
                <w:rFonts w:ascii="Arial" w:hAnsi="Arial" w:cs="Arial"/>
                <w:b/>
                <w:bCs/>
                <w:sz w:val="20"/>
                <w:szCs w:val="20"/>
              </w:rPr>
              <w:t>Fórmula de Cálculo</w:t>
            </w:r>
          </w:p>
        </w:tc>
        <w:tc>
          <w:tcPr>
            <w:tcW w:w="0" w:type="auto"/>
            <w:shd w:val="clear" w:color="auto" w:fill="FDE9D9" w:themeFill="accent6" w:themeFillTint="33"/>
            <w:tcMar>
              <w:top w:w="15" w:type="dxa"/>
              <w:left w:w="15" w:type="dxa"/>
              <w:bottom w:w="15" w:type="dxa"/>
              <w:right w:w="15" w:type="dxa"/>
            </w:tcMar>
            <w:vAlign w:val="center"/>
            <w:hideMark/>
          </w:tcPr>
          <w:p w14:paraId="40BE8E5D" w14:textId="77777777" w:rsidR="007E0EF3" w:rsidRPr="00923B56" w:rsidRDefault="007E0EF3" w:rsidP="001A3C34">
            <w:pPr>
              <w:rPr>
                <w:rFonts w:ascii="Arial" w:hAnsi="Arial" w:cs="Arial"/>
                <w:sz w:val="20"/>
                <w:szCs w:val="20"/>
              </w:rPr>
            </w:pPr>
            <w:r w:rsidRPr="00923B56">
              <w:rPr>
                <w:rFonts w:ascii="Arial" w:hAnsi="Arial" w:cs="Arial"/>
                <w:b/>
                <w:bCs/>
                <w:sz w:val="20"/>
                <w:szCs w:val="20"/>
              </w:rPr>
              <w:t>Frecuencia de Medición</w:t>
            </w:r>
          </w:p>
        </w:tc>
      </w:tr>
      <w:tr w:rsidR="007E0EF3" w:rsidRPr="00B17B31" w14:paraId="430EA824"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64BBE833" w14:textId="77777777" w:rsidR="007E0EF3" w:rsidRPr="00923B56" w:rsidRDefault="007E0EF3" w:rsidP="001A3C34">
            <w:pPr>
              <w:rPr>
                <w:rFonts w:ascii="Arial" w:hAnsi="Arial" w:cs="Arial"/>
                <w:sz w:val="20"/>
                <w:szCs w:val="20"/>
              </w:rPr>
            </w:pPr>
            <w:r w:rsidRPr="00923B56">
              <w:rPr>
                <w:rFonts w:ascii="Arial" w:hAnsi="Arial" w:cs="Arial"/>
                <w:b/>
                <w:bCs/>
                <w:sz w:val="20"/>
                <w:szCs w:val="20"/>
              </w:rPr>
              <w:t>Intensidad de Emisiones Específica</w:t>
            </w:r>
            <w:r w:rsidRPr="00923B56">
              <w:rPr>
                <w:rFonts w:ascii="Arial" w:hAnsi="Arial" w:cs="Arial"/>
                <w:sz w:val="20"/>
                <w:szCs w:val="20"/>
              </w:rPr>
              <w:t xml:space="preserve"> (</w:t>
            </w:r>
            <w:proofErr w:type="spellStart"/>
            <w:r w:rsidRPr="00923B56">
              <w:rPr>
                <w:rFonts w:ascii="Arial" w:hAnsi="Arial" w:cs="Arial"/>
                <w:sz w:val="20"/>
                <w:szCs w:val="20"/>
              </w:rPr>
              <w:t>IEmis</w:t>
            </w:r>
            <w:proofErr w:type="spellEnd"/>
            <w:r w:rsidRPr="00923B56">
              <w:rPr>
                <w:rFonts w:ascii="Arial" w:hAnsi="Arial" w:cs="Arial"/>
                <w:sz w:val="20"/>
                <w:szCs w:val="20"/>
              </w:rPr>
              <w:t>)</w:t>
            </w:r>
          </w:p>
        </w:tc>
        <w:tc>
          <w:tcPr>
            <w:tcW w:w="0" w:type="auto"/>
            <w:tcMar>
              <w:top w:w="15" w:type="dxa"/>
              <w:left w:w="15" w:type="dxa"/>
              <w:bottom w:w="15" w:type="dxa"/>
              <w:right w:w="15" w:type="dxa"/>
            </w:tcMar>
            <w:vAlign w:val="center"/>
            <w:hideMark/>
          </w:tcPr>
          <w:p w14:paraId="17C7D9ED" w14:textId="77777777" w:rsidR="007E0EF3" w:rsidRPr="00923B56" w:rsidRDefault="007E0EF3" w:rsidP="001A3C34">
            <w:pPr>
              <w:rPr>
                <w:rFonts w:ascii="Arial" w:hAnsi="Arial" w:cs="Arial"/>
                <w:sz w:val="20"/>
                <w:szCs w:val="20"/>
              </w:rPr>
            </w:pPr>
            <w:r w:rsidRPr="00923B56">
              <w:rPr>
                <w:rFonts w:ascii="Arial" w:hAnsi="Arial" w:cs="Arial"/>
                <w:sz w:val="20"/>
                <w:szCs w:val="20"/>
              </w:rPr>
              <w:t>Emisiones directas total (tCO2</w:t>
            </w:r>
            <w:proofErr w:type="gramStart"/>
            <w:r w:rsidRPr="00923B56">
              <w:rPr>
                <w:rFonts w:ascii="Arial" w:hAnsi="Arial" w:cs="Arial"/>
                <w:sz w:val="20"/>
                <w:szCs w:val="20"/>
              </w:rPr>
              <w:t>e)/</w:t>
            </w:r>
            <w:proofErr w:type="gramEnd"/>
            <w:r w:rsidRPr="00923B56">
              <w:rPr>
                <w:rFonts w:ascii="Arial" w:hAnsi="Arial" w:cs="Arial"/>
                <w:sz w:val="20"/>
                <w:szCs w:val="20"/>
              </w:rPr>
              <w:t>Producción (unidad de producto)</w:t>
            </w:r>
          </w:p>
        </w:tc>
        <w:tc>
          <w:tcPr>
            <w:tcW w:w="0" w:type="auto"/>
            <w:tcMar>
              <w:top w:w="15" w:type="dxa"/>
              <w:left w:w="15" w:type="dxa"/>
              <w:bottom w:w="15" w:type="dxa"/>
              <w:right w:w="15" w:type="dxa"/>
            </w:tcMar>
            <w:vAlign w:val="center"/>
            <w:hideMark/>
          </w:tcPr>
          <w:p w14:paraId="69001410" w14:textId="77777777" w:rsidR="007E0EF3" w:rsidRPr="00923B56" w:rsidRDefault="007E0EF3" w:rsidP="001A3C34">
            <w:pPr>
              <w:rPr>
                <w:rFonts w:ascii="Arial" w:hAnsi="Arial" w:cs="Arial"/>
                <w:sz w:val="20"/>
                <w:szCs w:val="20"/>
              </w:rPr>
            </w:pPr>
            <w:r w:rsidRPr="00923B56">
              <w:rPr>
                <w:rFonts w:ascii="Arial" w:hAnsi="Arial" w:cs="Arial"/>
                <w:b/>
                <w:bCs/>
                <w:sz w:val="20"/>
                <w:szCs w:val="20"/>
              </w:rPr>
              <w:t>Anual</w:t>
            </w:r>
          </w:p>
        </w:tc>
      </w:tr>
      <w:tr w:rsidR="007E0EF3" w:rsidRPr="00B17B31" w14:paraId="427FAFD0"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2455505C" w14:textId="77777777" w:rsidR="007E0EF3" w:rsidRPr="00923B56" w:rsidRDefault="007E0EF3" w:rsidP="001A3C34">
            <w:pPr>
              <w:rPr>
                <w:rFonts w:ascii="Arial" w:hAnsi="Arial" w:cs="Arial"/>
                <w:sz w:val="20"/>
                <w:szCs w:val="20"/>
              </w:rPr>
            </w:pPr>
            <w:r w:rsidRPr="00923B56">
              <w:rPr>
                <w:rFonts w:ascii="Arial" w:hAnsi="Arial" w:cs="Arial"/>
                <w:b/>
                <w:bCs/>
                <w:sz w:val="20"/>
                <w:szCs w:val="20"/>
              </w:rPr>
              <w:t>Intensidad Energética Específica</w:t>
            </w:r>
            <w:r w:rsidRPr="00923B56">
              <w:rPr>
                <w:rFonts w:ascii="Arial" w:hAnsi="Arial" w:cs="Arial"/>
                <w:sz w:val="20"/>
                <w:szCs w:val="20"/>
              </w:rPr>
              <w:t xml:space="preserve"> (</w:t>
            </w:r>
            <w:proofErr w:type="spellStart"/>
            <w:r w:rsidRPr="00923B56">
              <w:rPr>
                <w:rFonts w:ascii="Arial" w:hAnsi="Arial" w:cs="Arial"/>
                <w:sz w:val="20"/>
                <w:szCs w:val="20"/>
              </w:rPr>
              <w:t>IEner</w:t>
            </w:r>
            <w:proofErr w:type="spellEnd"/>
            <w:r w:rsidRPr="00923B56">
              <w:rPr>
                <w:rFonts w:ascii="Arial" w:hAnsi="Arial" w:cs="Arial"/>
                <w:sz w:val="20"/>
                <w:szCs w:val="20"/>
              </w:rPr>
              <w:t>)</w:t>
            </w:r>
          </w:p>
        </w:tc>
        <w:tc>
          <w:tcPr>
            <w:tcW w:w="0" w:type="auto"/>
            <w:tcMar>
              <w:top w:w="15" w:type="dxa"/>
              <w:left w:w="15" w:type="dxa"/>
              <w:bottom w:w="15" w:type="dxa"/>
              <w:right w:w="15" w:type="dxa"/>
            </w:tcMar>
            <w:vAlign w:val="center"/>
            <w:hideMark/>
          </w:tcPr>
          <w:p w14:paraId="77F8A6BF" w14:textId="77777777" w:rsidR="007E0EF3" w:rsidRPr="00923B56" w:rsidRDefault="007E0EF3" w:rsidP="001A3C34">
            <w:pPr>
              <w:rPr>
                <w:rFonts w:ascii="Arial" w:hAnsi="Arial" w:cs="Arial"/>
                <w:sz w:val="20"/>
                <w:szCs w:val="20"/>
              </w:rPr>
            </w:pPr>
            <w:r w:rsidRPr="00923B56">
              <w:rPr>
                <w:rFonts w:ascii="Arial" w:hAnsi="Arial" w:cs="Arial"/>
                <w:sz w:val="20"/>
                <w:szCs w:val="20"/>
              </w:rPr>
              <w:t>Consumo de energía total (TJ) / Producción (unidad de producto)</w:t>
            </w:r>
          </w:p>
        </w:tc>
        <w:tc>
          <w:tcPr>
            <w:tcW w:w="0" w:type="auto"/>
            <w:tcMar>
              <w:top w:w="15" w:type="dxa"/>
              <w:left w:w="15" w:type="dxa"/>
              <w:bottom w:w="15" w:type="dxa"/>
              <w:right w:w="15" w:type="dxa"/>
            </w:tcMar>
            <w:vAlign w:val="center"/>
            <w:hideMark/>
          </w:tcPr>
          <w:p w14:paraId="1921D89D" w14:textId="77777777" w:rsidR="007E0EF3" w:rsidRPr="00923B56" w:rsidRDefault="007E0EF3" w:rsidP="001A3C34">
            <w:pPr>
              <w:rPr>
                <w:rFonts w:ascii="Arial" w:hAnsi="Arial" w:cs="Arial"/>
                <w:sz w:val="20"/>
                <w:szCs w:val="20"/>
              </w:rPr>
            </w:pPr>
            <w:r w:rsidRPr="00923B56">
              <w:rPr>
                <w:rFonts w:ascii="Arial" w:hAnsi="Arial" w:cs="Arial"/>
                <w:b/>
                <w:bCs/>
                <w:sz w:val="20"/>
                <w:szCs w:val="20"/>
              </w:rPr>
              <w:t>Anual</w:t>
            </w:r>
          </w:p>
        </w:tc>
      </w:tr>
      <w:tr w:rsidR="007E0EF3" w:rsidRPr="00B17B31" w14:paraId="36A9775D"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3788A1EB" w14:textId="77777777" w:rsidR="007E0EF3" w:rsidRPr="00923B56" w:rsidRDefault="007E0EF3" w:rsidP="001A3C34">
            <w:pPr>
              <w:rPr>
                <w:rFonts w:ascii="Arial" w:hAnsi="Arial" w:cs="Arial"/>
                <w:sz w:val="20"/>
                <w:szCs w:val="20"/>
              </w:rPr>
            </w:pPr>
            <w:r w:rsidRPr="00923B56">
              <w:rPr>
                <w:rFonts w:ascii="Arial" w:hAnsi="Arial" w:cs="Arial"/>
                <w:b/>
                <w:bCs/>
                <w:sz w:val="20"/>
                <w:szCs w:val="20"/>
              </w:rPr>
              <w:t xml:space="preserve">Factor de Descarbonización del </w:t>
            </w:r>
            <w:r w:rsidRPr="00923B56">
              <w:rPr>
                <w:rFonts w:ascii="Arial" w:hAnsi="Arial" w:cs="Arial"/>
                <w:b/>
                <w:bCs/>
                <w:i/>
                <w:iCs/>
                <w:sz w:val="20"/>
                <w:szCs w:val="20"/>
              </w:rPr>
              <w:t>Mix</w:t>
            </w:r>
          </w:p>
        </w:tc>
        <w:tc>
          <w:tcPr>
            <w:tcW w:w="0" w:type="auto"/>
            <w:tcMar>
              <w:top w:w="15" w:type="dxa"/>
              <w:left w:w="15" w:type="dxa"/>
              <w:bottom w:w="15" w:type="dxa"/>
              <w:right w:w="15" w:type="dxa"/>
            </w:tcMar>
            <w:vAlign w:val="center"/>
            <w:hideMark/>
          </w:tcPr>
          <w:p w14:paraId="0FB888AB" w14:textId="77777777" w:rsidR="007E0EF3" w:rsidRPr="00923B56" w:rsidRDefault="007E0EF3" w:rsidP="001A3C34">
            <w:pPr>
              <w:rPr>
                <w:rFonts w:ascii="Arial" w:hAnsi="Arial" w:cs="Arial"/>
                <w:sz w:val="20"/>
                <w:szCs w:val="20"/>
              </w:rPr>
            </w:pPr>
            <w:r w:rsidRPr="00923B56">
              <w:rPr>
                <w:rFonts w:ascii="Arial" w:hAnsi="Arial" w:cs="Arial"/>
                <w:sz w:val="20"/>
                <w:szCs w:val="20"/>
              </w:rPr>
              <w:t>Emisiones directas (tCO2</w:t>
            </w:r>
            <w:proofErr w:type="gramStart"/>
            <w:r w:rsidRPr="00923B56">
              <w:rPr>
                <w:rFonts w:ascii="Arial" w:hAnsi="Arial" w:cs="Arial"/>
                <w:sz w:val="20"/>
                <w:szCs w:val="20"/>
              </w:rPr>
              <w:t>e)/</w:t>
            </w:r>
            <w:proofErr w:type="gramEnd"/>
            <w:r w:rsidRPr="00923B56">
              <w:rPr>
                <w:rFonts w:ascii="Arial" w:hAnsi="Arial" w:cs="Arial"/>
                <w:sz w:val="20"/>
                <w:szCs w:val="20"/>
              </w:rPr>
              <w:t>Consumo total de energía primaria (TJ)</w:t>
            </w:r>
          </w:p>
        </w:tc>
        <w:tc>
          <w:tcPr>
            <w:tcW w:w="0" w:type="auto"/>
            <w:tcMar>
              <w:top w:w="15" w:type="dxa"/>
              <w:left w:w="15" w:type="dxa"/>
              <w:bottom w:w="15" w:type="dxa"/>
              <w:right w:w="15" w:type="dxa"/>
            </w:tcMar>
            <w:vAlign w:val="center"/>
            <w:hideMark/>
          </w:tcPr>
          <w:p w14:paraId="355FC8DC" w14:textId="77777777" w:rsidR="007E0EF3" w:rsidRPr="00923B56" w:rsidRDefault="007E0EF3" w:rsidP="001A3C34">
            <w:pPr>
              <w:rPr>
                <w:rFonts w:ascii="Arial" w:hAnsi="Arial" w:cs="Arial"/>
                <w:sz w:val="20"/>
                <w:szCs w:val="20"/>
              </w:rPr>
            </w:pPr>
            <w:r w:rsidRPr="00923B56">
              <w:rPr>
                <w:rFonts w:ascii="Arial" w:hAnsi="Arial" w:cs="Arial"/>
                <w:b/>
                <w:bCs/>
                <w:sz w:val="20"/>
                <w:szCs w:val="20"/>
              </w:rPr>
              <w:t>Anual</w:t>
            </w:r>
          </w:p>
        </w:tc>
      </w:tr>
      <w:tr w:rsidR="007E0EF3" w:rsidRPr="00B17B31" w14:paraId="7E734016"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1E5503A7" w14:textId="77777777" w:rsidR="007E0EF3" w:rsidRPr="00923B56" w:rsidRDefault="007E0EF3" w:rsidP="001A3C34">
            <w:pPr>
              <w:rPr>
                <w:rFonts w:ascii="Arial" w:hAnsi="Arial" w:cs="Arial"/>
                <w:sz w:val="20"/>
                <w:szCs w:val="20"/>
              </w:rPr>
            </w:pPr>
            <w:r w:rsidRPr="00923B56">
              <w:rPr>
                <w:rFonts w:ascii="Arial" w:hAnsi="Arial" w:cs="Arial"/>
                <w:b/>
                <w:bCs/>
                <w:sz w:val="20"/>
                <w:szCs w:val="20"/>
              </w:rPr>
              <w:t>Porcentaje de Sustitución de Combustible Fósil</w:t>
            </w:r>
          </w:p>
        </w:tc>
        <w:tc>
          <w:tcPr>
            <w:tcW w:w="0" w:type="auto"/>
            <w:tcMar>
              <w:top w:w="15" w:type="dxa"/>
              <w:left w:w="15" w:type="dxa"/>
              <w:bottom w:w="15" w:type="dxa"/>
              <w:right w:w="15" w:type="dxa"/>
            </w:tcMar>
            <w:vAlign w:val="center"/>
            <w:hideMark/>
          </w:tcPr>
          <w:p w14:paraId="3E79E17A" w14:textId="77777777" w:rsidR="007E0EF3" w:rsidRPr="00923B56" w:rsidRDefault="007E0EF3" w:rsidP="001A3C34">
            <w:pPr>
              <w:rPr>
                <w:rFonts w:ascii="Arial" w:hAnsi="Arial" w:cs="Arial"/>
                <w:sz w:val="20"/>
                <w:szCs w:val="20"/>
              </w:rPr>
            </w:pPr>
            <w:r w:rsidRPr="00923B56">
              <w:rPr>
                <w:rFonts w:ascii="Arial" w:hAnsi="Arial" w:cs="Arial"/>
                <w:sz w:val="20"/>
                <w:szCs w:val="20"/>
              </w:rPr>
              <w:t>Consumo de energía renovable (TJ) / Consumo total de energía primaria (TJ)</w:t>
            </w:r>
          </w:p>
        </w:tc>
        <w:tc>
          <w:tcPr>
            <w:tcW w:w="0" w:type="auto"/>
            <w:tcMar>
              <w:top w:w="15" w:type="dxa"/>
              <w:left w:w="15" w:type="dxa"/>
              <w:bottom w:w="15" w:type="dxa"/>
              <w:right w:w="15" w:type="dxa"/>
            </w:tcMar>
            <w:vAlign w:val="center"/>
            <w:hideMark/>
          </w:tcPr>
          <w:p w14:paraId="64CBEDEB" w14:textId="77777777" w:rsidR="007E0EF3" w:rsidRPr="00923B56" w:rsidRDefault="007E0EF3" w:rsidP="001A3C34">
            <w:pPr>
              <w:rPr>
                <w:rFonts w:ascii="Arial" w:hAnsi="Arial" w:cs="Arial"/>
                <w:sz w:val="20"/>
                <w:szCs w:val="20"/>
              </w:rPr>
            </w:pPr>
            <w:r w:rsidRPr="00923B56">
              <w:rPr>
                <w:rFonts w:ascii="Arial" w:hAnsi="Arial" w:cs="Arial"/>
                <w:b/>
                <w:bCs/>
                <w:sz w:val="20"/>
                <w:szCs w:val="20"/>
              </w:rPr>
              <w:t>Anual</w:t>
            </w:r>
          </w:p>
        </w:tc>
      </w:tr>
      <w:tr w:rsidR="007E0EF3" w:rsidRPr="00B17B31" w14:paraId="1017FA77"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266E8587" w14:textId="77777777" w:rsidR="007E0EF3" w:rsidRPr="00923B56" w:rsidRDefault="007E0EF3" w:rsidP="001A3C34">
            <w:pPr>
              <w:rPr>
                <w:rFonts w:ascii="Arial" w:hAnsi="Arial" w:cs="Arial"/>
                <w:sz w:val="20"/>
                <w:szCs w:val="20"/>
              </w:rPr>
            </w:pPr>
            <w:r w:rsidRPr="00923B56">
              <w:rPr>
                <w:rFonts w:ascii="Arial" w:hAnsi="Arial" w:cs="Arial"/>
                <w:b/>
                <w:bCs/>
                <w:sz w:val="20"/>
                <w:szCs w:val="20"/>
              </w:rPr>
              <w:t>Eficiencia Termodinámica Media del Proceso</w:t>
            </w:r>
          </w:p>
        </w:tc>
        <w:tc>
          <w:tcPr>
            <w:tcW w:w="0" w:type="auto"/>
            <w:tcMar>
              <w:top w:w="15" w:type="dxa"/>
              <w:left w:w="15" w:type="dxa"/>
              <w:bottom w:w="15" w:type="dxa"/>
              <w:right w:w="15" w:type="dxa"/>
            </w:tcMar>
            <w:vAlign w:val="center"/>
            <w:hideMark/>
          </w:tcPr>
          <w:p w14:paraId="7905577E" w14:textId="77777777" w:rsidR="007E0EF3" w:rsidRPr="00923B56" w:rsidRDefault="007E0EF3" w:rsidP="001A3C34">
            <w:pPr>
              <w:rPr>
                <w:rFonts w:ascii="Arial" w:hAnsi="Arial" w:cs="Arial"/>
                <w:sz w:val="20"/>
                <w:szCs w:val="20"/>
              </w:rPr>
            </w:pPr>
            <w:r w:rsidRPr="00923B56">
              <w:rPr>
                <w:rFonts w:ascii="Arial" w:hAnsi="Arial" w:cs="Arial"/>
                <w:sz w:val="20"/>
                <w:szCs w:val="20"/>
              </w:rPr>
              <w:t>Energía útil de salida / Energía de entrada</w:t>
            </w:r>
          </w:p>
        </w:tc>
        <w:tc>
          <w:tcPr>
            <w:tcW w:w="0" w:type="auto"/>
            <w:tcMar>
              <w:top w:w="15" w:type="dxa"/>
              <w:left w:w="15" w:type="dxa"/>
              <w:bottom w:w="15" w:type="dxa"/>
              <w:right w:w="15" w:type="dxa"/>
            </w:tcMar>
            <w:vAlign w:val="center"/>
            <w:hideMark/>
          </w:tcPr>
          <w:p w14:paraId="5CFA799A" w14:textId="77777777" w:rsidR="007E0EF3" w:rsidRPr="00923B56" w:rsidRDefault="007E0EF3" w:rsidP="001A3C34">
            <w:pPr>
              <w:rPr>
                <w:rFonts w:ascii="Arial" w:hAnsi="Arial" w:cs="Arial"/>
                <w:sz w:val="20"/>
                <w:szCs w:val="20"/>
              </w:rPr>
            </w:pPr>
            <w:r w:rsidRPr="00923B56">
              <w:rPr>
                <w:rFonts w:ascii="Arial" w:hAnsi="Arial" w:cs="Arial"/>
                <w:b/>
                <w:bCs/>
                <w:sz w:val="20"/>
                <w:szCs w:val="20"/>
              </w:rPr>
              <w:t>Anual</w:t>
            </w:r>
            <w:r w:rsidRPr="00923B56">
              <w:rPr>
                <w:rFonts w:ascii="Arial" w:hAnsi="Arial" w:cs="Arial"/>
                <w:sz w:val="20"/>
                <w:szCs w:val="20"/>
              </w:rPr>
              <w:t xml:space="preserve"> (o según proceso)</w:t>
            </w:r>
          </w:p>
        </w:tc>
      </w:tr>
      <w:tr w:rsidR="007E0EF3" w:rsidRPr="00B17B31" w14:paraId="243D4367"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02F061D4"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Otros</w:t>
            </w:r>
          </w:p>
        </w:tc>
        <w:tc>
          <w:tcPr>
            <w:tcW w:w="0" w:type="auto"/>
            <w:tcMar>
              <w:top w:w="15" w:type="dxa"/>
              <w:left w:w="15" w:type="dxa"/>
              <w:bottom w:w="15" w:type="dxa"/>
              <w:right w:w="15" w:type="dxa"/>
            </w:tcMar>
            <w:vAlign w:val="center"/>
          </w:tcPr>
          <w:p w14:paraId="5AE5B723"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hideMark/>
          </w:tcPr>
          <w:p w14:paraId="39AFB19A"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Mensual / Trimestral / Anual</w:t>
            </w:r>
          </w:p>
        </w:tc>
      </w:tr>
    </w:tbl>
    <w:p w14:paraId="5D4F93D1" w14:textId="77777777" w:rsidR="007E0EF3" w:rsidRPr="00B17B31" w:rsidRDefault="007E0EF3" w:rsidP="007E0EF3">
      <w:pPr>
        <w:rPr>
          <w:rFonts w:ascii="Arial" w:hAnsi="Arial" w:cs="Arial"/>
          <w:sz w:val="20"/>
          <w:szCs w:val="20"/>
        </w:rPr>
      </w:pPr>
    </w:p>
    <w:p w14:paraId="50E6AB1E" w14:textId="77777777" w:rsidR="007E0EF3" w:rsidRPr="00923B56" w:rsidRDefault="007E0EF3" w:rsidP="007E0EF3">
      <w:pPr>
        <w:pBdr>
          <w:bottom w:val="single" w:sz="12" w:space="1" w:color="auto"/>
        </w:pBdr>
        <w:spacing w:before="100" w:beforeAutospacing="1" w:after="100" w:afterAutospacing="1"/>
        <w:outlineLvl w:val="2"/>
        <w:rPr>
          <w:rFonts w:ascii="Arial" w:hAnsi="Arial" w:cs="Arial"/>
          <w:b/>
          <w:bCs/>
          <w:sz w:val="20"/>
          <w:szCs w:val="20"/>
        </w:rPr>
      </w:pPr>
      <w:r w:rsidRPr="00923B56">
        <w:rPr>
          <w:rFonts w:ascii="Arial" w:hAnsi="Arial" w:cs="Arial"/>
          <w:b/>
          <w:bCs/>
          <w:sz w:val="20"/>
          <w:szCs w:val="20"/>
        </w:rPr>
        <w:t>Metas Intermedias (Hitos clave hacia la meta de cinco años después de la ejecución de las inversiones)</w:t>
      </w:r>
    </w:p>
    <w:tbl>
      <w:tblPr>
        <w:tblW w:w="0" w:type="auto"/>
        <w:tblCellSpacing w:w="15" w:type="dxa"/>
        <w:tblLook w:val="04A0" w:firstRow="1" w:lastRow="0" w:firstColumn="1" w:lastColumn="0" w:noHBand="0" w:noVBand="1"/>
      </w:tblPr>
      <w:tblGrid>
        <w:gridCol w:w="1984"/>
        <w:gridCol w:w="642"/>
        <w:gridCol w:w="2201"/>
        <w:gridCol w:w="1496"/>
        <w:gridCol w:w="2181"/>
      </w:tblGrid>
      <w:tr w:rsidR="007E0EF3" w:rsidRPr="00B17B31" w14:paraId="1AC28FAA" w14:textId="77777777" w:rsidTr="001A3C34">
        <w:trPr>
          <w:tblHeade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3C3F70D8" w14:textId="77777777" w:rsidR="007E0EF3" w:rsidRPr="00923B56" w:rsidRDefault="007E0EF3" w:rsidP="001A3C34">
            <w:pPr>
              <w:rPr>
                <w:rFonts w:ascii="Arial" w:hAnsi="Arial" w:cs="Arial"/>
                <w:sz w:val="20"/>
                <w:szCs w:val="20"/>
              </w:rPr>
            </w:pPr>
            <w:r w:rsidRPr="00923B56">
              <w:rPr>
                <w:rFonts w:ascii="Arial" w:hAnsi="Arial" w:cs="Arial"/>
                <w:b/>
                <w:bCs/>
                <w:sz w:val="20"/>
                <w:szCs w:val="20"/>
              </w:rPr>
              <w:t>Hito</w:t>
            </w:r>
          </w:p>
        </w:tc>
        <w:tc>
          <w:tcPr>
            <w:tcW w:w="0" w:type="auto"/>
            <w:shd w:val="clear" w:color="auto" w:fill="FDE9D9" w:themeFill="accent6" w:themeFillTint="33"/>
            <w:tcMar>
              <w:top w:w="15" w:type="dxa"/>
              <w:left w:w="15" w:type="dxa"/>
              <w:bottom w:w="15" w:type="dxa"/>
              <w:right w:w="15" w:type="dxa"/>
            </w:tcMar>
            <w:vAlign w:val="center"/>
            <w:hideMark/>
          </w:tcPr>
          <w:p w14:paraId="68D8EB3A" w14:textId="77777777" w:rsidR="007E0EF3" w:rsidRPr="00923B56" w:rsidRDefault="007E0EF3" w:rsidP="001A3C34">
            <w:pPr>
              <w:rPr>
                <w:rFonts w:ascii="Arial" w:hAnsi="Arial" w:cs="Arial"/>
                <w:sz w:val="20"/>
                <w:szCs w:val="20"/>
              </w:rPr>
            </w:pPr>
            <w:r w:rsidRPr="00923B56">
              <w:rPr>
                <w:rFonts w:ascii="Arial" w:hAnsi="Arial" w:cs="Arial"/>
                <w:b/>
                <w:bCs/>
                <w:sz w:val="20"/>
                <w:szCs w:val="20"/>
              </w:rPr>
              <w:t>Año Meta</w:t>
            </w:r>
          </w:p>
        </w:tc>
        <w:tc>
          <w:tcPr>
            <w:tcW w:w="0" w:type="auto"/>
            <w:shd w:val="clear" w:color="auto" w:fill="FDE9D9" w:themeFill="accent6" w:themeFillTint="33"/>
            <w:tcMar>
              <w:top w:w="15" w:type="dxa"/>
              <w:left w:w="15" w:type="dxa"/>
              <w:bottom w:w="15" w:type="dxa"/>
              <w:right w:w="15" w:type="dxa"/>
            </w:tcMar>
            <w:vAlign w:val="center"/>
            <w:hideMark/>
          </w:tcPr>
          <w:p w14:paraId="64C50B53" w14:textId="77777777" w:rsidR="007E0EF3" w:rsidRPr="00923B56" w:rsidRDefault="007E0EF3" w:rsidP="001A3C34">
            <w:pPr>
              <w:rPr>
                <w:rFonts w:ascii="Arial" w:hAnsi="Arial" w:cs="Arial"/>
                <w:sz w:val="20"/>
                <w:szCs w:val="20"/>
              </w:rPr>
            </w:pPr>
            <w:r w:rsidRPr="00923B56">
              <w:rPr>
                <w:rFonts w:ascii="Arial" w:hAnsi="Arial" w:cs="Arial"/>
                <w:b/>
                <w:bCs/>
                <w:sz w:val="20"/>
                <w:szCs w:val="20"/>
              </w:rPr>
              <w:t xml:space="preserve">Meta de </w:t>
            </w:r>
            <w:proofErr w:type="spellStart"/>
            <w:r w:rsidRPr="00923B56">
              <w:rPr>
                <w:rFonts w:ascii="Arial" w:hAnsi="Arial" w:cs="Arial"/>
                <w:b/>
                <w:bCs/>
                <w:sz w:val="20"/>
                <w:szCs w:val="20"/>
              </w:rPr>
              <w:t>IEmis</w:t>
            </w:r>
            <w:proofErr w:type="spellEnd"/>
            <w:r w:rsidRPr="00923B56">
              <w:rPr>
                <w:rFonts w:ascii="Arial" w:hAnsi="Arial" w:cs="Arial"/>
                <w:b/>
                <w:bCs/>
                <w:sz w:val="20"/>
                <w:szCs w:val="20"/>
              </w:rPr>
              <w:t xml:space="preserve"> (tCO2e/unidad)</w:t>
            </w:r>
          </w:p>
        </w:tc>
        <w:tc>
          <w:tcPr>
            <w:tcW w:w="0" w:type="auto"/>
            <w:shd w:val="clear" w:color="auto" w:fill="FDE9D9" w:themeFill="accent6" w:themeFillTint="33"/>
            <w:tcMar>
              <w:top w:w="15" w:type="dxa"/>
              <w:left w:w="15" w:type="dxa"/>
              <w:bottom w:w="15" w:type="dxa"/>
              <w:right w:w="15" w:type="dxa"/>
            </w:tcMar>
            <w:vAlign w:val="center"/>
            <w:hideMark/>
          </w:tcPr>
          <w:p w14:paraId="765067A2" w14:textId="77777777" w:rsidR="007E0EF3" w:rsidRPr="00923B56" w:rsidRDefault="007E0EF3" w:rsidP="001A3C34">
            <w:pPr>
              <w:rPr>
                <w:rFonts w:ascii="Arial" w:hAnsi="Arial" w:cs="Arial"/>
                <w:sz w:val="20"/>
                <w:szCs w:val="20"/>
              </w:rPr>
            </w:pPr>
            <w:r w:rsidRPr="00923B56">
              <w:rPr>
                <w:rFonts w:ascii="Arial" w:hAnsi="Arial" w:cs="Arial"/>
                <w:b/>
                <w:bCs/>
                <w:sz w:val="20"/>
                <w:szCs w:val="20"/>
              </w:rPr>
              <w:t xml:space="preserve">Meta de </w:t>
            </w:r>
            <w:proofErr w:type="spellStart"/>
            <w:r w:rsidRPr="00923B56">
              <w:rPr>
                <w:rFonts w:ascii="Arial" w:hAnsi="Arial" w:cs="Arial"/>
                <w:b/>
                <w:bCs/>
                <w:sz w:val="20"/>
                <w:szCs w:val="20"/>
              </w:rPr>
              <w:t>IEner</w:t>
            </w:r>
            <w:proofErr w:type="spellEnd"/>
            <w:r w:rsidRPr="00923B56">
              <w:rPr>
                <w:rFonts w:ascii="Arial" w:hAnsi="Arial" w:cs="Arial"/>
                <w:b/>
                <w:bCs/>
                <w:sz w:val="20"/>
                <w:szCs w:val="20"/>
              </w:rPr>
              <w:t xml:space="preserve"> (TJ/unidad)</w:t>
            </w:r>
          </w:p>
        </w:tc>
        <w:tc>
          <w:tcPr>
            <w:tcW w:w="0" w:type="auto"/>
            <w:shd w:val="clear" w:color="auto" w:fill="FDE9D9" w:themeFill="accent6" w:themeFillTint="33"/>
            <w:tcMar>
              <w:top w:w="15" w:type="dxa"/>
              <w:left w:w="15" w:type="dxa"/>
              <w:bottom w:w="15" w:type="dxa"/>
              <w:right w:w="15" w:type="dxa"/>
            </w:tcMar>
            <w:vAlign w:val="center"/>
            <w:hideMark/>
          </w:tcPr>
          <w:p w14:paraId="05A4B50E" w14:textId="77777777" w:rsidR="007E0EF3" w:rsidRPr="00923B56" w:rsidRDefault="007E0EF3" w:rsidP="001A3C34">
            <w:pPr>
              <w:rPr>
                <w:rFonts w:ascii="Arial" w:hAnsi="Arial" w:cs="Arial"/>
                <w:sz w:val="20"/>
                <w:szCs w:val="20"/>
              </w:rPr>
            </w:pPr>
            <w:r w:rsidRPr="00923B56">
              <w:rPr>
                <w:rFonts w:ascii="Arial" w:hAnsi="Arial" w:cs="Arial"/>
                <w:b/>
                <w:bCs/>
                <w:sz w:val="20"/>
                <w:szCs w:val="20"/>
              </w:rPr>
              <w:t xml:space="preserve">Meta </w:t>
            </w:r>
            <w:proofErr w:type="spellStart"/>
            <w:r w:rsidRPr="00923B56">
              <w:rPr>
                <w:rFonts w:ascii="Arial" w:hAnsi="Arial" w:cs="Arial"/>
                <w:b/>
                <w:bCs/>
                <w:sz w:val="20"/>
                <w:szCs w:val="20"/>
              </w:rPr>
              <w:t>de</w:t>
            </w:r>
            <w:proofErr w:type="spellEnd"/>
            <w:r w:rsidRPr="00923B56">
              <w:rPr>
                <w:rFonts w:ascii="Arial" w:hAnsi="Arial" w:cs="Arial"/>
                <w:b/>
                <w:bCs/>
                <w:sz w:val="20"/>
                <w:szCs w:val="20"/>
              </w:rPr>
              <w:t xml:space="preserve"> % Renovables</w:t>
            </w:r>
          </w:p>
        </w:tc>
      </w:tr>
      <w:tr w:rsidR="007E0EF3" w:rsidRPr="00B17B31" w14:paraId="1DECDFC9"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350E1B5D" w14:textId="77777777" w:rsidR="007E0EF3" w:rsidRPr="00923B56" w:rsidRDefault="007E0EF3" w:rsidP="001A3C34">
            <w:pPr>
              <w:rPr>
                <w:rFonts w:ascii="Arial" w:hAnsi="Arial" w:cs="Arial"/>
                <w:sz w:val="20"/>
                <w:szCs w:val="20"/>
              </w:rPr>
            </w:pPr>
            <w:r w:rsidRPr="00923B56">
              <w:rPr>
                <w:rFonts w:ascii="Arial" w:hAnsi="Arial" w:cs="Arial"/>
                <w:b/>
                <w:bCs/>
                <w:sz w:val="20"/>
                <w:szCs w:val="20"/>
              </w:rPr>
              <w:t>Fase 1: Eficiencia</w:t>
            </w:r>
          </w:p>
        </w:tc>
        <w:tc>
          <w:tcPr>
            <w:tcW w:w="0" w:type="auto"/>
            <w:shd w:val="clear" w:color="auto" w:fill="FDE9D9" w:themeFill="accent6" w:themeFillTint="33"/>
            <w:tcMar>
              <w:top w:w="15" w:type="dxa"/>
              <w:left w:w="15" w:type="dxa"/>
              <w:bottom w:w="15" w:type="dxa"/>
              <w:right w:w="15" w:type="dxa"/>
            </w:tcMar>
            <w:vAlign w:val="center"/>
            <w:hideMark/>
          </w:tcPr>
          <w:p w14:paraId="793C97DF" w14:textId="77777777" w:rsidR="007E0EF3" w:rsidRPr="00923B56" w:rsidRDefault="007E0EF3" w:rsidP="001A3C34">
            <w:pPr>
              <w:rPr>
                <w:rFonts w:ascii="Arial" w:hAnsi="Arial" w:cs="Arial"/>
                <w:sz w:val="20"/>
                <w:szCs w:val="20"/>
              </w:rPr>
            </w:pPr>
            <w:r w:rsidRPr="00923B56">
              <w:rPr>
                <w:rFonts w:ascii="Arial" w:hAnsi="Arial" w:cs="Arial"/>
                <w:b/>
                <w:bCs/>
                <w:sz w:val="20"/>
                <w:szCs w:val="20"/>
              </w:rPr>
              <w:t>2028</w:t>
            </w:r>
          </w:p>
        </w:tc>
        <w:tc>
          <w:tcPr>
            <w:tcW w:w="0" w:type="auto"/>
            <w:tcMar>
              <w:top w:w="15" w:type="dxa"/>
              <w:left w:w="15" w:type="dxa"/>
              <w:bottom w:w="15" w:type="dxa"/>
              <w:right w:w="15" w:type="dxa"/>
            </w:tcMar>
            <w:vAlign w:val="center"/>
          </w:tcPr>
          <w:p w14:paraId="249B4518"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73B65F97"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367E14B3" w14:textId="77777777" w:rsidR="007E0EF3" w:rsidRPr="00923B56" w:rsidRDefault="007E0EF3" w:rsidP="001A3C34">
            <w:pPr>
              <w:rPr>
                <w:rFonts w:ascii="Arial" w:hAnsi="Arial" w:cs="Arial"/>
                <w:sz w:val="20"/>
                <w:szCs w:val="20"/>
              </w:rPr>
            </w:pPr>
          </w:p>
        </w:tc>
      </w:tr>
      <w:tr w:rsidR="007E0EF3" w:rsidRPr="00B17B31" w14:paraId="0885CAB6"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2351E3CF" w14:textId="77777777" w:rsidR="007E0EF3" w:rsidRPr="00923B56" w:rsidRDefault="007E0EF3" w:rsidP="001A3C34">
            <w:pPr>
              <w:rPr>
                <w:rFonts w:ascii="Arial" w:hAnsi="Arial" w:cs="Arial"/>
                <w:sz w:val="20"/>
                <w:szCs w:val="20"/>
              </w:rPr>
            </w:pPr>
            <w:r w:rsidRPr="00923B56">
              <w:rPr>
                <w:rFonts w:ascii="Arial" w:hAnsi="Arial" w:cs="Arial"/>
                <w:b/>
                <w:bCs/>
                <w:sz w:val="20"/>
                <w:szCs w:val="20"/>
              </w:rPr>
              <w:t>Fase 2: Transición</w:t>
            </w:r>
          </w:p>
        </w:tc>
        <w:tc>
          <w:tcPr>
            <w:tcW w:w="0" w:type="auto"/>
            <w:shd w:val="clear" w:color="auto" w:fill="FDE9D9" w:themeFill="accent6" w:themeFillTint="33"/>
            <w:tcMar>
              <w:top w:w="15" w:type="dxa"/>
              <w:left w:w="15" w:type="dxa"/>
              <w:bottom w:w="15" w:type="dxa"/>
              <w:right w:w="15" w:type="dxa"/>
            </w:tcMar>
            <w:vAlign w:val="center"/>
            <w:hideMark/>
          </w:tcPr>
          <w:p w14:paraId="179D421C" w14:textId="77777777" w:rsidR="007E0EF3" w:rsidRPr="00923B56" w:rsidRDefault="007E0EF3" w:rsidP="001A3C34">
            <w:pPr>
              <w:rPr>
                <w:rFonts w:ascii="Arial" w:hAnsi="Arial" w:cs="Arial"/>
                <w:sz w:val="20"/>
                <w:szCs w:val="20"/>
              </w:rPr>
            </w:pPr>
            <w:r w:rsidRPr="00923B56">
              <w:rPr>
                <w:rFonts w:ascii="Arial" w:hAnsi="Arial" w:cs="Arial"/>
                <w:b/>
                <w:bCs/>
                <w:sz w:val="20"/>
                <w:szCs w:val="20"/>
              </w:rPr>
              <w:t>2032</w:t>
            </w:r>
          </w:p>
        </w:tc>
        <w:tc>
          <w:tcPr>
            <w:tcW w:w="0" w:type="auto"/>
            <w:tcMar>
              <w:top w:w="15" w:type="dxa"/>
              <w:left w:w="15" w:type="dxa"/>
              <w:bottom w:w="15" w:type="dxa"/>
              <w:right w:w="15" w:type="dxa"/>
            </w:tcMar>
            <w:vAlign w:val="center"/>
          </w:tcPr>
          <w:p w14:paraId="06FDF1B6"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572E75CF"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2C6A63DC" w14:textId="77777777" w:rsidR="007E0EF3" w:rsidRPr="00923B56" w:rsidRDefault="007E0EF3" w:rsidP="001A3C34">
            <w:pPr>
              <w:rPr>
                <w:rFonts w:ascii="Arial" w:hAnsi="Arial" w:cs="Arial"/>
                <w:sz w:val="20"/>
                <w:szCs w:val="20"/>
              </w:rPr>
            </w:pPr>
          </w:p>
        </w:tc>
      </w:tr>
      <w:tr w:rsidR="007E0EF3" w:rsidRPr="00B17B31" w14:paraId="656F772C"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0FBE6F27" w14:textId="77777777" w:rsidR="007E0EF3" w:rsidRPr="00923B56" w:rsidRDefault="007E0EF3" w:rsidP="001A3C34">
            <w:pPr>
              <w:rPr>
                <w:rFonts w:ascii="Arial" w:hAnsi="Arial" w:cs="Arial"/>
                <w:sz w:val="20"/>
                <w:szCs w:val="20"/>
              </w:rPr>
            </w:pPr>
            <w:r w:rsidRPr="00923B56">
              <w:rPr>
                <w:rFonts w:ascii="Arial" w:hAnsi="Arial" w:cs="Arial"/>
                <w:b/>
                <w:bCs/>
                <w:sz w:val="20"/>
                <w:szCs w:val="20"/>
              </w:rPr>
              <w:t>Fase 3: Descarbonización</w:t>
            </w:r>
          </w:p>
        </w:tc>
        <w:tc>
          <w:tcPr>
            <w:tcW w:w="0" w:type="auto"/>
            <w:shd w:val="clear" w:color="auto" w:fill="FDE9D9" w:themeFill="accent6" w:themeFillTint="33"/>
            <w:tcMar>
              <w:top w:w="15" w:type="dxa"/>
              <w:left w:w="15" w:type="dxa"/>
              <w:bottom w:w="15" w:type="dxa"/>
              <w:right w:w="15" w:type="dxa"/>
            </w:tcMar>
            <w:vAlign w:val="center"/>
            <w:hideMark/>
          </w:tcPr>
          <w:p w14:paraId="17BAE624" w14:textId="77777777" w:rsidR="007E0EF3" w:rsidRPr="00923B56" w:rsidRDefault="007E0EF3" w:rsidP="001A3C34">
            <w:pPr>
              <w:rPr>
                <w:rFonts w:ascii="Arial" w:hAnsi="Arial" w:cs="Arial"/>
                <w:sz w:val="20"/>
                <w:szCs w:val="20"/>
              </w:rPr>
            </w:pPr>
            <w:r w:rsidRPr="00923B56">
              <w:rPr>
                <w:rFonts w:ascii="Arial" w:hAnsi="Arial" w:cs="Arial"/>
                <w:b/>
                <w:bCs/>
                <w:sz w:val="20"/>
                <w:szCs w:val="20"/>
              </w:rPr>
              <w:t>203X</w:t>
            </w:r>
          </w:p>
        </w:tc>
        <w:tc>
          <w:tcPr>
            <w:tcW w:w="0" w:type="auto"/>
            <w:tcMar>
              <w:top w:w="15" w:type="dxa"/>
              <w:left w:w="15" w:type="dxa"/>
              <w:bottom w:w="15" w:type="dxa"/>
              <w:right w:w="15" w:type="dxa"/>
            </w:tcMar>
            <w:vAlign w:val="center"/>
            <w:hideMark/>
          </w:tcPr>
          <w:p w14:paraId="781BA4AD" w14:textId="77777777" w:rsidR="007E0EF3" w:rsidRPr="00923B56" w:rsidRDefault="007E0EF3" w:rsidP="001A3C34">
            <w:pPr>
              <w:rPr>
                <w:rFonts w:ascii="Arial" w:hAnsi="Arial" w:cs="Arial"/>
                <w:sz w:val="20"/>
                <w:szCs w:val="20"/>
              </w:rPr>
            </w:pPr>
            <w:r w:rsidRPr="00923B56">
              <w:rPr>
                <w:rFonts w:ascii="Arial" w:hAnsi="Arial" w:cs="Arial"/>
                <w:sz w:val="20"/>
                <w:szCs w:val="20"/>
              </w:rPr>
              <w:t>(Por debajo del Valor de referencia pertinente)</w:t>
            </w:r>
          </w:p>
        </w:tc>
        <w:tc>
          <w:tcPr>
            <w:tcW w:w="0" w:type="auto"/>
            <w:tcMar>
              <w:top w:w="15" w:type="dxa"/>
              <w:left w:w="15" w:type="dxa"/>
              <w:bottom w:w="15" w:type="dxa"/>
              <w:right w:w="15" w:type="dxa"/>
            </w:tcMar>
            <w:vAlign w:val="center"/>
          </w:tcPr>
          <w:p w14:paraId="57898A7D"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hideMark/>
          </w:tcPr>
          <w:p w14:paraId="5292D12C" w14:textId="77777777" w:rsidR="007E0EF3" w:rsidRPr="00923B56" w:rsidRDefault="007E0EF3" w:rsidP="001A3C34">
            <w:pPr>
              <w:rPr>
                <w:rFonts w:ascii="Arial" w:hAnsi="Arial" w:cs="Arial"/>
                <w:sz w:val="20"/>
                <w:szCs w:val="20"/>
              </w:rPr>
            </w:pPr>
            <w:r w:rsidRPr="00923B56">
              <w:rPr>
                <w:rFonts w:ascii="Arial" w:hAnsi="Arial" w:cs="Arial"/>
                <w:sz w:val="20"/>
                <w:szCs w:val="20"/>
              </w:rPr>
              <w:t>(Idealmente 100% de uso de energía baja en carbono)</w:t>
            </w:r>
          </w:p>
        </w:tc>
      </w:tr>
    </w:tbl>
    <w:p w14:paraId="003BCC4C" w14:textId="77777777" w:rsidR="007E0EF3" w:rsidRPr="00B17B31" w:rsidRDefault="007E0EF3" w:rsidP="007E0EF3">
      <w:pPr>
        <w:rPr>
          <w:rFonts w:ascii="Arial" w:hAnsi="Arial" w:cs="Arial"/>
          <w:sz w:val="20"/>
          <w:szCs w:val="20"/>
        </w:rPr>
      </w:pPr>
    </w:p>
    <w:p w14:paraId="11193603" w14:textId="77777777" w:rsidR="007E0EF3" w:rsidRPr="00923B56" w:rsidRDefault="007E0EF3" w:rsidP="007E0EF3">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B6DDE8" w:themeFill="accent5" w:themeFillTint="66"/>
        <w:spacing w:before="100" w:beforeAutospacing="1" w:after="100" w:afterAutospacing="1"/>
        <w:outlineLvl w:val="1"/>
        <w:rPr>
          <w:rFonts w:ascii="Arial" w:hAnsi="Arial" w:cs="Arial"/>
          <w:b/>
          <w:bCs/>
          <w:sz w:val="20"/>
          <w:szCs w:val="20"/>
        </w:rPr>
      </w:pPr>
      <w:r w:rsidRPr="00923B56">
        <w:rPr>
          <w:rFonts w:ascii="Arial" w:hAnsi="Arial" w:cs="Arial"/>
          <w:b/>
          <w:bCs/>
          <w:sz w:val="20"/>
          <w:szCs w:val="20"/>
        </w:rPr>
        <w:t>4. Plan de Inversiones y Acciones de Descarbonización 2025-203X</w:t>
      </w:r>
    </w:p>
    <w:p w14:paraId="0F39BFA0" w14:textId="77777777" w:rsidR="007E0EF3" w:rsidRPr="00923B56" w:rsidRDefault="007E0EF3" w:rsidP="007E0EF3">
      <w:pPr>
        <w:rPr>
          <w:rFonts w:ascii="Arial" w:eastAsiaTheme="minorHAnsi" w:hAnsi="Arial" w:cs="Arial"/>
          <w:sz w:val="20"/>
          <w:szCs w:val="20"/>
          <w:lang w:eastAsia="en-US"/>
        </w:rPr>
      </w:pPr>
    </w:p>
    <w:p w14:paraId="35791740" w14:textId="77777777" w:rsidR="007E0EF3" w:rsidRPr="00923B56" w:rsidRDefault="007E0EF3" w:rsidP="007E0EF3">
      <w:pPr>
        <w:pBdr>
          <w:top w:val="single" w:sz="4" w:space="1" w:color="000000" w:themeColor="text1"/>
          <w:left w:val="single" w:sz="4" w:space="4" w:color="000000" w:themeColor="text1"/>
          <w:bottom w:val="single" w:sz="4" w:space="0" w:color="000000" w:themeColor="text1"/>
          <w:right w:val="single" w:sz="4" w:space="4" w:color="000000" w:themeColor="text1"/>
        </w:pBdr>
        <w:rPr>
          <w:rFonts w:ascii="Arial" w:hAnsi="Arial" w:cs="Arial"/>
          <w:i/>
          <w:iCs/>
          <w:sz w:val="20"/>
          <w:szCs w:val="20"/>
        </w:rPr>
      </w:pPr>
      <w:r w:rsidRPr="00923B56">
        <w:rPr>
          <w:rFonts w:ascii="Arial" w:hAnsi="Arial" w:cs="Arial"/>
          <w:i/>
          <w:iCs/>
          <w:sz w:val="20"/>
          <w:szCs w:val="20"/>
        </w:rPr>
        <w:t>Detalle las inversiones estratégicas para alcanzar las metas intermedias. Se deben priorizar acciones basadas en Eficiencia Energética, Electrificación, Sustitución de Combustible (por hidrógeno verde, biometano, etc.) y Captura/Almacenamiento de Carbono (CAC), si ésta es viable.</w:t>
      </w:r>
    </w:p>
    <w:p w14:paraId="017DD225" w14:textId="77777777" w:rsidR="007E0EF3" w:rsidRPr="00923B56" w:rsidRDefault="007E0EF3" w:rsidP="007E0EF3">
      <w:pPr>
        <w:spacing w:before="100" w:beforeAutospacing="1" w:after="100" w:afterAutospacing="1"/>
        <w:rPr>
          <w:rFonts w:ascii="Arial" w:hAnsi="Arial" w:cs="Arial"/>
          <w:sz w:val="20"/>
          <w:szCs w:val="20"/>
        </w:rPr>
      </w:pPr>
    </w:p>
    <w:tbl>
      <w:tblPr>
        <w:tblW w:w="0" w:type="auto"/>
        <w:tblCellSpacing w:w="15" w:type="dxa"/>
        <w:tblLook w:val="04A0" w:firstRow="1" w:lastRow="0" w:firstColumn="1" w:lastColumn="0" w:noHBand="0" w:noVBand="1"/>
      </w:tblPr>
      <w:tblGrid>
        <w:gridCol w:w="1954"/>
        <w:gridCol w:w="2044"/>
        <w:gridCol w:w="1070"/>
        <w:gridCol w:w="1043"/>
        <w:gridCol w:w="1122"/>
        <w:gridCol w:w="1271"/>
      </w:tblGrid>
      <w:tr w:rsidR="007E0EF3" w:rsidRPr="00B17B31" w14:paraId="44618B42" w14:textId="77777777" w:rsidTr="001A3C34">
        <w:trPr>
          <w:tblHeade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52F37D9A" w14:textId="77777777" w:rsidR="007E0EF3" w:rsidRPr="00923B56" w:rsidRDefault="007E0EF3" w:rsidP="001A3C34">
            <w:pPr>
              <w:rPr>
                <w:rFonts w:ascii="Arial" w:hAnsi="Arial" w:cs="Arial"/>
                <w:sz w:val="20"/>
                <w:szCs w:val="20"/>
              </w:rPr>
            </w:pPr>
            <w:r w:rsidRPr="00923B56">
              <w:rPr>
                <w:rFonts w:ascii="Arial" w:hAnsi="Arial" w:cs="Arial"/>
                <w:b/>
                <w:bCs/>
                <w:sz w:val="20"/>
                <w:szCs w:val="20"/>
              </w:rPr>
              <w:t>Línea de Acción</w:t>
            </w:r>
          </w:p>
        </w:tc>
        <w:tc>
          <w:tcPr>
            <w:tcW w:w="0" w:type="auto"/>
            <w:shd w:val="clear" w:color="auto" w:fill="FDE9D9" w:themeFill="accent6" w:themeFillTint="33"/>
            <w:tcMar>
              <w:top w:w="15" w:type="dxa"/>
              <w:left w:w="15" w:type="dxa"/>
              <w:bottom w:w="15" w:type="dxa"/>
              <w:right w:w="15" w:type="dxa"/>
            </w:tcMar>
            <w:vAlign w:val="center"/>
            <w:hideMark/>
          </w:tcPr>
          <w:p w14:paraId="62266492" w14:textId="77777777" w:rsidR="007E0EF3" w:rsidRPr="00923B56" w:rsidRDefault="007E0EF3" w:rsidP="001A3C34">
            <w:pPr>
              <w:rPr>
                <w:rFonts w:ascii="Arial" w:hAnsi="Arial" w:cs="Arial"/>
                <w:sz w:val="20"/>
                <w:szCs w:val="20"/>
              </w:rPr>
            </w:pPr>
            <w:r w:rsidRPr="00923B56">
              <w:rPr>
                <w:rFonts w:ascii="Arial" w:hAnsi="Arial" w:cs="Arial"/>
                <w:b/>
                <w:bCs/>
                <w:sz w:val="20"/>
                <w:szCs w:val="20"/>
              </w:rPr>
              <w:t>Descripción Detallada del Proyecto</w:t>
            </w:r>
          </w:p>
        </w:tc>
        <w:tc>
          <w:tcPr>
            <w:tcW w:w="0" w:type="auto"/>
            <w:shd w:val="clear" w:color="auto" w:fill="FDE9D9" w:themeFill="accent6" w:themeFillTint="33"/>
            <w:tcMar>
              <w:top w:w="15" w:type="dxa"/>
              <w:left w:w="15" w:type="dxa"/>
              <w:bottom w:w="15" w:type="dxa"/>
              <w:right w:w="15" w:type="dxa"/>
            </w:tcMar>
            <w:vAlign w:val="center"/>
            <w:hideMark/>
          </w:tcPr>
          <w:p w14:paraId="75ED225B" w14:textId="77777777" w:rsidR="007E0EF3" w:rsidRPr="00923B56" w:rsidRDefault="007E0EF3" w:rsidP="001A3C34">
            <w:pPr>
              <w:rPr>
                <w:rFonts w:ascii="Arial" w:hAnsi="Arial" w:cs="Arial"/>
                <w:sz w:val="20"/>
                <w:szCs w:val="20"/>
              </w:rPr>
            </w:pPr>
            <w:r w:rsidRPr="00923B56">
              <w:rPr>
                <w:rFonts w:ascii="Arial" w:hAnsi="Arial" w:cs="Arial"/>
                <w:b/>
                <w:bCs/>
                <w:sz w:val="20"/>
                <w:szCs w:val="20"/>
              </w:rPr>
              <w:t>Período de Ejecución</w:t>
            </w:r>
          </w:p>
        </w:tc>
        <w:tc>
          <w:tcPr>
            <w:tcW w:w="0" w:type="auto"/>
            <w:shd w:val="clear" w:color="auto" w:fill="FDE9D9" w:themeFill="accent6" w:themeFillTint="33"/>
            <w:tcMar>
              <w:top w:w="15" w:type="dxa"/>
              <w:left w:w="15" w:type="dxa"/>
              <w:bottom w:w="15" w:type="dxa"/>
              <w:right w:w="15" w:type="dxa"/>
            </w:tcMar>
            <w:vAlign w:val="center"/>
            <w:hideMark/>
          </w:tcPr>
          <w:p w14:paraId="254BFDCA" w14:textId="77777777" w:rsidR="007E0EF3" w:rsidRPr="00923B56" w:rsidRDefault="007E0EF3" w:rsidP="001A3C34">
            <w:pPr>
              <w:rPr>
                <w:rFonts w:ascii="Arial" w:hAnsi="Arial" w:cs="Arial"/>
                <w:sz w:val="20"/>
                <w:szCs w:val="20"/>
              </w:rPr>
            </w:pPr>
            <w:r w:rsidRPr="00923B56">
              <w:rPr>
                <w:rFonts w:ascii="Arial" w:hAnsi="Arial" w:cs="Arial"/>
                <w:b/>
                <w:bCs/>
                <w:sz w:val="20"/>
                <w:szCs w:val="20"/>
              </w:rPr>
              <w:t>Inversión Estimada (EUR)</w:t>
            </w:r>
          </w:p>
        </w:tc>
        <w:tc>
          <w:tcPr>
            <w:tcW w:w="0" w:type="auto"/>
            <w:shd w:val="clear" w:color="auto" w:fill="FDE9D9" w:themeFill="accent6" w:themeFillTint="33"/>
            <w:tcMar>
              <w:top w:w="15" w:type="dxa"/>
              <w:left w:w="15" w:type="dxa"/>
              <w:bottom w:w="15" w:type="dxa"/>
              <w:right w:w="15" w:type="dxa"/>
            </w:tcMar>
            <w:vAlign w:val="center"/>
            <w:hideMark/>
          </w:tcPr>
          <w:p w14:paraId="6F53E441" w14:textId="77777777" w:rsidR="007E0EF3" w:rsidRPr="00923B56" w:rsidRDefault="007E0EF3" w:rsidP="001A3C34">
            <w:pPr>
              <w:rPr>
                <w:rFonts w:ascii="Arial" w:hAnsi="Arial" w:cs="Arial"/>
                <w:sz w:val="20"/>
                <w:szCs w:val="20"/>
              </w:rPr>
            </w:pPr>
            <w:r w:rsidRPr="00923B56">
              <w:rPr>
                <w:rFonts w:ascii="Arial" w:hAnsi="Arial" w:cs="Arial"/>
                <w:b/>
                <w:bCs/>
                <w:sz w:val="20"/>
                <w:szCs w:val="20"/>
              </w:rPr>
              <w:t>Ahorro CO2e Estimado Anual (tCO2e)</w:t>
            </w:r>
          </w:p>
        </w:tc>
        <w:tc>
          <w:tcPr>
            <w:tcW w:w="0" w:type="auto"/>
            <w:shd w:val="clear" w:color="auto" w:fill="FDE9D9" w:themeFill="accent6" w:themeFillTint="33"/>
            <w:tcMar>
              <w:top w:w="15" w:type="dxa"/>
              <w:left w:w="15" w:type="dxa"/>
              <w:bottom w:w="15" w:type="dxa"/>
              <w:right w:w="15" w:type="dxa"/>
            </w:tcMar>
            <w:vAlign w:val="center"/>
            <w:hideMark/>
          </w:tcPr>
          <w:p w14:paraId="00688276" w14:textId="77777777" w:rsidR="007E0EF3" w:rsidRPr="00923B56" w:rsidRDefault="007E0EF3" w:rsidP="001A3C34">
            <w:pPr>
              <w:rPr>
                <w:rFonts w:ascii="Arial" w:hAnsi="Arial" w:cs="Arial"/>
                <w:sz w:val="20"/>
                <w:szCs w:val="20"/>
              </w:rPr>
            </w:pPr>
            <w:r w:rsidRPr="00923B56">
              <w:rPr>
                <w:rFonts w:ascii="Arial" w:hAnsi="Arial" w:cs="Arial"/>
                <w:b/>
                <w:bCs/>
                <w:sz w:val="20"/>
                <w:szCs w:val="20"/>
              </w:rPr>
              <w:t>Ahorro Energético Estimado Anual (TJ)</w:t>
            </w:r>
          </w:p>
        </w:tc>
      </w:tr>
      <w:tr w:rsidR="007E0EF3" w:rsidRPr="00B17B31" w14:paraId="52910B6F"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6D284B20" w14:textId="77777777" w:rsidR="007E0EF3" w:rsidRPr="00923B56" w:rsidRDefault="007E0EF3" w:rsidP="001A3C34">
            <w:pPr>
              <w:rPr>
                <w:rFonts w:ascii="Arial" w:hAnsi="Arial" w:cs="Arial"/>
                <w:sz w:val="20"/>
                <w:szCs w:val="20"/>
              </w:rPr>
            </w:pPr>
            <w:r w:rsidRPr="00923B56">
              <w:rPr>
                <w:rFonts w:ascii="Arial" w:hAnsi="Arial" w:cs="Arial"/>
                <w:b/>
                <w:bCs/>
                <w:sz w:val="20"/>
                <w:szCs w:val="20"/>
              </w:rPr>
              <w:t>Eficiencia (Corto Plazo)</w:t>
            </w:r>
          </w:p>
        </w:tc>
        <w:tc>
          <w:tcPr>
            <w:tcW w:w="0" w:type="auto"/>
            <w:tcMar>
              <w:top w:w="15" w:type="dxa"/>
              <w:left w:w="15" w:type="dxa"/>
              <w:bottom w:w="15" w:type="dxa"/>
              <w:right w:w="15" w:type="dxa"/>
            </w:tcMar>
            <w:vAlign w:val="center"/>
            <w:hideMark/>
          </w:tcPr>
          <w:p w14:paraId="3DD70548" w14:textId="77777777" w:rsidR="007E0EF3" w:rsidRPr="00923B56" w:rsidRDefault="007E0EF3" w:rsidP="001A3C34">
            <w:pPr>
              <w:rPr>
                <w:rFonts w:ascii="Arial" w:hAnsi="Arial" w:cs="Arial"/>
                <w:sz w:val="20"/>
                <w:szCs w:val="20"/>
              </w:rPr>
            </w:pPr>
            <w:r w:rsidRPr="00923B56">
              <w:rPr>
                <w:rFonts w:ascii="Arial" w:hAnsi="Arial" w:cs="Arial"/>
                <w:sz w:val="20"/>
                <w:szCs w:val="20"/>
              </w:rPr>
              <w:t>[</w:t>
            </w:r>
            <w:proofErr w:type="spellStart"/>
            <w:r w:rsidRPr="00923B56">
              <w:rPr>
                <w:rFonts w:ascii="Arial" w:hAnsi="Arial" w:cs="Arial"/>
                <w:sz w:val="20"/>
                <w:szCs w:val="20"/>
              </w:rPr>
              <w:t>Ej</w:t>
            </w:r>
            <w:proofErr w:type="spellEnd"/>
            <w:r w:rsidRPr="00923B56">
              <w:rPr>
                <w:rFonts w:ascii="Arial" w:hAnsi="Arial" w:cs="Arial"/>
                <w:sz w:val="20"/>
                <w:szCs w:val="20"/>
              </w:rPr>
              <w:t>: Instalación de variadores de frecuencia en bombas y ventiladores clave]</w:t>
            </w:r>
          </w:p>
        </w:tc>
        <w:tc>
          <w:tcPr>
            <w:tcW w:w="0" w:type="auto"/>
            <w:tcMar>
              <w:top w:w="15" w:type="dxa"/>
              <w:left w:w="15" w:type="dxa"/>
              <w:bottom w:w="15" w:type="dxa"/>
              <w:right w:w="15" w:type="dxa"/>
            </w:tcMar>
            <w:vAlign w:val="center"/>
          </w:tcPr>
          <w:p w14:paraId="7CF28254"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7E7ED549"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62C94CA0"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5F8D80BF" w14:textId="77777777" w:rsidR="007E0EF3" w:rsidRPr="00923B56" w:rsidRDefault="007E0EF3" w:rsidP="001A3C34">
            <w:pPr>
              <w:rPr>
                <w:rFonts w:ascii="Arial" w:hAnsi="Arial" w:cs="Arial"/>
                <w:sz w:val="20"/>
                <w:szCs w:val="20"/>
              </w:rPr>
            </w:pPr>
          </w:p>
        </w:tc>
      </w:tr>
      <w:tr w:rsidR="007E0EF3" w:rsidRPr="00B17B31" w14:paraId="75316391"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21707851" w14:textId="77777777" w:rsidR="007E0EF3" w:rsidRPr="00923B56" w:rsidRDefault="007E0EF3" w:rsidP="001A3C34">
            <w:pPr>
              <w:rPr>
                <w:rFonts w:ascii="Arial" w:hAnsi="Arial" w:cs="Arial"/>
                <w:sz w:val="20"/>
                <w:szCs w:val="20"/>
              </w:rPr>
            </w:pPr>
            <w:r w:rsidRPr="00923B56">
              <w:rPr>
                <w:rFonts w:ascii="Arial" w:hAnsi="Arial" w:cs="Arial"/>
                <w:b/>
                <w:bCs/>
                <w:sz w:val="20"/>
                <w:szCs w:val="20"/>
              </w:rPr>
              <w:t>Eficiencia (Mediano Plazo)</w:t>
            </w:r>
          </w:p>
        </w:tc>
        <w:tc>
          <w:tcPr>
            <w:tcW w:w="0" w:type="auto"/>
            <w:tcMar>
              <w:top w:w="15" w:type="dxa"/>
              <w:left w:w="15" w:type="dxa"/>
              <w:bottom w:w="15" w:type="dxa"/>
              <w:right w:w="15" w:type="dxa"/>
            </w:tcMar>
            <w:vAlign w:val="center"/>
            <w:hideMark/>
          </w:tcPr>
          <w:p w14:paraId="72C490D7" w14:textId="77777777" w:rsidR="007E0EF3" w:rsidRPr="00923B56" w:rsidRDefault="007E0EF3" w:rsidP="001A3C34">
            <w:pPr>
              <w:rPr>
                <w:rFonts w:ascii="Arial" w:hAnsi="Arial" w:cs="Arial"/>
                <w:sz w:val="20"/>
                <w:szCs w:val="20"/>
              </w:rPr>
            </w:pPr>
            <w:r w:rsidRPr="00923B56">
              <w:rPr>
                <w:rFonts w:ascii="Arial" w:hAnsi="Arial" w:cs="Arial"/>
                <w:sz w:val="20"/>
                <w:szCs w:val="20"/>
              </w:rPr>
              <w:t>[</w:t>
            </w:r>
            <w:proofErr w:type="spellStart"/>
            <w:r w:rsidRPr="00923B56">
              <w:rPr>
                <w:rFonts w:ascii="Arial" w:hAnsi="Arial" w:cs="Arial"/>
                <w:sz w:val="20"/>
                <w:szCs w:val="20"/>
              </w:rPr>
              <w:t>Ej</w:t>
            </w:r>
            <w:proofErr w:type="spellEnd"/>
            <w:r w:rsidRPr="00923B56">
              <w:rPr>
                <w:rFonts w:ascii="Arial" w:hAnsi="Arial" w:cs="Arial"/>
                <w:sz w:val="20"/>
                <w:szCs w:val="20"/>
              </w:rPr>
              <w:t>: Recuperación de calor residual para precalentamiento de proceso]</w:t>
            </w:r>
          </w:p>
        </w:tc>
        <w:tc>
          <w:tcPr>
            <w:tcW w:w="0" w:type="auto"/>
            <w:tcMar>
              <w:top w:w="15" w:type="dxa"/>
              <w:left w:w="15" w:type="dxa"/>
              <w:bottom w:w="15" w:type="dxa"/>
              <w:right w:w="15" w:type="dxa"/>
            </w:tcMar>
            <w:vAlign w:val="center"/>
          </w:tcPr>
          <w:p w14:paraId="79F58B01"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5BE28BCA"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1D19A9EA"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7C982E33" w14:textId="77777777" w:rsidR="007E0EF3" w:rsidRPr="00923B56" w:rsidRDefault="007E0EF3" w:rsidP="001A3C34">
            <w:pPr>
              <w:rPr>
                <w:rFonts w:ascii="Arial" w:hAnsi="Arial" w:cs="Arial"/>
                <w:sz w:val="20"/>
                <w:szCs w:val="20"/>
              </w:rPr>
            </w:pPr>
          </w:p>
        </w:tc>
      </w:tr>
      <w:tr w:rsidR="007E0EF3" w:rsidRPr="00B17B31" w14:paraId="57018A2F"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02C5BA6D" w14:textId="77777777" w:rsidR="007E0EF3" w:rsidRPr="00923B56" w:rsidRDefault="007E0EF3" w:rsidP="001A3C34">
            <w:pPr>
              <w:rPr>
                <w:rFonts w:ascii="Arial" w:hAnsi="Arial" w:cs="Arial"/>
                <w:sz w:val="20"/>
                <w:szCs w:val="20"/>
              </w:rPr>
            </w:pPr>
            <w:r w:rsidRPr="00923B56">
              <w:rPr>
                <w:rFonts w:ascii="Arial" w:hAnsi="Arial" w:cs="Arial"/>
                <w:b/>
                <w:bCs/>
                <w:sz w:val="20"/>
                <w:szCs w:val="20"/>
              </w:rPr>
              <w:t>Transición (Generación In Situ)</w:t>
            </w:r>
          </w:p>
        </w:tc>
        <w:tc>
          <w:tcPr>
            <w:tcW w:w="0" w:type="auto"/>
            <w:tcMar>
              <w:top w:w="15" w:type="dxa"/>
              <w:left w:w="15" w:type="dxa"/>
              <w:bottom w:w="15" w:type="dxa"/>
              <w:right w:w="15" w:type="dxa"/>
            </w:tcMar>
            <w:vAlign w:val="center"/>
            <w:hideMark/>
          </w:tcPr>
          <w:p w14:paraId="768D87BD" w14:textId="77777777" w:rsidR="007E0EF3" w:rsidRPr="00923B56" w:rsidRDefault="007E0EF3" w:rsidP="001A3C34">
            <w:pPr>
              <w:rPr>
                <w:rFonts w:ascii="Arial" w:hAnsi="Arial" w:cs="Arial"/>
                <w:sz w:val="20"/>
                <w:szCs w:val="20"/>
              </w:rPr>
            </w:pPr>
            <w:r w:rsidRPr="00923B56">
              <w:rPr>
                <w:rFonts w:ascii="Arial" w:hAnsi="Arial" w:cs="Arial"/>
                <w:sz w:val="20"/>
                <w:szCs w:val="20"/>
              </w:rPr>
              <w:t>[</w:t>
            </w:r>
            <w:proofErr w:type="spellStart"/>
            <w:r w:rsidRPr="00923B56">
              <w:rPr>
                <w:rFonts w:ascii="Arial" w:hAnsi="Arial" w:cs="Arial"/>
                <w:sz w:val="20"/>
                <w:szCs w:val="20"/>
              </w:rPr>
              <w:t>Ej</w:t>
            </w:r>
            <w:proofErr w:type="spellEnd"/>
            <w:r w:rsidRPr="00923B56">
              <w:rPr>
                <w:rFonts w:ascii="Arial" w:hAnsi="Arial" w:cs="Arial"/>
                <w:sz w:val="20"/>
                <w:szCs w:val="20"/>
              </w:rPr>
              <w:t>: Instalación de planta fotovoltaica o solar térmica para autoconsumo]</w:t>
            </w:r>
          </w:p>
        </w:tc>
        <w:tc>
          <w:tcPr>
            <w:tcW w:w="0" w:type="auto"/>
            <w:tcMar>
              <w:top w:w="15" w:type="dxa"/>
              <w:left w:w="15" w:type="dxa"/>
              <w:bottom w:w="15" w:type="dxa"/>
              <w:right w:w="15" w:type="dxa"/>
            </w:tcMar>
            <w:vAlign w:val="center"/>
          </w:tcPr>
          <w:p w14:paraId="2E9D5AF2"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65B6B514"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2D4D9ED4"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15D2E756" w14:textId="77777777" w:rsidR="007E0EF3" w:rsidRPr="00923B56" w:rsidRDefault="007E0EF3" w:rsidP="001A3C34">
            <w:pPr>
              <w:rPr>
                <w:rFonts w:ascii="Arial" w:hAnsi="Arial" w:cs="Arial"/>
                <w:sz w:val="20"/>
                <w:szCs w:val="20"/>
              </w:rPr>
            </w:pPr>
          </w:p>
        </w:tc>
      </w:tr>
      <w:tr w:rsidR="007E0EF3" w:rsidRPr="00B17B31" w14:paraId="77449C8C"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711F12E6" w14:textId="77777777" w:rsidR="007E0EF3" w:rsidRPr="00923B56" w:rsidRDefault="007E0EF3" w:rsidP="001A3C34">
            <w:pPr>
              <w:rPr>
                <w:rFonts w:ascii="Arial" w:hAnsi="Arial" w:cs="Arial"/>
                <w:sz w:val="20"/>
                <w:szCs w:val="20"/>
              </w:rPr>
            </w:pPr>
            <w:r w:rsidRPr="00923B56">
              <w:rPr>
                <w:rFonts w:ascii="Arial" w:hAnsi="Arial" w:cs="Arial"/>
                <w:b/>
                <w:bCs/>
                <w:sz w:val="20"/>
                <w:szCs w:val="20"/>
              </w:rPr>
              <w:t>Descarbonización (Electrificación)</w:t>
            </w:r>
          </w:p>
        </w:tc>
        <w:tc>
          <w:tcPr>
            <w:tcW w:w="0" w:type="auto"/>
            <w:tcMar>
              <w:top w:w="15" w:type="dxa"/>
              <w:left w:w="15" w:type="dxa"/>
              <w:bottom w:w="15" w:type="dxa"/>
              <w:right w:w="15" w:type="dxa"/>
            </w:tcMar>
            <w:vAlign w:val="center"/>
            <w:hideMark/>
          </w:tcPr>
          <w:p w14:paraId="5024FBFD" w14:textId="77777777" w:rsidR="007E0EF3" w:rsidRPr="00923B56" w:rsidRDefault="007E0EF3" w:rsidP="001A3C34">
            <w:pPr>
              <w:rPr>
                <w:rFonts w:ascii="Arial" w:hAnsi="Arial" w:cs="Arial"/>
                <w:sz w:val="20"/>
                <w:szCs w:val="20"/>
              </w:rPr>
            </w:pPr>
            <w:r w:rsidRPr="00923B56">
              <w:rPr>
                <w:rFonts w:ascii="Arial" w:hAnsi="Arial" w:cs="Arial"/>
                <w:sz w:val="20"/>
                <w:szCs w:val="20"/>
              </w:rPr>
              <w:t>[</w:t>
            </w:r>
            <w:proofErr w:type="spellStart"/>
            <w:r w:rsidRPr="00923B56">
              <w:rPr>
                <w:rFonts w:ascii="Arial" w:hAnsi="Arial" w:cs="Arial"/>
                <w:sz w:val="20"/>
                <w:szCs w:val="20"/>
              </w:rPr>
              <w:t>Ej</w:t>
            </w:r>
            <w:proofErr w:type="spellEnd"/>
            <w:r w:rsidRPr="00923B56">
              <w:rPr>
                <w:rFonts w:ascii="Arial" w:hAnsi="Arial" w:cs="Arial"/>
                <w:sz w:val="20"/>
                <w:szCs w:val="20"/>
              </w:rPr>
              <w:t>: Sustitución de caldera de gas natural por caldera eléctrica o bombas de calor de alta temperatura]</w:t>
            </w:r>
          </w:p>
        </w:tc>
        <w:tc>
          <w:tcPr>
            <w:tcW w:w="0" w:type="auto"/>
            <w:tcMar>
              <w:top w:w="15" w:type="dxa"/>
              <w:left w:w="15" w:type="dxa"/>
              <w:bottom w:w="15" w:type="dxa"/>
              <w:right w:w="15" w:type="dxa"/>
            </w:tcMar>
            <w:vAlign w:val="center"/>
          </w:tcPr>
          <w:p w14:paraId="35E3EB42"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03C50E5C"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39C4888F"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43B7A513" w14:textId="77777777" w:rsidR="007E0EF3" w:rsidRPr="00923B56" w:rsidRDefault="007E0EF3" w:rsidP="001A3C34">
            <w:pPr>
              <w:rPr>
                <w:rFonts w:ascii="Arial" w:hAnsi="Arial" w:cs="Arial"/>
                <w:sz w:val="20"/>
                <w:szCs w:val="20"/>
              </w:rPr>
            </w:pPr>
          </w:p>
        </w:tc>
      </w:tr>
      <w:tr w:rsidR="007E0EF3" w:rsidRPr="00B17B31" w14:paraId="774B5513"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1E368E1D" w14:textId="77777777" w:rsidR="007E0EF3" w:rsidRPr="00923B56" w:rsidRDefault="007E0EF3" w:rsidP="001A3C34">
            <w:pPr>
              <w:rPr>
                <w:rFonts w:ascii="Arial" w:hAnsi="Arial" w:cs="Arial"/>
                <w:sz w:val="20"/>
                <w:szCs w:val="20"/>
              </w:rPr>
            </w:pPr>
            <w:r w:rsidRPr="00923B56">
              <w:rPr>
                <w:rFonts w:ascii="Arial" w:hAnsi="Arial" w:cs="Arial"/>
                <w:b/>
                <w:bCs/>
                <w:sz w:val="20"/>
                <w:szCs w:val="20"/>
              </w:rPr>
              <w:t>Descarbonización (Combustible Bajo-Carbono)</w:t>
            </w:r>
          </w:p>
        </w:tc>
        <w:tc>
          <w:tcPr>
            <w:tcW w:w="0" w:type="auto"/>
            <w:tcMar>
              <w:top w:w="15" w:type="dxa"/>
              <w:left w:w="15" w:type="dxa"/>
              <w:bottom w:w="15" w:type="dxa"/>
              <w:right w:w="15" w:type="dxa"/>
            </w:tcMar>
            <w:vAlign w:val="center"/>
            <w:hideMark/>
          </w:tcPr>
          <w:p w14:paraId="2DF6ADB3" w14:textId="77777777" w:rsidR="007E0EF3" w:rsidRPr="00923B56" w:rsidRDefault="007E0EF3" w:rsidP="001A3C34">
            <w:pPr>
              <w:rPr>
                <w:rFonts w:ascii="Arial" w:hAnsi="Arial" w:cs="Arial"/>
                <w:sz w:val="20"/>
                <w:szCs w:val="20"/>
              </w:rPr>
            </w:pPr>
            <w:r w:rsidRPr="00923B56">
              <w:rPr>
                <w:rFonts w:ascii="Arial" w:hAnsi="Arial" w:cs="Arial"/>
                <w:sz w:val="20"/>
                <w:szCs w:val="20"/>
              </w:rPr>
              <w:t>[</w:t>
            </w:r>
            <w:proofErr w:type="spellStart"/>
            <w:r w:rsidRPr="00923B56">
              <w:rPr>
                <w:rFonts w:ascii="Arial" w:hAnsi="Arial" w:cs="Arial"/>
                <w:sz w:val="20"/>
                <w:szCs w:val="20"/>
              </w:rPr>
              <w:t>Ej</w:t>
            </w:r>
            <w:proofErr w:type="spellEnd"/>
            <w:r w:rsidRPr="00923B56">
              <w:rPr>
                <w:rFonts w:ascii="Arial" w:hAnsi="Arial" w:cs="Arial"/>
                <w:sz w:val="20"/>
                <w:szCs w:val="20"/>
              </w:rPr>
              <w:t>: Adaptación de quemadores para uso de H2 verde o cambio a biomasa sostenible]</w:t>
            </w:r>
          </w:p>
        </w:tc>
        <w:tc>
          <w:tcPr>
            <w:tcW w:w="0" w:type="auto"/>
            <w:tcMar>
              <w:top w:w="15" w:type="dxa"/>
              <w:left w:w="15" w:type="dxa"/>
              <w:bottom w:w="15" w:type="dxa"/>
              <w:right w:w="15" w:type="dxa"/>
            </w:tcMar>
            <w:vAlign w:val="center"/>
          </w:tcPr>
          <w:p w14:paraId="6B728A96"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243B7F2D"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198A9D5E"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75C3E594" w14:textId="77777777" w:rsidR="007E0EF3" w:rsidRPr="00923B56" w:rsidRDefault="007E0EF3" w:rsidP="001A3C34">
            <w:pPr>
              <w:rPr>
                <w:rFonts w:ascii="Arial" w:hAnsi="Arial" w:cs="Arial"/>
                <w:sz w:val="20"/>
                <w:szCs w:val="20"/>
              </w:rPr>
            </w:pPr>
          </w:p>
        </w:tc>
      </w:tr>
      <w:tr w:rsidR="007E0EF3" w:rsidRPr="00B17B31" w14:paraId="2F71B91C"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200BB2EA" w14:textId="77777777" w:rsidR="007E0EF3" w:rsidRPr="00923B56" w:rsidRDefault="007E0EF3" w:rsidP="001A3C34">
            <w:pPr>
              <w:rPr>
                <w:rFonts w:ascii="Arial" w:hAnsi="Arial" w:cs="Arial"/>
                <w:sz w:val="20"/>
                <w:szCs w:val="20"/>
              </w:rPr>
            </w:pPr>
            <w:r w:rsidRPr="00923B56">
              <w:rPr>
                <w:rFonts w:ascii="Arial" w:hAnsi="Arial" w:cs="Arial"/>
                <w:b/>
                <w:bCs/>
                <w:sz w:val="20"/>
                <w:szCs w:val="20"/>
              </w:rPr>
              <w:t>Innovación/CAC</w:t>
            </w:r>
          </w:p>
        </w:tc>
        <w:tc>
          <w:tcPr>
            <w:tcW w:w="0" w:type="auto"/>
            <w:tcMar>
              <w:top w:w="15" w:type="dxa"/>
              <w:left w:w="15" w:type="dxa"/>
              <w:bottom w:w="15" w:type="dxa"/>
              <w:right w:w="15" w:type="dxa"/>
            </w:tcMar>
            <w:vAlign w:val="center"/>
            <w:hideMark/>
          </w:tcPr>
          <w:p w14:paraId="7BDB7BF8" w14:textId="77777777" w:rsidR="007E0EF3" w:rsidRPr="00923B56" w:rsidRDefault="007E0EF3" w:rsidP="001A3C34">
            <w:pPr>
              <w:rPr>
                <w:rFonts w:ascii="Arial" w:hAnsi="Arial" w:cs="Arial"/>
                <w:sz w:val="20"/>
                <w:szCs w:val="20"/>
              </w:rPr>
            </w:pPr>
            <w:r w:rsidRPr="00923B56">
              <w:rPr>
                <w:rFonts w:ascii="Arial" w:hAnsi="Arial" w:cs="Arial"/>
                <w:sz w:val="20"/>
                <w:szCs w:val="20"/>
              </w:rPr>
              <w:t>[</w:t>
            </w:r>
            <w:proofErr w:type="spellStart"/>
            <w:r w:rsidRPr="00923B56">
              <w:rPr>
                <w:rFonts w:ascii="Arial" w:hAnsi="Arial" w:cs="Arial"/>
                <w:sz w:val="20"/>
                <w:szCs w:val="20"/>
              </w:rPr>
              <w:t>Ej</w:t>
            </w:r>
            <w:proofErr w:type="spellEnd"/>
            <w:r w:rsidRPr="00923B56">
              <w:rPr>
                <w:rFonts w:ascii="Arial" w:hAnsi="Arial" w:cs="Arial"/>
                <w:sz w:val="20"/>
                <w:szCs w:val="20"/>
              </w:rPr>
              <w:t>: Inversión en proyecto piloto de CAC o nuevos materiales de proceso]</w:t>
            </w:r>
          </w:p>
        </w:tc>
        <w:tc>
          <w:tcPr>
            <w:tcW w:w="0" w:type="auto"/>
            <w:tcMar>
              <w:top w:w="15" w:type="dxa"/>
              <w:left w:w="15" w:type="dxa"/>
              <w:bottom w:w="15" w:type="dxa"/>
              <w:right w:w="15" w:type="dxa"/>
            </w:tcMar>
            <w:vAlign w:val="center"/>
          </w:tcPr>
          <w:p w14:paraId="2E2FC571"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79B64CB3"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61A96842"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3B11A849" w14:textId="77777777" w:rsidR="007E0EF3" w:rsidRPr="00923B56" w:rsidRDefault="007E0EF3" w:rsidP="001A3C34">
            <w:pPr>
              <w:rPr>
                <w:rFonts w:ascii="Arial" w:hAnsi="Arial" w:cs="Arial"/>
                <w:sz w:val="20"/>
                <w:szCs w:val="20"/>
              </w:rPr>
            </w:pPr>
          </w:p>
        </w:tc>
      </w:tr>
      <w:tr w:rsidR="007E0EF3" w:rsidRPr="00B17B31" w14:paraId="788E2FDD"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38D730AD" w14:textId="77777777" w:rsidR="007E0EF3" w:rsidRPr="00923B56" w:rsidRDefault="007E0EF3" w:rsidP="001A3C34">
            <w:pPr>
              <w:rPr>
                <w:rFonts w:ascii="Arial" w:hAnsi="Arial" w:cs="Arial"/>
                <w:sz w:val="20"/>
                <w:szCs w:val="20"/>
              </w:rPr>
            </w:pPr>
            <w:r w:rsidRPr="00923B56">
              <w:rPr>
                <w:rFonts w:ascii="Arial" w:hAnsi="Arial" w:cs="Arial"/>
                <w:b/>
                <w:bCs/>
                <w:sz w:val="20"/>
                <w:szCs w:val="20"/>
              </w:rPr>
              <w:t>Otros</w:t>
            </w:r>
          </w:p>
        </w:tc>
        <w:tc>
          <w:tcPr>
            <w:tcW w:w="0" w:type="auto"/>
            <w:tcMar>
              <w:top w:w="15" w:type="dxa"/>
              <w:left w:w="15" w:type="dxa"/>
              <w:bottom w:w="15" w:type="dxa"/>
              <w:right w:w="15" w:type="dxa"/>
            </w:tcMar>
            <w:vAlign w:val="center"/>
          </w:tcPr>
          <w:p w14:paraId="32733DF5"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0A1CA311"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07A88C76"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682130B4"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5C565F2D" w14:textId="77777777" w:rsidR="007E0EF3" w:rsidRPr="00923B56" w:rsidRDefault="007E0EF3" w:rsidP="001A3C34">
            <w:pPr>
              <w:rPr>
                <w:rFonts w:ascii="Arial" w:hAnsi="Arial" w:cs="Arial"/>
                <w:sz w:val="20"/>
                <w:szCs w:val="20"/>
              </w:rPr>
            </w:pPr>
          </w:p>
        </w:tc>
      </w:tr>
    </w:tbl>
    <w:p w14:paraId="01CF2E6B" w14:textId="77777777" w:rsidR="007E0EF3" w:rsidRPr="00B17B31" w:rsidRDefault="007E0EF3" w:rsidP="007E0EF3">
      <w:pPr>
        <w:rPr>
          <w:rFonts w:ascii="Arial" w:hAnsi="Arial" w:cs="Arial"/>
          <w:sz w:val="20"/>
          <w:szCs w:val="20"/>
        </w:rPr>
      </w:pPr>
    </w:p>
    <w:tbl>
      <w:tblPr>
        <w:tblW w:w="0" w:type="auto"/>
        <w:tblCellSpacing w:w="15" w:type="dxa"/>
        <w:tblLook w:val="04A0" w:firstRow="1" w:lastRow="0" w:firstColumn="1" w:lastColumn="0" w:noHBand="0" w:noVBand="1"/>
      </w:tblPr>
      <w:tblGrid>
        <w:gridCol w:w="2125"/>
        <w:gridCol w:w="1726"/>
        <w:gridCol w:w="2713"/>
        <w:gridCol w:w="1940"/>
      </w:tblGrid>
      <w:tr w:rsidR="007E0EF3" w:rsidRPr="00B17B31" w14:paraId="3808644A" w14:textId="77777777" w:rsidTr="001A3C34">
        <w:trPr>
          <w:tblHeader/>
          <w:tblCellSpacing w:w="15" w:type="dxa"/>
        </w:trPr>
        <w:tc>
          <w:tcPr>
            <w:tcW w:w="0" w:type="auto"/>
            <w:shd w:val="clear" w:color="auto" w:fill="FBD4B4" w:themeFill="accent6" w:themeFillTint="66"/>
            <w:tcMar>
              <w:top w:w="15" w:type="dxa"/>
              <w:left w:w="15" w:type="dxa"/>
              <w:bottom w:w="15" w:type="dxa"/>
              <w:right w:w="15" w:type="dxa"/>
            </w:tcMar>
            <w:vAlign w:val="center"/>
            <w:hideMark/>
          </w:tcPr>
          <w:p w14:paraId="04347F8A" w14:textId="77777777" w:rsidR="007E0EF3" w:rsidRPr="00923B56" w:rsidRDefault="007E0EF3" w:rsidP="001A3C34">
            <w:pPr>
              <w:rPr>
                <w:rFonts w:ascii="Arial" w:hAnsi="Arial" w:cs="Arial"/>
                <w:sz w:val="20"/>
                <w:szCs w:val="20"/>
              </w:rPr>
            </w:pPr>
            <w:r w:rsidRPr="00923B56">
              <w:rPr>
                <w:rFonts w:ascii="Arial" w:hAnsi="Arial" w:cs="Arial"/>
                <w:b/>
                <w:bCs/>
                <w:sz w:val="20"/>
                <w:szCs w:val="20"/>
              </w:rPr>
              <w:t>Totales del Plan (2024-203X)</w:t>
            </w:r>
          </w:p>
        </w:tc>
        <w:tc>
          <w:tcPr>
            <w:tcW w:w="0" w:type="auto"/>
            <w:shd w:val="clear" w:color="auto" w:fill="FBD4B4" w:themeFill="accent6" w:themeFillTint="66"/>
            <w:tcMar>
              <w:top w:w="15" w:type="dxa"/>
              <w:left w:w="15" w:type="dxa"/>
              <w:bottom w:w="15" w:type="dxa"/>
              <w:right w:w="15" w:type="dxa"/>
            </w:tcMar>
            <w:vAlign w:val="center"/>
            <w:hideMark/>
          </w:tcPr>
          <w:p w14:paraId="6D0D7B3E" w14:textId="77777777" w:rsidR="007E0EF3" w:rsidRPr="00923B56" w:rsidRDefault="007E0EF3" w:rsidP="001A3C34">
            <w:pPr>
              <w:rPr>
                <w:rFonts w:ascii="Arial" w:hAnsi="Arial" w:cs="Arial"/>
                <w:sz w:val="20"/>
                <w:szCs w:val="20"/>
              </w:rPr>
            </w:pPr>
            <w:proofErr w:type="gramStart"/>
            <w:r w:rsidRPr="00923B56">
              <w:rPr>
                <w:rFonts w:ascii="Arial" w:hAnsi="Arial" w:cs="Arial"/>
                <w:b/>
                <w:bCs/>
                <w:sz w:val="20"/>
                <w:szCs w:val="20"/>
              </w:rPr>
              <w:t>Total</w:t>
            </w:r>
            <w:proofErr w:type="gramEnd"/>
            <w:r w:rsidRPr="00923B56">
              <w:rPr>
                <w:rFonts w:ascii="Arial" w:hAnsi="Arial" w:cs="Arial"/>
                <w:b/>
                <w:bCs/>
                <w:sz w:val="20"/>
                <w:szCs w:val="20"/>
              </w:rPr>
              <w:t xml:space="preserve"> Inversión (EUR)</w:t>
            </w:r>
          </w:p>
        </w:tc>
        <w:tc>
          <w:tcPr>
            <w:tcW w:w="0" w:type="auto"/>
            <w:shd w:val="clear" w:color="auto" w:fill="FBD4B4" w:themeFill="accent6" w:themeFillTint="66"/>
            <w:tcMar>
              <w:top w:w="15" w:type="dxa"/>
              <w:left w:w="15" w:type="dxa"/>
              <w:bottom w:w="15" w:type="dxa"/>
              <w:right w:w="15" w:type="dxa"/>
            </w:tcMar>
            <w:vAlign w:val="center"/>
            <w:hideMark/>
          </w:tcPr>
          <w:p w14:paraId="393DED81" w14:textId="77777777" w:rsidR="007E0EF3" w:rsidRPr="00923B56" w:rsidRDefault="007E0EF3" w:rsidP="001A3C34">
            <w:pPr>
              <w:rPr>
                <w:rFonts w:ascii="Arial" w:hAnsi="Arial" w:cs="Arial"/>
                <w:sz w:val="20"/>
                <w:szCs w:val="20"/>
              </w:rPr>
            </w:pPr>
            <w:r w:rsidRPr="00923B56">
              <w:rPr>
                <w:rFonts w:ascii="Arial" w:hAnsi="Arial" w:cs="Arial"/>
                <w:b/>
                <w:bCs/>
                <w:sz w:val="20"/>
                <w:szCs w:val="20"/>
              </w:rPr>
              <w:t>Reducción Acumulada CO2 (tCO2e)</w:t>
            </w:r>
          </w:p>
        </w:tc>
        <w:tc>
          <w:tcPr>
            <w:tcW w:w="0" w:type="auto"/>
            <w:shd w:val="clear" w:color="auto" w:fill="FBD4B4" w:themeFill="accent6" w:themeFillTint="66"/>
            <w:tcMar>
              <w:top w:w="15" w:type="dxa"/>
              <w:left w:w="15" w:type="dxa"/>
              <w:bottom w:w="15" w:type="dxa"/>
              <w:right w:w="15" w:type="dxa"/>
            </w:tcMar>
            <w:vAlign w:val="center"/>
            <w:hideMark/>
          </w:tcPr>
          <w:p w14:paraId="17CD3F77" w14:textId="77777777" w:rsidR="007E0EF3" w:rsidRPr="00923B56" w:rsidRDefault="007E0EF3" w:rsidP="001A3C34">
            <w:pPr>
              <w:rPr>
                <w:rFonts w:ascii="Arial" w:hAnsi="Arial" w:cs="Arial"/>
                <w:sz w:val="20"/>
                <w:szCs w:val="20"/>
              </w:rPr>
            </w:pPr>
            <w:r w:rsidRPr="00923B56">
              <w:rPr>
                <w:rFonts w:ascii="Arial" w:hAnsi="Arial" w:cs="Arial"/>
                <w:b/>
                <w:bCs/>
                <w:sz w:val="20"/>
                <w:szCs w:val="20"/>
              </w:rPr>
              <w:t>Ahorro Acumulado (TJ)</w:t>
            </w:r>
          </w:p>
        </w:tc>
      </w:tr>
      <w:tr w:rsidR="007E0EF3" w:rsidRPr="00B17B31" w14:paraId="16BAB7D6" w14:textId="77777777" w:rsidTr="001A3C34">
        <w:trPr>
          <w:tblCellSpacing w:w="15" w:type="dxa"/>
        </w:trPr>
        <w:tc>
          <w:tcPr>
            <w:tcW w:w="0" w:type="auto"/>
            <w:shd w:val="clear" w:color="auto" w:fill="FBD4B4" w:themeFill="accent6" w:themeFillTint="66"/>
            <w:tcMar>
              <w:top w:w="15" w:type="dxa"/>
              <w:left w:w="15" w:type="dxa"/>
              <w:bottom w:w="15" w:type="dxa"/>
              <w:right w:w="15" w:type="dxa"/>
            </w:tcMar>
            <w:vAlign w:val="center"/>
            <w:hideMark/>
          </w:tcPr>
          <w:p w14:paraId="34FC3D3B" w14:textId="77777777" w:rsidR="007E0EF3" w:rsidRPr="00923B56" w:rsidRDefault="007E0EF3" w:rsidP="001A3C34">
            <w:pPr>
              <w:rPr>
                <w:rFonts w:ascii="Arial" w:hAnsi="Arial" w:cs="Arial"/>
                <w:sz w:val="20"/>
                <w:szCs w:val="20"/>
              </w:rPr>
            </w:pPr>
            <w:r w:rsidRPr="00923B56">
              <w:rPr>
                <w:rFonts w:ascii="Arial" w:hAnsi="Arial" w:cs="Arial"/>
                <w:b/>
                <w:bCs/>
                <w:sz w:val="20"/>
                <w:szCs w:val="20"/>
              </w:rPr>
              <w:t>SUMA</w:t>
            </w:r>
          </w:p>
        </w:tc>
        <w:tc>
          <w:tcPr>
            <w:tcW w:w="0" w:type="auto"/>
            <w:tcMar>
              <w:top w:w="15" w:type="dxa"/>
              <w:left w:w="15" w:type="dxa"/>
              <w:bottom w:w="15" w:type="dxa"/>
              <w:right w:w="15" w:type="dxa"/>
            </w:tcMar>
            <w:vAlign w:val="center"/>
          </w:tcPr>
          <w:p w14:paraId="4BC5CBD0"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7E28BA0F"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7B76C6EF" w14:textId="77777777" w:rsidR="007E0EF3" w:rsidRPr="00923B56" w:rsidRDefault="007E0EF3" w:rsidP="001A3C34">
            <w:pPr>
              <w:rPr>
                <w:rFonts w:ascii="Arial" w:hAnsi="Arial" w:cs="Arial"/>
                <w:sz w:val="20"/>
                <w:szCs w:val="20"/>
              </w:rPr>
            </w:pPr>
          </w:p>
        </w:tc>
      </w:tr>
    </w:tbl>
    <w:p w14:paraId="142B4DB5" w14:textId="77777777" w:rsidR="007E0EF3" w:rsidRPr="00B17B31" w:rsidRDefault="007E0EF3" w:rsidP="007E0EF3">
      <w:pPr>
        <w:rPr>
          <w:rFonts w:ascii="Arial" w:eastAsiaTheme="minorHAnsi" w:hAnsi="Arial" w:cs="Arial"/>
          <w:sz w:val="20"/>
          <w:szCs w:val="20"/>
          <w:lang w:eastAsia="en-US"/>
        </w:rPr>
      </w:pPr>
    </w:p>
    <w:p w14:paraId="5C50DEBC" w14:textId="77777777" w:rsidR="007E0EF3" w:rsidRPr="00923B56" w:rsidRDefault="007E0EF3" w:rsidP="007E0EF3">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B6DDE8" w:themeFill="accent5" w:themeFillTint="66"/>
        <w:spacing w:before="100" w:beforeAutospacing="1" w:after="100" w:afterAutospacing="1"/>
        <w:outlineLvl w:val="1"/>
        <w:rPr>
          <w:rFonts w:ascii="Arial" w:hAnsi="Arial" w:cs="Arial"/>
          <w:b/>
          <w:bCs/>
          <w:sz w:val="20"/>
          <w:szCs w:val="20"/>
        </w:rPr>
      </w:pPr>
      <w:r w:rsidRPr="00923B56">
        <w:rPr>
          <w:rFonts w:ascii="Arial" w:hAnsi="Arial" w:cs="Arial"/>
          <w:b/>
          <w:bCs/>
          <w:sz w:val="20"/>
          <w:szCs w:val="20"/>
        </w:rPr>
        <w:t>5. Variables y Riesgos Adicionales</w:t>
      </w:r>
    </w:p>
    <w:p w14:paraId="257DC52A" w14:textId="77777777" w:rsidR="007E0EF3" w:rsidRPr="00923B56" w:rsidRDefault="007E0EF3" w:rsidP="007E0EF3">
      <w:pPr>
        <w:rPr>
          <w:rFonts w:ascii="Arial" w:eastAsiaTheme="minorHAnsi" w:hAnsi="Arial" w:cs="Arial"/>
          <w:sz w:val="20"/>
          <w:szCs w:val="20"/>
          <w:lang w:eastAsia="en-US"/>
        </w:rPr>
      </w:pPr>
    </w:p>
    <w:p w14:paraId="6501A131" w14:textId="77777777" w:rsidR="007E0EF3" w:rsidRPr="00923B56" w:rsidRDefault="007E0EF3" w:rsidP="007E0EF3">
      <w:pPr>
        <w:pBdr>
          <w:top w:val="single" w:sz="4" w:space="1" w:color="000000" w:themeColor="text1"/>
          <w:left w:val="single" w:sz="4" w:space="4" w:color="000000" w:themeColor="text1"/>
          <w:bottom w:val="single" w:sz="4" w:space="0" w:color="000000" w:themeColor="text1"/>
          <w:right w:val="single" w:sz="4" w:space="4" w:color="000000" w:themeColor="text1"/>
        </w:pBdr>
        <w:rPr>
          <w:rFonts w:ascii="Arial" w:hAnsi="Arial" w:cs="Arial"/>
          <w:i/>
          <w:iCs/>
          <w:sz w:val="20"/>
          <w:szCs w:val="20"/>
        </w:rPr>
      </w:pPr>
      <w:r w:rsidRPr="00923B56">
        <w:rPr>
          <w:rFonts w:ascii="Arial" w:hAnsi="Arial" w:cs="Arial"/>
          <w:i/>
          <w:iCs/>
          <w:sz w:val="20"/>
          <w:szCs w:val="20"/>
        </w:rPr>
        <w:t>Identifique las variables cuyo seguimiento es vital, como el Precio del Derecho de Emisión (EUA), la Disponibilidad y Coste de Energía Verde y la Evolución del valor de referencia pertinente. Asimismo, realice un Análisis de Riesgos, enumerando los obstáculos potenciales (ej., tecnológico, financiero o regulatorio), e, inmediatamente, defina un Plan de Mitigación para cada uno (ej., diversificación de proveedores, búsqueda de fondos públicos).</w:t>
      </w:r>
    </w:p>
    <w:p w14:paraId="0A91B2D7" w14:textId="77777777" w:rsidR="007E0EF3" w:rsidRPr="00923B56" w:rsidRDefault="007E0EF3" w:rsidP="007E0EF3">
      <w:pPr>
        <w:pBdr>
          <w:bottom w:val="single" w:sz="12" w:space="1" w:color="auto"/>
        </w:pBdr>
        <w:spacing w:before="100" w:beforeAutospacing="1" w:after="100" w:afterAutospacing="1"/>
        <w:outlineLvl w:val="2"/>
        <w:rPr>
          <w:rFonts w:ascii="Arial" w:hAnsi="Arial" w:cs="Arial"/>
          <w:b/>
          <w:bCs/>
          <w:sz w:val="20"/>
          <w:szCs w:val="20"/>
        </w:rPr>
      </w:pPr>
      <w:r w:rsidRPr="00923B56">
        <w:rPr>
          <w:rFonts w:ascii="Arial" w:hAnsi="Arial" w:cs="Arial"/>
          <w:b/>
          <w:bCs/>
          <w:sz w:val="20"/>
          <w:szCs w:val="20"/>
        </w:rPr>
        <w:t>Variables Críticas</w:t>
      </w:r>
    </w:p>
    <w:tbl>
      <w:tblPr>
        <w:tblW w:w="0" w:type="auto"/>
        <w:tblCellSpacing w:w="15" w:type="dxa"/>
        <w:tblLook w:val="04A0" w:firstRow="1" w:lastRow="0" w:firstColumn="1" w:lastColumn="0" w:noHBand="0" w:noVBand="1"/>
      </w:tblPr>
      <w:tblGrid>
        <w:gridCol w:w="1992"/>
        <w:gridCol w:w="2272"/>
        <w:gridCol w:w="4240"/>
      </w:tblGrid>
      <w:tr w:rsidR="007E0EF3" w:rsidRPr="00B17B31" w14:paraId="5836FB40" w14:textId="77777777" w:rsidTr="001A3C34">
        <w:trPr>
          <w:tblHeade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12869403" w14:textId="77777777" w:rsidR="007E0EF3" w:rsidRPr="00923B56" w:rsidRDefault="007E0EF3" w:rsidP="001A3C34">
            <w:pPr>
              <w:rPr>
                <w:rFonts w:ascii="Arial" w:hAnsi="Arial" w:cs="Arial"/>
                <w:sz w:val="20"/>
                <w:szCs w:val="20"/>
              </w:rPr>
            </w:pPr>
            <w:r w:rsidRPr="00923B56">
              <w:rPr>
                <w:rFonts w:ascii="Arial" w:hAnsi="Arial" w:cs="Arial"/>
                <w:b/>
                <w:bCs/>
                <w:sz w:val="20"/>
                <w:szCs w:val="20"/>
              </w:rPr>
              <w:t>Variable</w:t>
            </w:r>
          </w:p>
        </w:tc>
        <w:tc>
          <w:tcPr>
            <w:tcW w:w="0" w:type="auto"/>
            <w:shd w:val="clear" w:color="auto" w:fill="FDE9D9" w:themeFill="accent6" w:themeFillTint="33"/>
            <w:tcMar>
              <w:top w:w="15" w:type="dxa"/>
              <w:left w:w="15" w:type="dxa"/>
              <w:bottom w:w="15" w:type="dxa"/>
              <w:right w:w="15" w:type="dxa"/>
            </w:tcMar>
            <w:vAlign w:val="center"/>
            <w:hideMark/>
          </w:tcPr>
          <w:p w14:paraId="4FE8E984" w14:textId="77777777" w:rsidR="007E0EF3" w:rsidRPr="00923B56" w:rsidRDefault="007E0EF3" w:rsidP="001A3C34">
            <w:pPr>
              <w:rPr>
                <w:rFonts w:ascii="Arial" w:hAnsi="Arial" w:cs="Arial"/>
                <w:sz w:val="20"/>
                <w:szCs w:val="20"/>
              </w:rPr>
            </w:pPr>
            <w:r w:rsidRPr="00923B56">
              <w:rPr>
                <w:rFonts w:ascii="Arial" w:hAnsi="Arial" w:cs="Arial"/>
                <w:b/>
                <w:bCs/>
                <w:sz w:val="20"/>
                <w:szCs w:val="20"/>
              </w:rPr>
              <w:t>Medida / Frecuencia de Medición</w:t>
            </w:r>
          </w:p>
        </w:tc>
        <w:tc>
          <w:tcPr>
            <w:tcW w:w="0" w:type="auto"/>
            <w:shd w:val="clear" w:color="auto" w:fill="FDE9D9" w:themeFill="accent6" w:themeFillTint="33"/>
            <w:tcMar>
              <w:top w:w="15" w:type="dxa"/>
              <w:left w:w="15" w:type="dxa"/>
              <w:bottom w:w="15" w:type="dxa"/>
              <w:right w:w="15" w:type="dxa"/>
            </w:tcMar>
            <w:vAlign w:val="center"/>
            <w:hideMark/>
          </w:tcPr>
          <w:p w14:paraId="35535029" w14:textId="77777777" w:rsidR="007E0EF3" w:rsidRPr="00923B56" w:rsidRDefault="007E0EF3" w:rsidP="001A3C34">
            <w:pPr>
              <w:rPr>
                <w:rFonts w:ascii="Arial" w:hAnsi="Arial" w:cs="Arial"/>
                <w:sz w:val="20"/>
                <w:szCs w:val="20"/>
              </w:rPr>
            </w:pPr>
            <w:r w:rsidRPr="00923B56">
              <w:rPr>
                <w:rFonts w:ascii="Arial" w:hAnsi="Arial" w:cs="Arial"/>
                <w:b/>
                <w:bCs/>
                <w:sz w:val="20"/>
                <w:szCs w:val="20"/>
              </w:rPr>
              <w:t>Impacto en el Plan</w:t>
            </w:r>
          </w:p>
        </w:tc>
      </w:tr>
      <w:tr w:rsidR="007E0EF3" w:rsidRPr="00B17B31" w14:paraId="665A3E3E"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5051B598" w14:textId="77777777" w:rsidR="007E0EF3" w:rsidRPr="00923B56" w:rsidRDefault="007E0EF3" w:rsidP="001A3C34">
            <w:pPr>
              <w:rPr>
                <w:rFonts w:ascii="Arial" w:hAnsi="Arial" w:cs="Arial"/>
                <w:sz w:val="20"/>
                <w:szCs w:val="20"/>
              </w:rPr>
            </w:pPr>
            <w:r w:rsidRPr="00923B56">
              <w:rPr>
                <w:rFonts w:ascii="Arial" w:hAnsi="Arial" w:cs="Arial"/>
                <w:b/>
                <w:bCs/>
                <w:sz w:val="20"/>
                <w:szCs w:val="20"/>
              </w:rPr>
              <w:t>Precio del Derecho de Emisión (EUA)</w:t>
            </w:r>
          </w:p>
        </w:tc>
        <w:tc>
          <w:tcPr>
            <w:tcW w:w="0" w:type="auto"/>
            <w:tcMar>
              <w:top w:w="15" w:type="dxa"/>
              <w:left w:w="15" w:type="dxa"/>
              <w:bottom w:w="15" w:type="dxa"/>
              <w:right w:w="15" w:type="dxa"/>
            </w:tcMar>
            <w:vAlign w:val="center"/>
            <w:hideMark/>
          </w:tcPr>
          <w:p w14:paraId="69B05EE9" w14:textId="77777777" w:rsidR="007E0EF3" w:rsidRPr="00923B56" w:rsidRDefault="007E0EF3" w:rsidP="001A3C34">
            <w:pPr>
              <w:rPr>
                <w:rFonts w:ascii="Arial" w:hAnsi="Arial" w:cs="Arial"/>
                <w:sz w:val="20"/>
                <w:szCs w:val="20"/>
              </w:rPr>
            </w:pPr>
            <w:r w:rsidRPr="00923B56">
              <w:rPr>
                <w:rFonts w:ascii="Arial" w:hAnsi="Arial" w:cs="Arial"/>
                <w:b/>
                <w:bCs/>
                <w:sz w:val="20"/>
                <w:szCs w:val="20"/>
              </w:rPr>
              <w:t>Mensual / Trimestral</w:t>
            </w:r>
            <w:r w:rsidRPr="00923B56">
              <w:rPr>
                <w:rFonts w:ascii="Arial" w:hAnsi="Arial" w:cs="Arial"/>
                <w:sz w:val="20"/>
                <w:szCs w:val="20"/>
              </w:rPr>
              <w:t xml:space="preserve"> (Seguimiento del mercado RCDE-UE)</w:t>
            </w:r>
          </w:p>
        </w:tc>
        <w:tc>
          <w:tcPr>
            <w:tcW w:w="0" w:type="auto"/>
            <w:tcMar>
              <w:top w:w="15" w:type="dxa"/>
              <w:left w:w="15" w:type="dxa"/>
              <w:bottom w:w="15" w:type="dxa"/>
              <w:right w:w="15" w:type="dxa"/>
            </w:tcMar>
            <w:vAlign w:val="center"/>
            <w:hideMark/>
          </w:tcPr>
          <w:p w14:paraId="2E35F08E" w14:textId="77777777" w:rsidR="007E0EF3" w:rsidRPr="00923B56" w:rsidRDefault="007E0EF3" w:rsidP="001A3C34">
            <w:pPr>
              <w:rPr>
                <w:rFonts w:ascii="Arial" w:hAnsi="Arial" w:cs="Arial"/>
                <w:sz w:val="20"/>
                <w:szCs w:val="20"/>
              </w:rPr>
            </w:pPr>
            <w:r w:rsidRPr="00923B56">
              <w:rPr>
                <w:rFonts w:ascii="Arial" w:hAnsi="Arial" w:cs="Arial"/>
                <w:sz w:val="20"/>
                <w:szCs w:val="20"/>
              </w:rPr>
              <w:t>Impacta la rentabilidad de las inversiones de descarbonización.</w:t>
            </w:r>
          </w:p>
        </w:tc>
      </w:tr>
      <w:tr w:rsidR="007E0EF3" w:rsidRPr="00B17B31" w14:paraId="021C453A"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2F12B561" w14:textId="77777777" w:rsidR="007E0EF3" w:rsidRPr="00923B56" w:rsidRDefault="007E0EF3" w:rsidP="001A3C34">
            <w:pPr>
              <w:rPr>
                <w:rFonts w:ascii="Arial" w:hAnsi="Arial" w:cs="Arial"/>
                <w:sz w:val="20"/>
                <w:szCs w:val="20"/>
              </w:rPr>
            </w:pPr>
            <w:r w:rsidRPr="00923B56">
              <w:rPr>
                <w:rFonts w:ascii="Arial" w:hAnsi="Arial" w:cs="Arial"/>
                <w:b/>
                <w:bCs/>
                <w:sz w:val="20"/>
                <w:szCs w:val="20"/>
              </w:rPr>
              <w:t>Disponibilidad y Coste de Energía Verde</w:t>
            </w:r>
          </w:p>
        </w:tc>
        <w:tc>
          <w:tcPr>
            <w:tcW w:w="0" w:type="auto"/>
            <w:tcMar>
              <w:top w:w="15" w:type="dxa"/>
              <w:left w:w="15" w:type="dxa"/>
              <w:bottom w:w="15" w:type="dxa"/>
              <w:right w:w="15" w:type="dxa"/>
            </w:tcMar>
            <w:vAlign w:val="center"/>
            <w:hideMark/>
          </w:tcPr>
          <w:p w14:paraId="7BC51071" w14:textId="77777777" w:rsidR="007E0EF3" w:rsidRPr="00923B56" w:rsidRDefault="007E0EF3" w:rsidP="001A3C34">
            <w:pPr>
              <w:rPr>
                <w:rFonts w:ascii="Arial" w:hAnsi="Arial" w:cs="Arial"/>
                <w:sz w:val="20"/>
                <w:szCs w:val="20"/>
              </w:rPr>
            </w:pPr>
            <w:r w:rsidRPr="00923B56">
              <w:rPr>
                <w:rFonts w:ascii="Arial" w:hAnsi="Arial" w:cs="Arial"/>
                <w:b/>
                <w:bCs/>
                <w:sz w:val="20"/>
                <w:szCs w:val="20"/>
              </w:rPr>
              <w:t>Trimestral</w:t>
            </w:r>
            <w:r w:rsidRPr="00923B56">
              <w:rPr>
                <w:rFonts w:ascii="Arial" w:hAnsi="Arial" w:cs="Arial"/>
                <w:sz w:val="20"/>
                <w:szCs w:val="20"/>
              </w:rPr>
              <w:t xml:space="preserve"> (Contratos PPA, precio del H2 verde)</w:t>
            </w:r>
          </w:p>
        </w:tc>
        <w:tc>
          <w:tcPr>
            <w:tcW w:w="0" w:type="auto"/>
            <w:tcMar>
              <w:top w:w="15" w:type="dxa"/>
              <w:left w:w="15" w:type="dxa"/>
              <w:bottom w:w="15" w:type="dxa"/>
              <w:right w:w="15" w:type="dxa"/>
            </w:tcMar>
            <w:vAlign w:val="center"/>
            <w:hideMark/>
          </w:tcPr>
          <w:p w14:paraId="5214C6D2" w14:textId="77777777" w:rsidR="007E0EF3" w:rsidRPr="00923B56" w:rsidRDefault="007E0EF3" w:rsidP="001A3C34">
            <w:pPr>
              <w:rPr>
                <w:rFonts w:ascii="Arial" w:hAnsi="Arial" w:cs="Arial"/>
                <w:sz w:val="20"/>
                <w:szCs w:val="20"/>
              </w:rPr>
            </w:pPr>
            <w:r w:rsidRPr="00923B56">
              <w:rPr>
                <w:rFonts w:ascii="Arial" w:hAnsi="Arial" w:cs="Arial"/>
                <w:sz w:val="20"/>
                <w:szCs w:val="20"/>
              </w:rPr>
              <w:t>Crítica para la electrificación y la sustitución de combustible.</w:t>
            </w:r>
          </w:p>
        </w:tc>
      </w:tr>
      <w:tr w:rsidR="007E0EF3" w:rsidRPr="00B17B31" w14:paraId="29FD9E08"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11987ADE" w14:textId="77777777" w:rsidR="007E0EF3" w:rsidRPr="00923B56" w:rsidRDefault="007E0EF3" w:rsidP="001A3C34">
            <w:pPr>
              <w:rPr>
                <w:rFonts w:ascii="Arial" w:hAnsi="Arial" w:cs="Arial"/>
                <w:sz w:val="20"/>
                <w:szCs w:val="20"/>
              </w:rPr>
            </w:pPr>
            <w:r w:rsidRPr="00923B56">
              <w:rPr>
                <w:rFonts w:ascii="Arial" w:hAnsi="Arial" w:cs="Arial"/>
                <w:b/>
                <w:bCs/>
                <w:sz w:val="20"/>
                <w:szCs w:val="20"/>
              </w:rPr>
              <w:t xml:space="preserve">Evolución de </w:t>
            </w:r>
            <w:r w:rsidRPr="00923B56">
              <w:rPr>
                <w:rFonts w:ascii="Arial" w:hAnsi="Arial" w:cs="Arial"/>
                <w:b/>
                <w:bCs/>
                <w:i/>
                <w:iCs/>
                <w:sz w:val="20"/>
                <w:szCs w:val="20"/>
              </w:rPr>
              <w:t>Valor de referencia</w:t>
            </w:r>
          </w:p>
        </w:tc>
        <w:tc>
          <w:tcPr>
            <w:tcW w:w="0" w:type="auto"/>
            <w:tcMar>
              <w:top w:w="15" w:type="dxa"/>
              <w:left w:w="15" w:type="dxa"/>
              <w:bottom w:w="15" w:type="dxa"/>
              <w:right w:w="15" w:type="dxa"/>
            </w:tcMar>
            <w:vAlign w:val="center"/>
            <w:hideMark/>
          </w:tcPr>
          <w:p w14:paraId="21AE645B" w14:textId="77777777" w:rsidR="007E0EF3" w:rsidRPr="00923B56" w:rsidRDefault="007E0EF3" w:rsidP="001A3C34">
            <w:pPr>
              <w:rPr>
                <w:rFonts w:ascii="Arial" w:hAnsi="Arial" w:cs="Arial"/>
                <w:sz w:val="20"/>
                <w:szCs w:val="20"/>
              </w:rPr>
            </w:pPr>
            <w:r w:rsidRPr="00923B56">
              <w:rPr>
                <w:rFonts w:ascii="Arial" w:hAnsi="Arial" w:cs="Arial"/>
                <w:b/>
                <w:bCs/>
                <w:sz w:val="20"/>
                <w:szCs w:val="20"/>
              </w:rPr>
              <w:t>Anual</w:t>
            </w:r>
            <w:r w:rsidRPr="00923B56">
              <w:rPr>
                <w:rFonts w:ascii="Arial" w:hAnsi="Arial" w:cs="Arial"/>
                <w:sz w:val="20"/>
                <w:szCs w:val="20"/>
              </w:rPr>
              <w:t xml:space="preserve"> (Regulación RCDE-UE)</w:t>
            </w:r>
          </w:p>
        </w:tc>
        <w:tc>
          <w:tcPr>
            <w:tcW w:w="0" w:type="auto"/>
            <w:tcMar>
              <w:top w:w="15" w:type="dxa"/>
              <w:left w:w="15" w:type="dxa"/>
              <w:bottom w:w="15" w:type="dxa"/>
              <w:right w:w="15" w:type="dxa"/>
            </w:tcMar>
            <w:vAlign w:val="center"/>
            <w:hideMark/>
          </w:tcPr>
          <w:p w14:paraId="3A4CA909" w14:textId="77777777" w:rsidR="007E0EF3" w:rsidRPr="00923B56" w:rsidRDefault="007E0EF3" w:rsidP="001A3C34">
            <w:pPr>
              <w:rPr>
                <w:rFonts w:ascii="Arial" w:hAnsi="Arial" w:cs="Arial"/>
                <w:sz w:val="20"/>
                <w:szCs w:val="20"/>
              </w:rPr>
            </w:pPr>
            <w:r w:rsidRPr="00923B56">
              <w:rPr>
                <w:rFonts w:ascii="Arial" w:hAnsi="Arial" w:cs="Arial"/>
                <w:sz w:val="20"/>
                <w:szCs w:val="20"/>
              </w:rPr>
              <w:t>Reevaluación de la meta establecida cinco años después de la ejecución de las inversiones para asegurar que la instalación se mantenga por debajo.</w:t>
            </w:r>
          </w:p>
        </w:tc>
      </w:tr>
      <w:tr w:rsidR="007E0EF3" w:rsidRPr="00B17B31" w14:paraId="2DB34336"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01A451A2" w14:textId="77777777" w:rsidR="007E0EF3" w:rsidRPr="00923B56" w:rsidRDefault="007E0EF3" w:rsidP="001A3C34">
            <w:pPr>
              <w:rPr>
                <w:rFonts w:ascii="Arial" w:hAnsi="Arial" w:cs="Arial"/>
                <w:sz w:val="20"/>
                <w:szCs w:val="20"/>
              </w:rPr>
            </w:pPr>
            <w:r w:rsidRPr="00923B56">
              <w:rPr>
                <w:rFonts w:ascii="Arial" w:hAnsi="Arial" w:cs="Arial"/>
                <w:b/>
                <w:bCs/>
                <w:sz w:val="20"/>
                <w:szCs w:val="20"/>
              </w:rPr>
              <w:t>Capacitación del Personal</w:t>
            </w:r>
          </w:p>
        </w:tc>
        <w:tc>
          <w:tcPr>
            <w:tcW w:w="0" w:type="auto"/>
            <w:tcMar>
              <w:top w:w="15" w:type="dxa"/>
              <w:left w:w="15" w:type="dxa"/>
              <w:bottom w:w="15" w:type="dxa"/>
              <w:right w:w="15" w:type="dxa"/>
            </w:tcMar>
            <w:vAlign w:val="center"/>
            <w:hideMark/>
          </w:tcPr>
          <w:p w14:paraId="17DC5439" w14:textId="77777777" w:rsidR="007E0EF3" w:rsidRPr="00923B56" w:rsidRDefault="007E0EF3" w:rsidP="001A3C34">
            <w:pPr>
              <w:rPr>
                <w:rFonts w:ascii="Arial" w:hAnsi="Arial" w:cs="Arial"/>
                <w:sz w:val="20"/>
                <w:szCs w:val="20"/>
              </w:rPr>
            </w:pPr>
            <w:r w:rsidRPr="00923B56">
              <w:rPr>
                <w:rFonts w:ascii="Arial" w:hAnsi="Arial" w:cs="Arial"/>
                <w:b/>
                <w:bCs/>
                <w:sz w:val="20"/>
                <w:szCs w:val="20"/>
              </w:rPr>
              <w:t>Anual</w:t>
            </w:r>
            <w:r w:rsidRPr="00923B56">
              <w:rPr>
                <w:rFonts w:ascii="Arial" w:hAnsi="Arial" w:cs="Arial"/>
                <w:sz w:val="20"/>
                <w:szCs w:val="20"/>
              </w:rPr>
              <w:t xml:space="preserve"> (Horas de formación, certificaciones)</w:t>
            </w:r>
          </w:p>
        </w:tc>
        <w:tc>
          <w:tcPr>
            <w:tcW w:w="0" w:type="auto"/>
            <w:tcMar>
              <w:top w:w="15" w:type="dxa"/>
              <w:left w:w="15" w:type="dxa"/>
              <w:bottom w:w="15" w:type="dxa"/>
              <w:right w:w="15" w:type="dxa"/>
            </w:tcMar>
            <w:vAlign w:val="center"/>
            <w:hideMark/>
          </w:tcPr>
          <w:p w14:paraId="7A97D42A" w14:textId="77777777" w:rsidR="007E0EF3" w:rsidRPr="00923B56" w:rsidRDefault="007E0EF3" w:rsidP="001A3C34">
            <w:pPr>
              <w:rPr>
                <w:rFonts w:ascii="Arial" w:hAnsi="Arial" w:cs="Arial"/>
                <w:sz w:val="20"/>
                <w:szCs w:val="20"/>
              </w:rPr>
            </w:pPr>
            <w:r w:rsidRPr="00923B56">
              <w:rPr>
                <w:rFonts w:ascii="Arial" w:hAnsi="Arial" w:cs="Arial"/>
                <w:sz w:val="20"/>
                <w:szCs w:val="20"/>
              </w:rPr>
              <w:t>Asegura la correcta operación y mantenimiento de las nuevas tecnologías.</w:t>
            </w:r>
          </w:p>
        </w:tc>
      </w:tr>
    </w:tbl>
    <w:p w14:paraId="512638B8" w14:textId="77777777" w:rsidR="007E0EF3" w:rsidRPr="00B17B31" w:rsidRDefault="007E0EF3" w:rsidP="007E0EF3">
      <w:pPr>
        <w:rPr>
          <w:rFonts w:ascii="Arial" w:hAnsi="Arial" w:cs="Arial"/>
          <w:sz w:val="20"/>
          <w:szCs w:val="20"/>
        </w:rPr>
      </w:pPr>
    </w:p>
    <w:p w14:paraId="425ADD56" w14:textId="77777777" w:rsidR="007E0EF3" w:rsidRPr="00923B56" w:rsidRDefault="007E0EF3" w:rsidP="007E0EF3">
      <w:pPr>
        <w:pBdr>
          <w:bottom w:val="single" w:sz="12" w:space="1" w:color="auto"/>
        </w:pBdr>
        <w:spacing w:before="100" w:beforeAutospacing="1" w:after="100" w:afterAutospacing="1"/>
        <w:outlineLvl w:val="2"/>
        <w:rPr>
          <w:rFonts w:ascii="Arial" w:hAnsi="Arial" w:cs="Arial"/>
          <w:b/>
          <w:bCs/>
          <w:sz w:val="20"/>
          <w:szCs w:val="20"/>
        </w:rPr>
      </w:pPr>
      <w:r w:rsidRPr="00923B56">
        <w:rPr>
          <w:rFonts w:ascii="Arial" w:hAnsi="Arial" w:cs="Arial"/>
          <w:b/>
          <w:bCs/>
          <w:sz w:val="20"/>
          <w:szCs w:val="20"/>
        </w:rPr>
        <w:t>Análisis de Riesgos</w:t>
      </w:r>
    </w:p>
    <w:tbl>
      <w:tblPr>
        <w:tblW w:w="0" w:type="auto"/>
        <w:tblCellSpacing w:w="15" w:type="dxa"/>
        <w:tblLook w:val="04A0" w:firstRow="1" w:lastRow="0" w:firstColumn="1" w:lastColumn="0" w:noHBand="0" w:noVBand="1"/>
      </w:tblPr>
      <w:tblGrid>
        <w:gridCol w:w="2267"/>
        <w:gridCol w:w="1578"/>
        <w:gridCol w:w="4659"/>
      </w:tblGrid>
      <w:tr w:rsidR="007E0EF3" w:rsidRPr="00B17B31" w14:paraId="2BA612F8" w14:textId="77777777" w:rsidTr="001A3C34">
        <w:trPr>
          <w:tblHeade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32E9F4B3" w14:textId="77777777" w:rsidR="007E0EF3" w:rsidRPr="00923B56" w:rsidRDefault="007E0EF3" w:rsidP="001A3C34">
            <w:pPr>
              <w:rPr>
                <w:rFonts w:ascii="Arial" w:hAnsi="Arial" w:cs="Arial"/>
                <w:sz w:val="20"/>
                <w:szCs w:val="20"/>
              </w:rPr>
            </w:pPr>
            <w:r w:rsidRPr="00923B56">
              <w:rPr>
                <w:rFonts w:ascii="Arial" w:hAnsi="Arial" w:cs="Arial"/>
                <w:b/>
                <w:bCs/>
                <w:sz w:val="20"/>
                <w:szCs w:val="20"/>
              </w:rPr>
              <w:t>Riesgo</w:t>
            </w:r>
          </w:p>
        </w:tc>
        <w:tc>
          <w:tcPr>
            <w:tcW w:w="0" w:type="auto"/>
            <w:shd w:val="clear" w:color="auto" w:fill="FDE9D9" w:themeFill="accent6" w:themeFillTint="33"/>
            <w:tcMar>
              <w:top w:w="15" w:type="dxa"/>
              <w:left w:w="15" w:type="dxa"/>
              <w:bottom w:w="15" w:type="dxa"/>
              <w:right w:w="15" w:type="dxa"/>
            </w:tcMar>
            <w:vAlign w:val="center"/>
            <w:hideMark/>
          </w:tcPr>
          <w:p w14:paraId="545D434E" w14:textId="77777777" w:rsidR="007E0EF3" w:rsidRPr="00923B56" w:rsidRDefault="007E0EF3" w:rsidP="001A3C34">
            <w:pPr>
              <w:rPr>
                <w:rFonts w:ascii="Arial" w:hAnsi="Arial" w:cs="Arial"/>
                <w:sz w:val="20"/>
                <w:szCs w:val="20"/>
              </w:rPr>
            </w:pPr>
            <w:r w:rsidRPr="00923B56">
              <w:rPr>
                <w:rFonts w:ascii="Arial" w:hAnsi="Arial" w:cs="Arial"/>
                <w:b/>
                <w:bCs/>
                <w:sz w:val="20"/>
                <w:szCs w:val="20"/>
              </w:rPr>
              <w:t>Probabilidad / Impacto</w:t>
            </w:r>
          </w:p>
        </w:tc>
        <w:tc>
          <w:tcPr>
            <w:tcW w:w="0" w:type="auto"/>
            <w:shd w:val="clear" w:color="auto" w:fill="FDE9D9" w:themeFill="accent6" w:themeFillTint="33"/>
            <w:tcMar>
              <w:top w:w="15" w:type="dxa"/>
              <w:left w:w="15" w:type="dxa"/>
              <w:bottom w:w="15" w:type="dxa"/>
              <w:right w:w="15" w:type="dxa"/>
            </w:tcMar>
            <w:vAlign w:val="center"/>
            <w:hideMark/>
          </w:tcPr>
          <w:p w14:paraId="18EBDDBB" w14:textId="77777777" w:rsidR="007E0EF3" w:rsidRPr="00923B56" w:rsidRDefault="007E0EF3" w:rsidP="001A3C34">
            <w:pPr>
              <w:rPr>
                <w:rFonts w:ascii="Arial" w:hAnsi="Arial" w:cs="Arial"/>
                <w:sz w:val="20"/>
                <w:szCs w:val="20"/>
              </w:rPr>
            </w:pPr>
            <w:r w:rsidRPr="00923B56">
              <w:rPr>
                <w:rFonts w:ascii="Arial" w:hAnsi="Arial" w:cs="Arial"/>
                <w:b/>
                <w:bCs/>
                <w:sz w:val="20"/>
                <w:szCs w:val="20"/>
              </w:rPr>
              <w:t>Plan de Mitigación</w:t>
            </w:r>
          </w:p>
        </w:tc>
      </w:tr>
      <w:tr w:rsidR="007E0EF3" w:rsidRPr="00B17B31" w14:paraId="204E71F9"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1D328B3D" w14:textId="77777777" w:rsidR="007E0EF3" w:rsidRPr="00923B56" w:rsidRDefault="007E0EF3" w:rsidP="001A3C34">
            <w:pPr>
              <w:rPr>
                <w:rFonts w:ascii="Arial" w:hAnsi="Arial" w:cs="Arial"/>
                <w:sz w:val="20"/>
                <w:szCs w:val="20"/>
              </w:rPr>
            </w:pPr>
            <w:r w:rsidRPr="00923B56">
              <w:rPr>
                <w:rFonts w:ascii="Arial" w:hAnsi="Arial" w:cs="Arial"/>
                <w:b/>
                <w:bCs/>
                <w:sz w:val="20"/>
                <w:szCs w:val="20"/>
              </w:rPr>
              <w:t>Riesgo Tecnológico</w:t>
            </w:r>
          </w:p>
        </w:tc>
        <w:tc>
          <w:tcPr>
            <w:tcW w:w="0" w:type="auto"/>
            <w:tcMar>
              <w:top w:w="15" w:type="dxa"/>
              <w:left w:w="15" w:type="dxa"/>
              <w:bottom w:w="15" w:type="dxa"/>
              <w:right w:w="15" w:type="dxa"/>
            </w:tcMar>
            <w:vAlign w:val="center"/>
          </w:tcPr>
          <w:p w14:paraId="37146027"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hideMark/>
          </w:tcPr>
          <w:p w14:paraId="23B98C77" w14:textId="77777777" w:rsidR="007E0EF3" w:rsidRPr="00923B56" w:rsidRDefault="007E0EF3" w:rsidP="001A3C34">
            <w:pPr>
              <w:rPr>
                <w:rFonts w:ascii="Arial" w:hAnsi="Arial" w:cs="Arial"/>
                <w:sz w:val="20"/>
                <w:szCs w:val="20"/>
              </w:rPr>
            </w:pPr>
            <w:proofErr w:type="spellStart"/>
            <w:r w:rsidRPr="00923B56">
              <w:rPr>
                <w:rFonts w:ascii="Arial" w:hAnsi="Arial" w:cs="Arial"/>
                <w:sz w:val="20"/>
                <w:szCs w:val="20"/>
              </w:rPr>
              <w:t>Ej</w:t>
            </w:r>
            <w:proofErr w:type="spellEnd"/>
            <w:r w:rsidRPr="00923B56">
              <w:rPr>
                <w:rFonts w:ascii="Arial" w:hAnsi="Arial" w:cs="Arial"/>
                <w:sz w:val="20"/>
                <w:szCs w:val="20"/>
              </w:rPr>
              <w:t>: Planificar inversión por fases, incluir soluciones maduras junto con pilotos.</w:t>
            </w:r>
          </w:p>
        </w:tc>
      </w:tr>
      <w:tr w:rsidR="007E0EF3" w:rsidRPr="00B17B31" w14:paraId="2B2E12BD"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7C770E88" w14:textId="77777777" w:rsidR="007E0EF3" w:rsidRPr="00923B56" w:rsidRDefault="007E0EF3" w:rsidP="001A3C34">
            <w:pPr>
              <w:rPr>
                <w:rFonts w:ascii="Arial" w:hAnsi="Arial" w:cs="Arial"/>
                <w:sz w:val="20"/>
                <w:szCs w:val="20"/>
              </w:rPr>
            </w:pPr>
            <w:r w:rsidRPr="00923B56">
              <w:rPr>
                <w:rFonts w:ascii="Arial" w:hAnsi="Arial" w:cs="Arial"/>
                <w:b/>
                <w:bCs/>
                <w:sz w:val="20"/>
                <w:szCs w:val="20"/>
              </w:rPr>
              <w:t>Riesgo Regulatorio</w:t>
            </w:r>
          </w:p>
        </w:tc>
        <w:tc>
          <w:tcPr>
            <w:tcW w:w="0" w:type="auto"/>
            <w:tcMar>
              <w:top w:w="15" w:type="dxa"/>
              <w:left w:w="15" w:type="dxa"/>
              <w:bottom w:w="15" w:type="dxa"/>
              <w:right w:w="15" w:type="dxa"/>
            </w:tcMar>
            <w:vAlign w:val="center"/>
          </w:tcPr>
          <w:p w14:paraId="7E7576A2"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hideMark/>
          </w:tcPr>
          <w:p w14:paraId="7B550F2C" w14:textId="77777777" w:rsidR="007E0EF3" w:rsidRPr="00923B56" w:rsidRDefault="007E0EF3" w:rsidP="001A3C34">
            <w:pPr>
              <w:rPr>
                <w:rFonts w:ascii="Arial" w:hAnsi="Arial" w:cs="Arial"/>
                <w:sz w:val="20"/>
                <w:szCs w:val="20"/>
              </w:rPr>
            </w:pPr>
            <w:proofErr w:type="spellStart"/>
            <w:r w:rsidRPr="00923B56">
              <w:rPr>
                <w:rFonts w:ascii="Arial" w:hAnsi="Arial" w:cs="Arial"/>
                <w:sz w:val="20"/>
                <w:szCs w:val="20"/>
              </w:rPr>
              <w:t>Ej</w:t>
            </w:r>
            <w:proofErr w:type="spellEnd"/>
            <w:r w:rsidRPr="00923B56">
              <w:rPr>
                <w:rFonts w:ascii="Arial" w:hAnsi="Arial" w:cs="Arial"/>
                <w:sz w:val="20"/>
                <w:szCs w:val="20"/>
              </w:rPr>
              <w:t xml:space="preserve">: Monitoreo activo de la normativa RCDE-UE, </w:t>
            </w:r>
            <w:proofErr w:type="spellStart"/>
            <w:r w:rsidRPr="00923B56">
              <w:rPr>
                <w:rFonts w:ascii="Arial" w:hAnsi="Arial" w:cs="Arial"/>
                <w:sz w:val="20"/>
                <w:szCs w:val="20"/>
              </w:rPr>
              <w:t>Fit</w:t>
            </w:r>
            <w:proofErr w:type="spellEnd"/>
            <w:r w:rsidRPr="00923B56">
              <w:rPr>
                <w:rFonts w:ascii="Arial" w:hAnsi="Arial" w:cs="Arial"/>
                <w:sz w:val="20"/>
                <w:szCs w:val="20"/>
              </w:rPr>
              <w:t xml:space="preserve"> </w:t>
            </w:r>
            <w:proofErr w:type="spellStart"/>
            <w:r w:rsidRPr="00923B56">
              <w:rPr>
                <w:rFonts w:ascii="Arial" w:hAnsi="Arial" w:cs="Arial"/>
                <w:sz w:val="20"/>
                <w:szCs w:val="20"/>
              </w:rPr>
              <w:t>for</w:t>
            </w:r>
            <w:proofErr w:type="spellEnd"/>
            <w:r w:rsidRPr="00923B56">
              <w:rPr>
                <w:rFonts w:ascii="Arial" w:hAnsi="Arial" w:cs="Arial"/>
                <w:sz w:val="20"/>
                <w:szCs w:val="20"/>
              </w:rPr>
              <w:t xml:space="preserve"> 55 y el objetivo cinco años después de la ejecución de las inversiones.</w:t>
            </w:r>
          </w:p>
          <w:p w14:paraId="09340199" w14:textId="77777777" w:rsidR="007E0EF3" w:rsidRPr="00923B56" w:rsidRDefault="007E0EF3" w:rsidP="001A3C34">
            <w:pPr>
              <w:rPr>
                <w:rFonts w:ascii="Arial" w:hAnsi="Arial" w:cs="Arial"/>
                <w:sz w:val="20"/>
                <w:szCs w:val="20"/>
              </w:rPr>
            </w:pPr>
            <w:r w:rsidRPr="00923B56">
              <w:rPr>
                <w:rFonts w:ascii="Arial" w:hAnsi="Arial" w:cs="Arial"/>
                <w:sz w:val="20"/>
                <w:szCs w:val="20"/>
              </w:rPr>
              <w:t>Cambios en la regulación de la asignación gratuita (y CBAM)</w:t>
            </w:r>
          </w:p>
        </w:tc>
      </w:tr>
      <w:tr w:rsidR="007E0EF3" w:rsidRPr="00B17B31" w14:paraId="38E0F3CA"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2191B36E" w14:textId="77777777" w:rsidR="007E0EF3" w:rsidRPr="00923B56" w:rsidRDefault="007E0EF3" w:rsidP="001A3C34">
            <w:pPr>
              <w:rPr>
                <w:rFonts w:ascii="Arial" w:hAnsi="Arial" w:cs="Arial"/>
                <w:sz w:val="20"/>
                <w:szCs w:val="20"/>
              </w:rPr>
            </w:pPr>
            <w:r w:rsidRPr="00923B56">
              <w:rPr>
                <w:rFonts w:ascii="Arial" w:hAnsi="Arial" w:cs="Arial"/>
                <w:b/>
                <w:bCs/>
                <w:sz w:val="20"/>
                <w:szCs w:val="20"/>
              </w:rPr>
              <w:t>Riesgo Financiero/Coste de Capital</w:t>
            </w:r>
          </w:p>
        </w:tc>
        <w:tc>
          <w:tcPr>
            <w:tcW w:w="0" w:type="auto"/>
            <w:tcMar>
              <w:top w:w="15" w:type="dxa"/>
              <w:left w:w="15" w:type="dxa"/>
              <w:bottom w:w="15" w:type="dxa"/>
              <w:right w:w="15" w:type="dxa"/>
            </w:tcMar>
            <w:vAlign w:val="center"/>
          </w:tcPr>
          <w:p w14:paraId="6D9D4379"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hideMark/>
          </w:tcPr>
          <w:p w14:paraId="453261DB" w14:textId="77777777" w:rsidR="007E0EF3" w:rsidRPr="00923B56" w:rsidRDefault="007E0EF3" w:rsidP="001A3C34">
            <w:pPr>
              <w:rPr>
                <w:rFonts w:ascii="Arial" w:hAnsi="Arial" w:cs="Arial"/>
                <w:sz w:val="20"/>
                <w:szCs w:val="20"/>
              </w:rPr>
            </w:pPr>
            <w:proofErr w:type="spellStart"/>
            <w:r w:rsidRPr="00923B56">
              <w:rPr>
                <w:rFonts w:ascii="Arial" w:hAnsi="Arial" w:cs="Arial"/>
                <w:sz w:val="20"/>
                <w:szCs w:val="20"/>
              </w:rPr>
              <w:t>Ej</w:t>
            </w:r>
            <w:proofErr w:type="spellEnd"/>
            <w:r w:rsidRPr="00923B56">
              <w:rPr>
                <w:rFonts w:ascii="Arial" w:hAnsi="Arial" w:cs="Arial"/>
                <w:sz w:val="20"/>
                <w:szCs w:val="20"/>
              </w:rPr>
              <w:t>: Búsqueda de financiación (fondos UE/nacionales), priorizar proyectos con alto VAN (Valor Actual Neto).</w:t>
            </w:r>
          </w:p>
        </w:tc>
      </w:tr>
      <w:tr w:rsidR="007E0EF3" w:rsidRPr="00B17B31" w14:paraId="4CB2F40F"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28F54F12" w14:textId="77777777" w:rsidR="007E0EF3" w:rsidRPr="00923B56" w:rsidRDefault="007E0EF3" w:rsidP="001A3C34">
            <w:pPr>
              <w:rPr>
                <w:rFonts w:ascii="Arial" w:hAnsi="Arial" w:cs="Arial"/>
                <w:sz w:val="20"/>
                <w:szCs w:val="20"/>
              </w:rPr>
            </w:pPr>
            <w:r w:rsidRPr="00923B56">
              <w:rPr>
                <w:rFonts w:ascii="Arial" w:hAnsi="Arial" w:cs="Arial"/>
                <w:b/>
                <w:bCs/>
                <w:sz w:val="20"/>
                <w:szCs w:val="20"/>
              </w:rPr>
              <w:t>Riesgo de Cadena de Suministro</w:t>
            </w:r>
          </w:p>
        </w:tc>
        <w:tc>
          <w:tcPr>
            <w:tcW w:w="0" w:type="auto"/>
            <w:tcMar>
              <w:top w:w="15" w:type="dxa"/>
              <w:left w:w="15" w:type="dxa"/>
              <w:bottom w:w="15" w:type="dxa"/>
              <w:right w:w="15" w:type="dxa"/>
            </w:tcMar>
            <w:vAlign w:val="center"/>
          </w:tcPr>
          <w:p w14:paraId="65E73257"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hideMark/>
          </w:tcPr>
          <w:p w14:paraId="71831469" w14:textId="77777777" w:rsidR="007E0EF3" w:rsidRPr="00923B56" w:rsidRDefault="007E0EF3" w:rsidP="001A3C34">
            <w:pPr>
              <w:rPr>
                <w:rFonts w:ascii="Arial" w:hAnsi="Arial" w:cs="Arial"/>
                <w:sz w:val="20"/>
                <w:szCs w:val="20"/>
              </w:rPr>
            </w:pPr>
            <w:proofErr w:type="spellStart"/>
            <w:r w:rsidRPr="00923B56">
              <w:rPr>
                <w:rFonts w:ascii="Arial" w:hAnsi="Arial" w:cs="Arial"/>
                <w:sz w:val="20"/>
                <w:szCs w:val="20"/>
              </w:rPr>
              <w:t>Ej</w:t>
            </w:r>
            <w:proofErr w:type="spellEnd"/>
            <w:r w:rsidRPr="00923B56">
              <w:rPr>
                <w:rFonts w:ascii="Arial" w:hAnsi="Arial" w:cs="Arial"/>
                <w:sz w:val="20"/>
                <w:szCs w:val="20"/>
              </w:rPr>
              <w:t>: Diversificar proveedores de equipos y combustibles bajos en carbono.</w:t>
            </w:r>
          </w:p>
        </w:tc>
      </w:tr>
    </w:tbl>
    <w:p w14:paraId="0849BD4B" w14:textId="77777777" w:rsidR="007E0EF3" w:rsidRPr="00B17B31" w:rsidRDefault="007E0EF3" w:rsidP="007E0EF3">
      <w:pPr>
        <w:rPr>
          <w:rFonts w:ascii="Arial" w:hAnsi="Arial" w:cs="Arial"/>
          <w:sz w:val="20"/>
          <w:szCs w:val="20"/>
        </w:rPr>
      </w:pPr>
    </w:p>
    <w:p w14:paraId="0FEF918F" w14:textId="77777777" w:rsidR="007E0EF3" w:rsidRPr="00923B56" w:rsidRDefault="007E0EF3" w:rsidP="007E0EF3">
      <w:pPr>
        <w:rPr>
          <w:rFonts w:ascii="Arial" w:eastAsiaTheme="minorHAnsi" w:hAnsi="Arial" w:cs="Arial"/>
          <w:sz w:val="20"/>
          <w:szCs w:val="20"/>
          <w:lang w:eastAsia="en-US"/>
        </w:rPr>
      </w:pPr>
    </w:p>
    <w:p w14:paraId="74AFCDF9" w14:textId="77777777" w:rsidR="007E0EF3" w:rsidRPr="00923B56" w:rsidRDefault="007E0EF3" w:rsidP="007E0EF3">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B6DDE8" w:themeFill="accent5" w:themeFillTint="66"/>
        <w:spacing w:before="100" w:beforeAutospacing="1" w:after="100" w:afterAutospacing="1"/>
        <w:outlineLvl w:val="1"/>
        <w:rPr>
          <w:rFonts w:ascii="Arial" w:hAnsi="Arial" w:cs="Arial"/>
          <w:b/>
          <w:bCs/>
          <w:sz w:val="20"/>
          <w:szCs w:val="20"/>
        </w:rPr>
      </w:pPr>
      <w:r w:rsidRPr="00923B56">
        <w:rPr>
          <w:rFonts w:ascii="Arial" w:hAnsi="Arial" w:cs="Arial"/>
          <w:b/>
          <w:bCs/>
          <w:sz w:val="20"/>
          <w:szCs w:val="20"/>
        </w:rPr>
        <w:t>6. Monitorización, Revisión y Reporte</w:t>
      </w:r>
    </w:p>
    <w:p w14:paraId="177DBE0C" w14:textId="77777777" w:rsidR="007E0EF3" w:rsidRPr="00923B56" w:rsidRDefault="007E0EF3" w:rsidP="007E0EF3">
      <w:pPr>
        <w:pBdr>
          <w:top w:val="single" w:sz="4" w:space="1" w:color="000000" w:themeColor="text1"/>
          <w:left w:val="single" w:sz="4" w:space="4" w:color="000000" w:themeColor="text1"/>
          <w:bottom w:val="single" w:sz="4" w:space="0" w:color="000000" w:themeColor="text1"/>
          <w:right w:val="single" w:sz="4" w:space="4" w:color="000000" w:themeColor="text1"/>
        </w:pBdr>
        <w:rPr>
          <w:rFonts w:ascii="Arial" w:eastAsiaTheme="minorHAnsi" w:hAnsi="Arial" w:cs="Arial"/>
          <w:i/>
          <w:iCs/>
          <w:sz w:val="20"/>
          <w:szCs w:val="20"/>
          <w:lang w:eastAsia="en-US"/>
        </w:rPr>
      </w:pPr>
      <w:r w:rsidRPr="00923B56">
        <w:rPr>
          <w:rFonts w:ascii="Arial" w:hAnsi="Arial" w:cs="Arial"/>
          <w:i/>
          <w:iCs/>
          <w:sz w:val="20"/>
          <w:szCs w:val="20"/>
        </w:rPr>
        <w:t xml:space="preserve">Establezca la gobernanza del plan. Defina la frecuencia y la persona u órgano responsable para el control. </w:t>
      </w:r>
    </w:p>
    <w:tbl>
      <w:tblPr>
        <w:tblW w:w="0" w:type="auto"/>
        <w:tblCellSpacing w:w="15" w:type="dxa"/>
        <w:tblLook w:val="04A0" w:firstRow="1" w:lastRow="0" w:firstColumn="1" w:lastColumn="0" w:noHBand="0" w:noVBand="1"/>
      </w:tblPr>
      <w:tblGrid>
        <w:gridCol w:w="2563"/>
        <w:gridCol w:w="3114"/>
        <w:gridCol w:w="1305"/>
        <w:gridCol w:w="1522"/>
      </w:tblGrid>
      <w:tr w:rsidR="007E0EF3" w:rsidRPr="00B17B31" w14:paraId="20DB3FF7" w14:textId="77777777" w:rsidTr="001A3C34">
        <w:trPr>
          <w:tblHeade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4DF09E1D"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Actividad</w:t>
            </w:r>
          </w:p>
        </w:tc>
        <w:tc>
          <w:tcPr>
            <w:tcW w:w="0" w:type="auto"/>
            <w:shd w:val="clear" w:color="auto" w:fill="FDE9D9" w:themeFill="accent6" w:themeFillTint="33"/>
            <w:tcMar>
              <w:top w:w="15" w:type="dxa"/>
              <w:left w:w="15" w:type="dxa"/>
              <w:bottom w:w="15" w:type="dxa"/>
              <w:right w:w="15" w:type="dxa"/>
            </w:tcMar>
            <w:vAlign w:val="center"/>
            <w:hideMark/>
          </w:tcPr>
          <w:p w14:paraId="22EE8A84"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Frecuencia</w:t>
            </w:r>
          </w:p>
        </w:tc>
        <w:tc>
          <w:tcPr>
            <w:tcW w:w="0" w:type="auto"/>
            <w:shd w:val="clear" w:color="auto" w:fill="FDE9D9" w:themeFill="accent6" w:themeFillTint="33"/>
            <w:tcMar>
              <w:top w:w="15" w:type="dxa"/>
              <w:left w:w="15" w:type="dxa"/>
              <w:bottom w:w="15" w:type="dxa"/>
              <w:right w:w="15" w:type="dxa"/>
            </w:tcMar>
            <w:vAlign w:val="center"/>
            <w:hideMark/>
          </w:tcPr>
          <w:p w14:paraId="3444A479"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Responsable</w:t>
            </w:r>
          </w:p>
        </w:tc>
        <w:tc>
          <w:tcPr>
            <w:tcW w:w="0" w:type="auto"/>
            <w:shd w:val="clear" w:color="auto" w:fill="FDE9D9" w:themeFill="accent6" w:themeFillTint="33"/>
            <w:tcMar>
              <w:top w:w="15" w:type="dxa"/>
              <w:left w:w="15" w:type="dxa"/>
              <w:bottom w:w="15" w:type="dxa"/>
              <w:right w:w="15" w:type="dxa"/>
            </w:tcMar>
            <w:vAlign w:val="center"/>
            <w:hideMark/>
          </w:tcPr>
          <w:p w14:paraId="48668A7A" w14:textId="77777777" w:rsidR="007E0EF3" w:rsidRPr="00923B56" w:rsidRDefault="007E0EF3" w:rsidP="001A3C34">
            <w:pPr>
              <w:rPr>
                <w:rFonts w:ascii="Arial" w:hAnsi="Arial" w:cs="Arial"/>
                <w:sz w:val="20"/>
                <w:szCs w:val="20"/>
              </w:rPr>
            </w:pPr>
            <w:r w:rsidRPr="00923B56">
              <w:rPr>
                <w:rFonts w:ascii="Arial" w:hAnsi="Arial" w:cs="Arial"/>
                <w:b/>
                <w:bCs/>
                <w:sz w:val="20"/>
                <w:szCs w:val="20"/>
              </w:rPr>
              <w:t>Documento de Salida</w:t>
            </w:r>
          </w:p>
        </w:tc>
      </w:tr>
      <w:tr w:rsidR="007E0EF3" w:rsidRPr="00B17B31" w14:paraId="34E78834"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1631B1D0" w14:textId="77777777" w:rsidR="007E0EF3" w:rsidRPr="00923B56" w:rsidRDefault="007E0EF3" w:rsidP="001A3C34">
            <w:pPr>
              <w:rPr>
                <w:rFonts w:ascii="Arial" w:hAnsi="Arial" w:cs="Arial"/>
                <w:sz w:val="20"/>
                <w:szCs w:val="20"/>
              </w:rPr>
            </w:pPr>
            <w:r w:rsidRPr="00923B56">
              <w:rPr>
                <w:rFonts w:ascii="Arial" w:hAnsi="Arial" w:cs="Arial"/>
                <w:b/>
                <w:bCs/>
                <w:sz w:val="20"/>
                <w:szCs w:val="20"/>
              </w:rPr>
              <w:t>Medición y Cálculo de KPI</w:t>
            </w:r>
          </w:p>
        </w:tc>
        <w:tc>
          <w:tcPr>
            <w:tcW w:w="0" w:type="auto"/>
            <w:tcMar>
              <w:top w:w="15" w:type="dxa"/>
              <w:left w:w="15" w:type="dxa"/>
              <w:bottom w:w="15" w:type="dxa"/>
              <w:right w:w="15" w:type="dxa"/>
            </w:tcMar>
            <w:vAlign w:val="center"/>
            <w:hideMark/>
          </w:tcPr>
          <w:p w14:paraId="0B7F2C31" w14:textId="77777777" w:rsidR="007E0EF3" w:rsidRPr="00923B56" w:rsidRDefault="007E0EF3" w:rsidP="001A3C34">
            <w:pPr>
              <w:rPr>
                <w:rFonts w:ascii="Arial" w:hAnsi="Arial" w:cs="Arial"/>
                <w:sz w:val="20"/>
                <w:szCs w:val="20"/>
              </w:rPr>
            </w:pPr>
            <w:r w:rsidRPr="00923B56">
              <w:rPr>
                <w:rFonts w:ascii="Arial" w:hAnsi="Arial" w:cs="Arial"/>
                <w:b/>
                <w:bCs/>
                <w:sz w:val="20"/>
                <w:szCs w:val="20"/>
              </w:rPr>
              <w:t>Mensual / Trimestral</w:t>
            </w:r>
          </w:p>
        </w:tc>
        <w:tc>
          <w:tcPr>
            <w:tcW w:w="0" w:type="auto"/>
            <w:tcMar>
              <w:top w:w="15" w:type="dxa"/>
              <w:left w:w="15" w:type="dxa"/>
              <w:bottom w:w="15" w:type="dxa"/>
              <w:right w:w="15" w:type="dxa"/>
            </w:tcMar>
            <w:vAlign w:val="center"/>
          </w:tcPr>
          <w:p w14:paraId="28CF0D0C"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2A345682" w14:textId="77777777" w:rsidR="007E0EF3" w:rsidRPr="00923B56" w:rsidRDefault="007E0EF3" w:rsidP="001A3C34">
            <w:pPr>
              <w:rPr>
                <w:rFonts w:ascii="Arial" w:hAnsi="Arial" w:cs="Arial"/>
                <w:sz w:val="20"/>
                <w:szCs w:val="20"/>
              </w:rPr>
            </w:pPr>
          </w:p>
        </w:tc>
      </w:tr>
      <w:tr w:rsidR="007E0EF3" w:rsidRPr="00B17B31" w14:paraId="2C649242"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3160F79A" w14:textId="77777777" w:rsidR="007E0EF3" w:rsidRPr="00923B56" w:rsidRDefault="007E0EF3" w:rsidP="001A3C34">
            <w:pPr>
              <w:rPr>
                <w:rFonts w:ascii="Arial" w:hAnsi="Arial" w:cs="Arial"/>
                <w:sz w:val="20"/>
                <w:szCs w:val="20"/>
              </w:rPr>
            </w:pPr>
            <w:r w:rsidRPr="00923B56">
              <w:rPr>
                <w:rFonts w:ascii="Arial" w:hAnsi="Arial" w:cs="Arial"/>
                <w:b/>
                <w:bCs/>
                <w:sz w:val="20"/>
                <w:szCs w:val="20"/>
              </w:rPr>
              <w:t>Revisión Táctica del Plan</w:t>
            </w:r>
          </w:p>
        </w:tc>
        <w:tc>
          <w:tcPr>
            <w:tcW w:w="0" w:type="auto"/>
            <w:tcMar>
              <w:top w:w="15" w:type="dxa"/>
              <w:left w:w="15" w:type="dxa"/>
              <w:bottom w:w="15" w:type="dxa"/>
              <w:right w:w="15" w:type="dxa"/>
            </w:tcMar>
            <w:vAlign w:val="center"/>
            <w:hideMark/>
          </w:tcPr>
          <w:p w14:paraId="70079813" w14:textId="77777777" w:rsidR="007E0EF3" w:rsidRPr="00923B56" w:rsidRDefault="007E0EF3" w:rsidP="001A3C34">
            <w:pPr>
              <w:rPr>
                <w:rFonts w:ascii="Arial" w:hAnsi="Arial" w:cs="Arial"/>
                <w:sz w:val="20"/>
                <w:szCs w:val="20"/>
              </w:rPr>
            </w:pPr>
            <w:r w:rsidRPr="00923B56">
              <w:rPr>
                <w:rFonts w:ascii="Arial" w:hAnsi="Arial" w:cs="Arial"/>
                <w:b/>
                <w:bCs/>
                <w:sz w:val="20"/>
                <w:szCs w:val="20"/>
              </w:rPr>
              <w:t>Semestral</w:t>
            </w:r>
          </w:p>
        </w:tc>
        <w:tc>
          <w:tcPr>
            <w:tcW w:w="0" w:type="auto"/>
            <w:tcMar>
              <w:top w:w="15" w:type="dxa"/>
              <w:left w:w="15" w:type="dxa"/>
              <w:bottom w:w="15" w:type="dxa"/>
              <w:right w:w="15" w:type="dxa"/>
            </w:tcMar>
            <w:vAlign w:val="center"/>
          </w:tcPr>
          <w:p w14:paraId="6E61F587"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3F153A26" w14:textId="77777777" w:rsidR="007E0EF3" w:rsidRPr="00923B56" w:rsidRDefault="007E0EF3" w:rsidP="001A3C34">
            <w:pPr>
              <w:rPr>
                <w:rFonts w:ascii="Arial" w:hAnsi="Arial" w:cs="Arial"/>
                <w:sz w:val="20"/>
                <w:szCs w:val="20"/>
              </w:rPr>
            </w:pPr>
          </w:p>
        </w:tc>
      </w:tr>
      <w:tr w:rsidR="007E0EF3" w:rsidRPr="00B17B31" w14:paraId="68B558FA"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294BA846" w14:textId="77777777" w:rsidR="007E0EF3" w:rsidRPr="00923B56" w:rsidRDefault="007E0EF3" w:rsidP="001A3C34">
            <w:pPr>
              <w:rPr>
                <w:rFonts w:ascii="Arial" w:hAnsi="Arial" w:cs="Arial"/>
                <w:sz w:val="20"/>
                <w:szCs w:val="20"/>
              </w:rPr>
            </w:pPr>
            <w:r w:rsidRPr="00923B56">
              <w:rPr>
                <w:rFonts w:ascii="Arial" w:hAnsi="Arial" w:cs="Arial"/>
                <w:b/>
                <w:bCs/>
                <w:sz w:val="20"/>
                <w:szCs w:val="20"/>
              </w:rPr>
              <w:t>Revisión Estratégica del Plan</w:t>
            </w:r>
          </w:p>
        </w:tc>
        <w:tc>
          <w:tcPr>
            <w:tcW w:w="0" w:type="auto"/>
            <w:tcMar>
              <w:top w:w="15" w:type="dxa"/>
              <w:left w:w="15" w:type="dxa"/>
              <w:bottom w:w="15" w:type="dxa"/>
              <w:right w:w="15" w:type="dxa"/>
            </w:tcMar>
            <w:vAlign w:val="center"/>
            <w:hideMark/>
          </w:tcPr>
          <w:p w14:paraId="5683450B" w14:textId="77777777" w:rsidR="007E0EF3" w:rsidRPr="00923B56" w:rsidRDefault="007E0EF3" w:rsidP="001A3C34">
            <w:pPr>
              <w:rPr>
                <w:rFonts w:ascii="Arial" w:hAnsi="Arial" w:cs="Arial"/>
                <w:sz w:val="20"/>
                <w:szCs w:val="20"/>
              </w:rPr>
            </w:pPr>
            <w:r w:rsidRPr="00923B56">
              <w:rPr>
                <w:rFonts w:ascii="Arial" w:hAnsi="Arial" w:cs="Arial"/>
                <w:b/>
                <w:bCs/>
                <w:sz w:val="20"/>
                <w:szCs w:val="20"/>
              </w:rPr>
              <w:t>Anual</w:t>
            </w:r>
          </w:p>
        </w:tc>
        <w:tc>
          <w:tcPr>
            <w:tcW w:w="0" w:type="auto"/>
            <w:tcMar>
              <w:top w:w="15" w:type="dxa"/>
              <w:left w:w="15" w:type="dxa"/>
              <w:bottom w:w="15" w:type="dxa"/>
              <w:right w:w="15" w:type="dxa"/>
            </w:tcMar>
            <w:vAlign w:val="center"/>
          </w:tcPr>
          <w:p w14:paraId="04FC9902"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69868551" w14:textId="77777777" w:rsidR="007E0EF3" w:rsidRPr="00923B56" w:rsidRDefault="007E0EF3" w:rsidP="001A3C34">
            <w:pPr>
              <w:rPr>
                <w:rFonts w:ascii="Arial" w:hAnsi="Arial" w:cs="Arial"/>
                <w:sz w:val="20"/>
                <w:szCs w:val="20"/>
              </w:rPr>
            </w:pPr>
          </w:p>
        </w:tc>
      </w:tr>
      <w:tr w:rsidR="007E0EF3" w:rsidRPr="00B17B31" w14:paraId="5A06B994"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102365E2" w14:textId="77777777" w:rsidR="007E0EF3" w:rsidRPr="00923B56" w:rsidRDefault="007E0EF3" w:rsidP="001A3C34">
            <w:pPr>
              <w:rPr>
                <w:rFonts w:ascii="Arial" w:hAnsi="Arial" w:cs="Arial"/>
                <w:sz w:val="20"/>
                <w:szCs w:val="20"/>
              </w:rPr>
            </w:pPr>
            <w:r w:rsidRPr="00923B56">
              <w:rPr>
                <w:rFonts w:ascii="Arial" w:hAnsi="Arial" w:cs="Arial"/>
                <w:b/>
                <w:bCs/>
                <w:sz w:val="20"/>
                <w:szCs w:val="20"/>
              </w:rPr>
              <w:t>Reporte al órgano gestor</w:t>
            </w:r>
          </w:p>
        </w:tc>
        <w:tc>
          <w:tcPr>
            <w:tcW w:w="0" w:type="auto"/>
            <w:tcMar>
              <w:top w:w="15" w:type="dxa"/>
              <w:left w:w="15" w:type="dxa"/>
              <w:bottom w:w="15" w:type="dxa"/>
              <w:right w:w="15" w:type="dxa"/>
            </w:tcMar>
            <w:vAlign w:val="center"/>
            <w:hideMark/>
          </w:tcPr>
          <w:p w14:paraId="39085AA1" w14:textId="77777777" w:rsidR="007E0EF3" w:rsidRPr="00923B56" w:rsidRDefault="007E0EF3" w:rsidP="001A3C34">
            <w:pPr>
              <w:rPr>
                <w:rFonts w:ascii="Arial" w:hAnsi="Arial" w:cs="Arial"/>
                <w:sz w:val="20"/>
                <w:szCs w:val="20"/>
              </w:rPr>
            </w:pPr>
            <w:r w:rsidRPr="00923B56">
              <w:rPr>
                <w:rFonts w:ascii="Arial" w:hAnsi="Arial" w:cs="Arial"/>
                <w:b/>
                <w:bCs/>
                <w:sz w:val="20"/>
                <w:szCs w:val="20"/>
              </w:rPr>
              <w:t>Anual</w:t>
            </w:r>
          </w:p>
        </w:tc>
        <w:tc>
          <w:tcPr>
            <w:tcW w:w="0" w:type="auto"/>
            <w:tcMar>
              <w:top w:w="15" w:type="dxa"/>
              <w:left w:w="15" w:type="dxa"/>
              <w:bottom w:w="15" w:type="dxa"/>
              <w:right w:w="15" w:type="dxa"/>
            </w:tcMar>
            <w:vAlign w:val="center"/>
          </w:tcPr>
          <w:p w14:paraId="1089AFED"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0D2EDDFC" w14:textId="77777777" w:rsidR="007E0EF3" w:rsidRPr="00923B56" w:rsidRDefault="007E0EF3" w:rsidP="001A3C34">
            <w:pPr>
              <w:rPr>
                <w:rFonts w:ascii="Arial" w:hAnsi="Arial" w:cs="Arial"/>
                <w:sz w:val="20"/>
                <w:szCs w:val="20"/>
              </w:rPr>
            </w:pPr>
          </w:p>
        </w:tc>
      </w:tr>
      <w:tr w:rsidR="007E0EF3" w:rsidRPr="00B17B31" w14:paraId="6259A89B" w14:textId="77777777" w:rsidTr="001A3C34">
        <w:trPr>
          <w:tblCellSpacing w:w="15" w:type="dxa"/>
        </w:trPr>
        <w:tc>
          <w:tcPr>
            <w:tcW w:w="0" w:type="auto"/>
            <w:shd w:val="clear" w:color="auto" w:fill="FDE9D9" w:themeFill="accent6" w:themeFillTint="33"/>
            <w:tcMar>
              <w:top w:w="15" w:type="dxa"/>
              <w:left w:w="15" w:type="dxa"/>
              <w:bottom w:w="15" w:type="dxa"/>
              <w:right w:w="15" w:type="dxa"/>
            </w:tcMar>
            <w:vAlign w:val="center"/>
            <w:hideMark/>
          </w:tcPr>
          <w:p w14:paraId="4F0A42F9" w14:textId="77777777" w:rsidR="007E0EF3" w:rsidRPr="00923B56" w:rsidRDefault="007E0EF3" w:rsidP="001A3C34">
            <w:pPr>
              <w:rPr>
                <w:rFonts w:ascii="Arial" w:hAnsi="Arial" w:cs="Arial"/>
                <w:sz w:val="20"/>
                <w:szCs w:val="20"/>
              </w:rPr>
            </w:pPr>
            <w:r w:rsidRPr="00923B56">
              <w:rPr>
                <w:rFonts w:ascii="Arial" w:hAnsi="Arial" w:cs="Arial"/>
                <w:b/>
                <w:bCs/>
                <w:sz w:val="20"/>
                <w:szCs w:val="20"/>
              </w:rPr>
              <w:t>Auditoría Externa por entidad acreditada por ENAC</w:t>
            </w:r>
          </w:p>
        </w:tc>
        <w:tc>
          <w:tcPr>
            <w:tcW w:w="0" w:type="auto"/>
            <w:tcMar>
              <w:top w:w="15" w:type="dxa"/>
              <w:left w:w="15" w:type="dxa"/>
              <w:bottom w:w="15" w:type="dxa"/>
              <w:right w:w="15" w:type="dxa"/>
            </w:tcMar>
            <w:vAlign w:val="center"/>
            <w:hideMark/>
          </w:tcPr>
          <w:p w14:paraId="57B82CFD" w14:textId="77777777" w:rsidR="007E0EF3" w:rsidRPr="00923B56" w:rsidRDefault="007E0EF3" w:rsidP="001A3C34">
            <w:pPr>
              <w:rPr>
                <w:rFonts w:ascii="Arial" w:hAnsi="Arial" w:cs="Arial"/>
                <w:sz w:val="20"/>
                <w:szCs w:val="20"/>
              </w:rPr>
            </w:pPr>
            <w:r w:rsidRPr="00923B56">
              <w:rPr>
                <w:rFonts w:ascii="Arial" w:hAnsi="Arial" w:cs="Arial"/>
                <w:b/>
                <w:bCs/>
                <w:sz w:val="20"/>
                <w:szCs w:val="20"/>
              </w:rPr>
              <w:t>Cada 4 años</w:t>
            </w:r>
            <w:r w:rsidRPr="00923B56">
              <w:rPr>
                <w:rFonts w:ascii="Arial" w:hAnsi="Arial" w:cs="Arial"/>
                <w:sz w:val="20"/>
                <w:szCs w:val="20"/>
              </w:rPr>
              <w:t xml:space="preserve"> (Coincidiendo con la Directiva de Eficiencia Energética)</w:t>
            </w:r>
          </w:p>
        </w:tc>
        <w:tc>
          <w:tcPr>
            <w:tcW w:w="0" w:type="auto"/>
            <w:tcMar>
              <w:top w:w="15" w:type="dxa"/>
              <w:left w:w="15" w:type="dxa"/>
              <w:bottom w:w="15" w:type="dxa"/>
              <w:right w:w="15" w:type="dxa"/>
            </w:tcMar>
            <w:vAlign w:val="center"/>
          </w:tcPr>
          <w:p w14:paraId="4FA2BA47" w14:textId="77777777" w:rsidR="007E0EF3" w:rsidRPr="00923B56" w:rsidRDefault="007E0EF3" w:rsidP="001A3C34">
            <w:pPr>
              <w:rPr>
                <w:rFonts w:ascii="Arial" w:hAnsi="Arial" w:cs="Arial"/>
                <w:sz w:val="20"/>
                <w:szCs w:val="20"/>
              </w:rPr>
            </w:pPr>
          </w:p>
        </w:tc>
        <w:tc>
          <w:tcPr>
            <w:tcW w:w="0" w:type="auto"/>
            <w:tcMar>
              <w:top w:w="15" w:type="dxa"/>
              <w:left w:w="15" w:type="dxa"/>
              <w:bottom w:w="15" w:type="dxa"/>
              <w:right w:w="15" w:type="dxa"/>
            </w:tcMar>
            <w:vAlign w:val="center"/>
          </w:tcPr>
          <w:p w14:paraId="30D123DD" w14:textId="77777777" w:rsidR="007E0EF3" w:rsidRPr="00923B56" w:rsidRDefault="007E0EF3" w:rsidP="001A3C34">
            <w:pPr>
              <w:rPr>
                <w:rFonts w:ascii="Arial" w:hAnsi="Arial" w:cs="Arial"/>
                <w:sz w:val="20"/>
                <w:szCs w:val="20"/>
              </w:rPr>
            </w:pPr>
          </w:p>
        </w:tc>
      </w:tr>
    </w:tbl>
    <w:p w14:paraId="24A61B8D" w14:textId="77777777" w:rsidR="007E0EF3" w:rsidRPr="00B17B31" w:rsidRDefault="007E0EF3" w:rsidP="007E0EF3">
      <w:pPr>
        <w:rPr>
          <w:rFonts w:ascii="Arial" w:eastAsiaTheme="minorHAnsi" w:hAnsi="Arial" w:cs="Arial"/>
          <w:sz w:val="20"/>
          <w:szCs w:val="20"/>
          <w:lang w:eastAsia="en-US"/>
        </w:rPr>
      </w:pPr>
    </w:p>
    <w:p w14:paraId="137BB084" w14:textId="77777777" w:rsidR="007E0EF3" w:rsidRPr="00923B56" w:rsidRDefault="007E0EF3" w:rsidP="007E0EF3">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00B0F0"/>
        <w:spacing w:before="100" w:beforeAutospacing="1" w:after="100" w:afterAutospacing="1"/>
        <w:jc w:val="center"/>
        <w:outlineLvl w:val="0"/>
        <w:rPr>
          <w:rFonts w:ascii="Arial" w:hAnsi="Arial" w:cs="Arial"/>
          <w:b/>
          <w:bCs/>
          <w:kern w:val="36"/>
        </w:rPr>
      </w:pPr>
      <w:r w:rsidRPr="00923B56">
        <w:rPr>
          <w:rFonts w:ascii="Arial" w:hAnsi="Arial" w:cs="Arial"/>
          <w:b/>
          <w:bCs/>
          <w:kern w:val="36"/>
        </w:rPr>
        <w:t>Uso de gas natural en 2040</w:t>
      </w:r>
    </w:p>
    <w:p w14:paraId="0B2F6597" w14:textId="77777777" w:rsidR="007E0EF3" w:rsidRPr="00923B56" w:rsidRDefault="007E0EF3" w:rsidP="007E0EF3">
      <w:pPr>
        <w:rPr>
          <w:rFonts w:ascii="Arial" w:eastAsiaTheme="minorHAnsi" w:hAnsi="Arial" w:cs="Arial"/>
          <w:sz w:val="22"/>
          <w:szCs w:val="22"/>
          <w:lang w:eastAsia="en-US"/>
        </w:rPr>
      </w:pPr>
    </w:p>
    <w:p w14:paraId="3458F6B9" w14:textId="77777777" w:rsidR="007E0EF3" w:rsidRPr="00923B56" w:rsidRDefault="007E0EF3" w:rsidP="007E0EF3">
      <w:pPr>
        <w:pBdr>
          <w:top w:val="single" w:sz="4" w:space="1" w:color="000000" w:themeColor="text1"/>
          <w:left w:val="single" w:sz="4" w:space="4" w:color="000000" w:themeColor="text1"/>
          <w:bottom w:val="single" w:sz="4" w:space="1" w:color="000000" w:themeColor="text1"/>
          <w:right w:val="single" w:sz="4" w:space="4" w:color="000000" w:themeColor="text1"/>
        </w:pBdr>
        <w:rPr>
          <w:rFonts w:ascii="Arial" w:hAnsi="Arial" w:cs="Arial"/>
          <w:i/>
          <w:iCs/>
          <w:sz w:val="20"/>
          <w:szCs w:val="20"/>
        </w:rPr>
      </w:pPr>
      <w:r w:rsidRPr="00923B56">
        <w:rPr>
          <w:rFonts w:ascii="Arial" w:hAnsi="Arial" w:cs="Arial"/>
          <w:i/>
          <w:iCs/>
          <w:sz w:val="20"/>
          <w:szCs w:val="20"/>
        </w:rPr>
        <w:t>En las instalaciones que empleen gas natural, cuya utilización sea temporal y técnicamente inevitable para la transición hacia un funcionamiento libre de combustibles fósiles, siempre y cuando no sea el medio para descarbonizar la instalación, cumplimente los siguientes apartados.</w:t>
      </w:r>
    </w:p>
    <w:p w14:paraId="53FDD8C5" w14:textId="77777777" w:rsidR="007E0EF3" w:rsidRPr="00923B56" w:rsidRDefault="007E0EF3" w:rsidP="007E0EF3">
      <w:pPr>
        <w:rPr>
          <w:rFonts w:ascii="Arial" w:hAnsi="Arial" w:cs="Arial"/>
          <w:sz w:val="22"/>
          <w:szCs w:val="22"/>
        </w:rPr>
      </w:pPr>
    </w:p>
    <w:p w14:paraId="4C71D4EF" w14:textId="77777777" w:rsidR="007E0EF3" w:rsidRPr="00923B56" w:rsidRDefault="007E0EF3" w:rsidP="007E0EF3">
      <w:pPr>
        <w:rPr>
          <w:rFonts w:ascii="Arial" w:hAnsi="Arial" w:cs="Arial"/>
        </w:rPr>
      </w:pPr>
      <w:r w:rsidRPr="00923B56">
        <w:rPr>
          <w:rFonts w:ascii="Arial" w:hAnsi="Arial" w:cs="Arial"/>
        </w:rPr>
        <w:t>Diagnóstico del Uso de Gas Natural (GN)</w:t>
      </w:r>
    </w:p>
    <w:p w14:paraId="4602A6B9" w14:textId="77777777" w:rsidR="007E0EF3" w:rsidRPr="00923B56" w:rsidRDefault="007E0EF3" w:rsidP="007E0EF3">
      <w:pPr>
        <w:rPr>
          <w:rFonts w:ascii="Arial" w:hAnsi="Arial" w:cs="Arial"/>
        </w:rPr>
      </w:pPr>
    </w:p>
    <w:tbl>
      <w:tblPr>
        <w:tblW w:w="0" w:type="auto"/>
        <w:tblCellSpacing w:w="15" w:type="dxa"/>
        <w:tblLook w:val="04A0" w:firstRow="1" w:lastRow="0" w:firstColumn="1" w:lastColumn="0" w:noHBand="0" w:noVBand="1"/>
      </w:tblPr>
      <w:tblGrid>
        <w:gridCol w:w="3245"/>
        <w:gridCol w:w="4460"/>
        <w:gridCol w:w="783"/>
      </w:tblGrid>
      <w:tr w:rsidR="007E0EF3" w:rsidRPr="00B17B31" w14:paraId="3875003F" w14:textId="77777777" w:rsidTr="001A3C34">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6EC2CF23"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Parámetro</w:t>
            </w:r>
          </w:p>
        </w:tc>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429159F1"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Valor en el Año Base (20XX)</w:t>
            </w:r>
          </w:p>
        </w:tc>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5D343F80"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Unidad</w:t>
            </w:r>
          </w:p>
        </w:tc>
      </w:tr>
      <w:tr w:rsidR="007E0EF3" w:rsidRPr="00B17B31" w14:paraId="3A2329C0" w14:textId="77777777" w:rsidTr="001A3C34">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7B973631"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Consumo Anual de Gas Natural</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306F6AD"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6D3234DE"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TJ</w:t>
            </w:r>
          </w:p>
        </w:tc>
      </w:tr>
      <w:tr w:rsidR="007E0EF3" w:rsidRPr="00B17B31" w14:paraId="0794870D" w14:textId="77777777" w:rsidTr="001A3C34">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72058363"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Emisiones Asociadas al GN (Alcance 1)</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88E6898"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6A4F8454"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tCO</w:t>
            </w:r>
            <w:r w:rsidRPr="00923B56">
              <w:rPr>
                <w:rFonts w:ascii="Arial" w:hAnsi="Arial" w:cs="Arial"/>
                <w:b/>
                <w:bCs/>
                <w:sz w:val="20"/>
                <w:szCs w:val="20"/>
                <w:vertAlign w:val="subscript"/>
              </w:rPr>
              <w:t>2</w:t>
            </w:r>
            <w:r w:rsidRPr="00923B56">
              <w:rPr>
                <w:rFonts w:ascii="Arial" w:hAnsi="Arial" w:cs="Arial"/>
                <w:b/>
                <w:bCs/>
                <w:sz w:val="20"/>
                <w:szCs w:val="20"/>
              </w:rPr>
              <w:t>e</w:t>
            </w:r>
          </w:p>
        </w:tc>
      </w:tr>
      <w:tr w:rsidR="007E0EF3" w:rsidRPr="00B17B31" w14:paraId="42A05DE9" w14:textId="77777777" w:rsidTr="001A3C34">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680DACDA"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Temperatura Media de Proceso que usa GN</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FAD0AB3"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5C805742" w14:textId="77777777" w:rsidR="007E0EF3" w:rsidRPr="00923B56" w:rsidRDefault="007E0EF3" w:rsidP="001A3C34">
            <w:pPr>
              <w:rPr>
                <w:rFonts w:ascii="Arial" w:hAnsi="Arial" w:cs="Arial"/>
                <w:b/>
                <w:bCs/>
                <w:sz w:val="20"/>
                <w:szCs w:val="20"/>
              </w:rPr>
            </w:pPr>
            <w:proofErr w:type="spellStart"/>
            <w:r w:rsidRPr="00923B56">
              <w:rPr>
                <w:rFonts w:ascii="Arial" w:hAnsi="Arial" w:cs="Arial"/>
                <w:b/>
                <w:bCs/>
                <w:sz w:val="20"/>
                <w:szCs w:val="20"/>
              </w:rPr>
              <w:t>ºC</w:t>
            </w:r>
            <w:proofErr w:type="spellEnd"/>
          </w:p>
        </w:tc>
      </w:tr>
      <w:tr w:rsidR="007E0EF3" w:rsidRPr="00B17B31" w14:paraId="66521D6B" w14:textId="77777777" w:rsidTr="001A3C34">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1D3F92CE"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Procesos Críticos que Dependen del GN</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2AEFB68A"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 xml:space="preserve"> (Ej. Caldera principal, Hornos de secado, Generación de vapor)</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493A8D78" w14:textId="77777777" w:rsidR="007E0EF3" w:rsidRPr="00923B56" w:rsidRDefault="007E0EF3" w:rsidP="001A3C34">
            <w:pPr>
              <w:rPr>
                <w:rFonts w:ascii="Arial" w:hAnsi="Arial" w:cs="Arial"/>
                <w:b/>
                <w:bCs/>
                <w:sz w:val="20"/>
                <w:szCs w:val="20"/>
              </w:rPr>
            </w:pPr>
          </w:p>
        </w:tc>
      </w:tr>
    </w:tbl>
    <w:p w14:paraId="773F7021" w14:textId="77777777" w:rsidR="007E0EF3" w:rsidRPr="00B17B31" w:rsidRDefault="007E0EF3" w:rsidP="007E0EF3">
      <w:pPr>
        <w:rPr>
          <w:rFonts w:ascii="Arial" w:hAnsi="Arial" w:cs="Arial"/>
          <w:b/>
          <w:color w:val="002060"/>
          <w:sz w:val="22"/>
          <w:szCs w:val="22"/>
        </w:rPr>
      </w:pPr>
    </w:p>
    <w:p w14:paraId="57BD8F28" w14:textId="77777777" w:rsidR="007E0EF3" w:rsidRPr="00923B56" w:rsidRDefault="007E0EF3" w:rsidP="007E0EF3">
      <w:pPr>
        <w:rPr>
          <w:rFonts w:ascii="Arial" w:hAnsi="Arial" w:cs="Arial"/>
          <w:lang w:eastAsia="en-US"/>
        </w:rPr>
      </w:pPr>
      <w:r w:rsidRPr="00923B56">
        <w:rPr>
          <w:rFonts w:ascii="Arial" w:hAnsi="Arial" w:cs="Arial"/>
        </w:rPr>
        <w:t>Estrategia de Sustitución por Fases</w:t>
      </w:r>
    </w:p>
    <w:p w14:paraId="1E29E466" w14:textId="77777777" w:rsidR="007E0EF3" w:rsidRPr="00923B56" w:rsidRDefault="007E0EF3" w:rsidP="007E0EF3">
      <w:pPr>
        <w:rPr>
          <w:rFonts w:ascii="Arial" w:hAnsi="Arial" w:cs="Arial"/>
        </w:rPr>
      </w:pPr>
    </w:p>
    <w:tbl>
      <w:tblPr>
        <w:tblW w:w="0" w:type="auto"/>
        <w:tblCellSpacing w:w="15" w:type="dxa"/>
        <w:tblLook w:val="04A0" w:firstRow="1" w:lastRow="0" w:firstColumn="1" w:lastColumn="0" w:noHBand="0" w:noVBand="1"/>
      </w:tblPr>
      <w:tblGrid>
        <w:gridCol w:w="2347"/>
        <w:gridCol w:w="980"/>
        <w:gridCol w:w="3131"/>
        <w:gridCol w:w="2030"/>
      </w:tblGrid>
      <w:tr w:rsidR="007E0EF3" w:rsidRPr="00B17B31" w14:paraId="4A644AC8" w14:textId="77777777" w:rsidTr="001A3C34">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482BE1FD"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Fase</w:t>
            </w:r>
          </w:p>
        </w:tc>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568984F2" w14:textId="77777777" w:rsidR="007E0EF3" w:rsidRPr="00923B56" w:rsidRDefault="007E0EF3" w:rsidP="001A3C34">
            <w:pPr>
              <w:spacing w:after="480"/>
              <w:rPr>
                <w:rFonts w:ascii="Arial" w:hAnsi="Arial" w:cs="Arial"/>
                <w:b/>
                <w:bCs/>
                <w:sz w:val="20"/>
                <w:szCs w:val="20"/>
              </w:rPr>
            </w:pPr>
            <w:r w:rsidRPr="00923B56">
              <w:rPr>
                <w:rFonts w:ascii="Arial" w:hAnsi="Arial" w:cs="Arial"/>
                <w:b/>
                <w:bCs/>
                <w:sz w:val="20"/>
                <w:szCs w:val="20"/>
              </w:rPr>
              <w:t>Período</w:t>
            </w:r>
          </w:p>
        </w:tc>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74BE102D" w14:textId="77777777" w:rsidR="007E0EF3" w:rsidRPr="00923B56" w:rsidRDefault="007E0EF3" w:rsidP="001A3C34">
            <w:pPr>
              <w:spacing w:after="480"/>
              <w:rPr>
                <w:rFonts w:ascii="Arial" w:hAnsi="Arial" w:cs="Arial"/>
                <w:b/>
                <w:bCs/>
                <w:sz w:val="20"/>
                <w:szCs w:val="20"/>
              </w:rPr>
            </w:pPr>
            <w:r w:rsidRPr="00923B56">
              <w:rPr>
                <w:rFonts w:ascii="Arial" w:hAnsi="Arial" w:cs="Arial"/>
                <w:b/>
                <w:bCs/>
                <w:sz w:val="20"/>
                <w:szCs w:val="20"/>
              </w:rPr>
              <w:t>Objetivo de Reducción de GN</w:t>
            </w:r>
          </w:p>
        </w:tc>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3A7F8D80" w14:textId="77777777" w:rsidR="007E0EF3" w:rsidRPr="00923B56" w:rsidRDefault="007E0EF3" w:rsidP="001A3C34">
            <w:pPr>
              <w:spacing w:after="480"/>
              <w:rPr>
                <w:rFonts w:ascii="Arial" w:hAnsi="Arial" w:cs="Arial"/>
                <w:b/>
                <w:bCs/>
                <w:sz w:val="20"/>
                <w:szCs w:val="20"/>
              </w:rPr>
            </w:pPr>
            <w:r w:rsidRPr="00923B56">
              <w:rPr>
                <w:rFonts w:ascii="Arial" w:hAnsi="Arial" w:cs="Arial"/>
                <w:b/>
                <w:bCs/>
                <w:sz w:val="20"/>
                <w:szCs w:val="20"/>
              </w:rPr>
              <w:t>Principal Vector de Sustitución</w:t>
            </w:r>
          </w:p>
        </w:tc>
      </w:tr>
      <w:tr w:rsidR="007E0EF3" w:rsidRPr="00B17B31" w14:paraId="7EA5047F" w14:textId="77777777" w:rsidTr="001A3C34">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0495A7FC"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Fase A: Reducción y Preparación</w:t>
            </w:r>
          </w:p>
        </w:tc>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7C5A3367"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2026 - 2030</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2B72F3D9"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 de reducción)</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401A85E" w14:textId="77777777" w:rsidR="007E0EF3" w:rsidRPr="00923B56" w:rsidRDefault="007E0EF3" w:rsidP="001A3C34">
            <w:pPr>
              <w:rPr>
                <w:rFonts w:ascii="Arial" w:hAnsi="Arial" w:cs="Arial"/>
                <w:b/>
                <w:bCs/>
                <w:sz w:val="20"/>
                <w:szCs w:val="20"/>
              </w:rPr>
            </w:pPr>
          </w:p>
        </w:tc>
      </w:tr>
      <w:tr w:rsidR="007E0EF3" w:rsidRPr="00B17B31" w14:paraId="5872BA5C" w14:textId="77777777" w:rsidTr="001A3C34">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1BAA8123"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Fase B: Sustitución Mayoritaria</w:t>
            </w:r>
          </w:p>
        </w:tc>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7728DF13"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2031 - 2036</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7602C10D"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 de reducción acumulada)</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2B51851" w14:textId="77777777" w:rsidR="007E0EF3" w:rsidRPr="00923B56" w:rsidRDefault="007E0EF3" w:rsidP="001A3C34">
            <w:pPr>
              <w:rPr>
                <w:rFonts w:ascii="Arial" w:hAnsi="Arial" w:cs="Arial"/>
                <w:b/>
                <w:bCs/>
                <w:sz w:val="20"/>
                <w:szCs w:val="20"/>
              </w:rPr>
            </w:pPr>
          </w:p>
        </w:tc>
      </w:tr>
      <w:tr w:rsidR="007E0EF3" w:rsidRPr="00B17B31" w14:paraId="300D7A99" w14:textId="77777777" w:rsidTr="001A3C34">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44643A95"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Fase C: Eliminación Total/Residual</w:t>
            </w:r>
          </w:p>
        </w:tc>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542833D4"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2037 - 2040</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255933B8"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100% de eliminación (o uso residual de vectores limpios)</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A21DC4E" w14:textId="77777777" w:rsidR="007E0EF3" w:rsidRPr="00923B56" w:rsidRDefault="007E0EF3" w:rsidP="001A3C34">
            <w:pPr>
              <w:rPr>
                <w:rFonts w:ascii="Arial" w:hAnsi="Arial" w:cs="Arial"/>
                <w:b/>
                <w:bCs/>
                <w:sz w:val="20"/>
                <w:szCs w:val="20"/>
              </w:rPr>
            </w:pPr>
          </w:p>
        </w:tc>
      </w:tr>
    </w:tbl>
    <w:p w14:paraId="10250664" w14:textId="77777777" w:rsidR="007E0EF3" w:rsidRPr="00B17B31" w:rsidRDefault="007E0EF3" w:rsidP="007E0EF3">
      <w:pPr>
        <w:rPr>
          <w:rFonts w:ascii="Arial" w:eastAsiaTheme="minorHAnsi" w:hAnsi="Arial" w:cs="Arial"/>
          <w:b/>
          <w:color w:val="002060"/>
          <w:sz w:val="22"/>
          <w:szCs w:val="22"/>
        </w:rPr>
      </w:pPr>
    </w:p>
    <w:p w14:paraId="7772F6C0" w14:textId="77777777" w:rsidR="007E0EF3" w:rsidRPr="00923B56" w:rsidRDefault="007E0EF3" w:rsidP="007E0EF3">
      <w:pPr>
        <w:rPr>
          <w:rFonts w:ascii="Arial" w:hAnsi="Arial" w:cs="Arial"/>
          <w:lang w:eastAsia="en-US"/>
        </w:rPr>
      </w:pPr>
      <w:r w:rsidRPr="00923B56">
        <w:rPr>
          <w:rFonts w:ascii="Arial" w:hAnsi="Arial" w:cs="Arial"/>
        </w:rPr>
        <w:t>Proyectos de Eliminación del Gas Natural</w:t>
      </w:r>
    </w:p>
    <w:p w14:paraId="10712E72" w14:textId="77777777" w:rsidR="007E0EF3" w:rsidRPr="00923B56" w:rsidRDefault="007E0EF3" w:rsidP="007E0EF3">
      <w:pPr>
        <w:rPr>
          <w:rFonts w:ascii="Arial" w:hAnsi="Arial" w:cs="Arial"/>
        </w:rPr>
      </w:pPr>
    </w:p>
    <w:tbl>
      <w:tblPr>
        <w:tblW w:w="0" w:type="auto"/>
        <w:tblCellSpacing w:w="15" w:type="dxa"/>
        <w:tblLook w:val="04A0" w:firstRow="1" w:lastRow="0" w:firstColumn="1" w:lastColumn="0" w:noHBand="0" w:noVBand="1"/>
      </w:tblPr>
      <w:tblGrid>
        <w:gridCol w:w="1515"/>
        <w:gridCol w:w="1172"/>
        <w:gridCol w:w="1622"/>
        <w:gridCol w:w="1440"/>
        <w:gridCol w:w="1397"/>
        <w:gridCol w:w="1342"/>
      </w:tblGrid>
      <w:tr w:rsidR="007E0EF3" w:rsidRPr="00B17B31" w14:paraId="32F7BDD0" w14:textId="77777777" w:rsidTr="001A3C34">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610F8748"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Proyecto de Sustitución</w:t>
            </w:r>
          </w:p>
        </w:tc>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2BC5B404"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Proceso Afectado</w:t>
            </w:r>
          </w:p>
        </w:tc>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5A97D5A4" w14:textId="77777777" w:rsidR="007E0EF3" w:rsidRPr="00923B56" w:rsidRDefault="007E0EF3" w:rsidP="001A3C34">
            <w:pPr>
              <w:rPr>
                <w:rFonts w:ascii="Arial" w:hAnsi="Arial" w:cs="Arial"/>
                <w:b/>
                <w:bCs/>
                <w:sz w:val="20"/>
                <w:szCs w:val="20"/>
              </w:rPr>
            </w:pPr>
            <w:proofErr w:type="gramStart"/>
            <w:r w:rsidRPr="00923B56">
              <w:rPr>
                <w:rFonts w:ascii="Arial" w:hAnsi="Arial" w:cs="Arial"/>
                <w:b/>
                <w:bCs/>
                <w:sz w:val="20"/>
                <w:szCs w:val="20"/>
              </w:rPr>
              <w:t>Tecnología a Implementar</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0DEBECC4"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GN Anual Sustituido (TJ)</w:t>
            </w:r>
          </w:p>
        </w:tc>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2EE6DC2B"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Inversión Estimada (EUR)</w:t>
            </w:r>
          </w:p>
        </w:tc>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6999239A"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Período de Ejecución</w:t>
            </w:r>
          </w:p>
        </w:tc>
      </w:tr>
      <w:tr w:rsidR="007E0EF3" w:rsidRPr="00B17B31" w14:paraId="7EA6F59D" w14:textId="77777777" w:rsidTr="001A3C34">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6539997F"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P-GN-1</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DC27B2B"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8FC1F40"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B47B330"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8B22994"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5F1F73F" w14:textId="77777777" w:rsidR="007E0EF3" w:rsidRPr="00923B56" w:rsidRDefault="007E0EF3" w:rsidP="001A3C34">
            <w:pPr>
              <w:rPr>
                <w:rFonts w:ascii="Arial" w:hAnsi="Arial" w:cs="Arial"/>
                <w:b/>
                <w:bCs/>
                <w:sz w:val="20"/>
                <w:szCs w:val="20"/>
              </w:rPr>
            </w:pPr>
          </w:p>
        </w:tc>
      </w:tr>
      <w:tr w:rsidR="007E0EF3" w:rsidRPr="00B17B31" w14:paraId="1BEA7DFF" w14:textId="77777777" w:rsidTr="001A3C34">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66297E0C"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P-GN-2</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0D56F7E"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7232C81"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B6F5B1C"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A06F998"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8A20D72" w14:textId="77777777" w:rsidR="007E0EF3" w:rsidRPr="00923B56" w:rsidRDefault="007E0EF3" w:rsidP="001A3C34">
            <w:pPr>
              <w:rPr>
                <w:rFonts w:ascii="Arial" w:hAnsi="Arial" w:cs="Arial"/>
                <w:b/>
                <w:bCs/>
                <w:sz w:val="20"/>
                <w:szCs w:val="20"/>
              </w:rPr>
            </w:pPr>
          </w:p>
        </w:tc>
      </w:tr>
      <w:tr w:rsidR="007E0EF3" w:rsidRPr="00B17B31" w14:paraId="3918D0DA" w14:textId="77777777" w:rsidTr="001A3C34">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0DF0603A"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P-GN-3</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9A85A93"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AA79A83"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ADF56A6"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50C0DF2"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A7FEFA2" w14:textId="77777777" w:rsidR="007E0EF3" w:rsidRPr="00923B56" w:rsidRDefault="007E0EF3" w:rsidP="001A3C34">
            <w:pPr>
              <w:rPr>
                <w:rFonts w:ascii="Arial" w:hAnsi="Arial" w:cs="Arial"/>
                <w:b/>
                <w:bCs/>
                <w:sz w:val="20"/>
                <w:szCs w:val="20"/>
              </w:rPr>
            </w:pPr>
          </w:p>
        </w:tc>
      </w:tr>
      <w:tr w:rsidR="007E0EF3" w:rsidRPr="00B17B31" w14:paraId="1636B0AF" w14:textId="77777777" w:rsidTr="001A3C34">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0810FB1D"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P-GN-4</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E7E38B1"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B5197C6"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438469F"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DFA0460"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B869CB6" w14:textId="77777777" w:rsidR="007E0EF3" w:rsidRPr="00923B56" w:rsidRDefault="007E0EF3" w:rsidP="001A3C34">
            <w:pPr>
              <w:rPr>
                <w:rFonts w:ascii="Arial" w:hAnsi="Arial" w:cs="Arial"/>
                <w:b/>
                <w:bCs/>
                <w:sz w:val="20"/>
                <w:szCs w:val="20"/>
              </w:rPr>
            </w:pPr>
          </w:p>
        </w:tc>
      </w:tr>
      <w:tr w:rsidR="007E0EF3" w:rsidRPr="00B17B31" w14:paraId="00DC0D64" w14:textId="77777777" w:rsidTr="001A3C34">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DE9D9" w:themeFill="accent6" w:themeFillTint="33"/>
            <w:tcMar>
              <w:top w:w="15" w:type="dxa"/>
              <w:left w:w="15" w:type="dxa"/>
              <w:bottom w:w="15" w:type="dxa"/>
              <w:right w:w="15" w:type="dxa"/>
            </w:tcMar>
            <w:vAlign w:val="center"/>
            <w:hideMark/>
          </w:tcPr>
          <w:p w14:paraId="4B24F6C0"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P-GN-5</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41B0109"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B039593"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38E2A67"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FFD90F4"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DAEAAD3" w14:textId="77777777" w:rsidR="007E0EF3" w:rsidRPr="00923B56" w:rsidRDefault="007E0EF3" w:rsidP="001A3C34">
            <w:pPr>
              <w:rPr>
                <w:rFonts w:ascii="Arial" w:hAnsi="Arial" w:cs="Arial"/>
                <w:b/>
                <w:bCs/>
                <w:sz w:val="20"/>
                <w:szCs w:val="20"/>
              </w:rPr>
            </w:pPr>
          </w:p>
        </w:tc>
      </w:tr>
    </w:tbl>
    <w:p w14:paraId="14FA534D" w14:textId="77777777" w:rsidR="007E0EF3" w:rsidRPr="00B17B31" w:rsidRDefault="007E0EF3" w:rsidP="007E0EF3">
      <w:pPr>
        <w:rPr>
          <w:rFonts w:ascii="Arial" w:eastAsiaTheme="minorHAnsi" w:hAnsi="Arial" w:cs="Arial"/>
          <w:b/>
          <w:color w:val="002060"/>
          <w:sz w:val="22"/>
          <w:szCs w:val="22"/>
        </w:rPr>
      </w:pPr>
    </w:p>
    <w:p w14:paraId="625A7DA0" w14:textId="77777777" w:rsidR="007E0EF3" w:rsidRPr="00923B56" w:rsidRDefault="007E0EF3" w:rsidP="007E0EF3">
      <w:pPr>
        <w:rPr>
          <w:rFonts w:ascii="Arial" w:hAnsi="Arial" w:cs="Arial"/>
          <w:lang w:eastAsia="en-US"/>
        </w:rPr>
      </w:pPr>
      <w:r w:rsidRPr="00923B56">
        <w:rPr>
          <w:rFonts w:ascii="Arial" w:hAnsi="Arial" w:cs="Arial"/>
        </w:rPr>
        <w:t>Variables Críticas para la Sustitución</w:t>
      </w:r>
    </w:p>
    <w:p w14:paraId="4492417F" w14:textId="77777777" w:rsidR="007E0EF3" w:rsidRPr="00923B56" w:rsidRDefault="007E0EF3" w:rsidP="007E0EF3">
      <w:pPr>
        <w:rPr>
          <w:rFonts w:ascii="Arial" w:hAnsi="Arial" w:cs="Arial"/>
        </w:rPr>
      </w:pPr>
    </w:p>
    <w:tbl>
      <w:tblPr>
        <w:tblW w:w="0" w:type="auto"/>
        <w:tblCellSpacing w:w="15" w:type="dxa"/>
        <w:tblLook w:val="04A0" w:firstRow="1" w:lastRow="0" w:firstColumn="1" w:lastColumn="0" w:noHBand="0" w:noVBand="1"/>
      </w:tblPr>
      <w:tblGrid>
        <w:gridCol w:w="1562"/>
        <w:gridCol w:w="3558"/>
        <w:gridCol w:w="2750"/>
      </w:tblGrid>
      <w:tr w:rsidR="007E0EF3" w:rsidRPr="00B17B31" w14:paraId="03FC3314" w14:textId="77777777" w:rsidTr="001A3C34">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9E7898B"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Variable Crítica</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02945C43"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Métrica / Frecuencia de Seguimiento</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10A423C0" w14:textId="77777777" w:rsidR="007E0EF3" w:rsidRPr="00923B56" w:rsidRDefault="007E0EF3" w:rsidP="001A3C34">
            <w:pPr>
              <w:rPr>
                <w:rFonts w:ascii="Arial" w:hAnsi="Arial" w:cs="Arial"/>
                <w:b/>
                <w:bCs/>
                <w:sz w:val="20"/>
                <w:szCs w:val="20"/>
              </w:rPr>
            </w:pPr>
            <w:r w:rsidRPr="00923B56">
              <w:rPr>
                <w:rFonts w:ascii="Arial" w:hAnsi="Arial" w:cs="Arial"/>
                <w:b/>
                <w:bCs/>
                <w:sz w:val="20"/>
                <w:szCs w:val="20"/>
              </w:rPr>
              <w:t>Riesgo y Plan de Mitigación</w:t>
            </w:r>
          </w:p>
        </w:tc>
      </w:tr>
      <w:tr w:rsidR="007E0EF3" w:rsidRPr="00B17B31" w14:paraId="5D48EA0F" w14:textId="77777777" w:rsidTr="001A3C34">
        <w:trPr>
          <w:tblCellSpacing w:w="15" w:type="dxa"/>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D4044D4"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59D6C8F"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35A6106" w14:textId="77777777" w:rsidR="007E0EF3" w:rsidRPr="00923B56" w:rsidRDefault="007E0EF3" w:rsidP="001A3C34">
            <w:pPr>
              <w:rPr>
                <w:rFonts w:ascii="Arial" w:hAnsi="Arial" w:cs="Arial"/>
                <w:b/>
                <w:bCs/>
                <w:sz w:val="20"/>
                <w:szCs w:val="20"/>
              </w:rPr>
            </w:pPr>
          </w:p>
        </w:tc>
      </w:tr>
      <w:tr w:rsidR="007E0EF3" w:rsidRPr="00B17B31" w14:paraId="34E30A6D" w14:textId="77777777" w:rsidTr="001A3C34">
        <w:trPr>
          <w:tblCellSpacing w:w="15" w:type="dxa"/>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1483B35"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B144076"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2F9D166" w14:textId="77777777" w:rsidR="007E0EF3" w:rsidRPr="00923B56" w:rsidRDefault="007E0EF3" w:rsidP="001A3C34">
            <w:pPr>
              <w:rPr>
                <w:rFonts w:ascii="Arial" w:hAnsi="Arial" w:cs="Arial"/>
                <w:b/>
                <w:bCs/>
                <w:sz w:val="20"/>
                <w:szCs w:val="20"/>
              </w:rPr>
            </w:pPr>
          </w:p>
        </w:tc>
      </w:tr>
      <w:tr w:rsidR="007E0EF3" w:rsidRPr="00B17B31" w14:paraId="2C5C01B8" w14:textId="77777777" w:rsidTr="001A3C34">
        <w:trPr>
          <w:tblCellSpacing w:w="15" w:type="dxa"/>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513BF4F"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19EE6A8" w14:textId="77777777" w:rsidR="007E0EF3" w:rsidRPr="00923B56" w:rsidRDefault="007E0EF3" w:rsidP="001A3C34">
            <w:pPr>
              <w:rPr>
                <w:rFonts w:ascii="Arial" w:hAnsi="Arial" w:cs="Arial"/>
                <w:b/>
                <w:bCs/>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8039446" w14:textId="77777777" w:rsidR="007E0EF3" w:rsidRPr="00923B56" w:rsidRDefault="007E0EF3" w:rsidP="001A3C34">
            <w:pPr>
              <w:rPr>
                <w:rFonts w:ascii="Arial" w:hAnsi="Arial" w:cs="Arial"/>
                <w:b/>
                <w:bCs/>
                <w:sz w:val="20"/>
                <w:szCs w:val="20"/>
              </w:rPr>
            </w:pPr>
          </w:p>
        </w:tc>
      </w:tr>
    </w:tbl>
    <w:p w14:paraId="60BAC3D6" w14:textId="77777777" w:rsidR="007E0EF3" w:rsidRPr="00B17B31" w:rsidRDefault="007E0EF3" w:rsidP="007E0EF3">
      <w:pPr>
        <w:rPr>
          <w:rFonts w:ascii="Arial" w:eastAsiaTheme="minorHAnsi" w:hAnsi="Arial" w:cs="Arial"/>
          <w:b/>
          <w:color w:val="002060"/>
          <w:sz w:val="22"/>
          <w:szCs w:val="22"/>
        </w:rPr>
      </w:pPr>
    </w:p>
    <w:p w14:paraId="77F7DA55" w14:textId="30AB1CC2" w:rsidR="00313EF7" w:rsidRPr="00B17B31" w:rsidRDefault="00313EF7">
      <w:pPr>
        <w:rPr>
          <w:rFonts w:ascii="Arial" w:hAnsi="Arial" w:cs="Arial"/>
          <w:sz w:val="22"/>
          <w:szCs w:val="22"/>
        </w:rPr>
      </w:pPr>
      <w:r w:rsidRPr="00B17B31">
        <w:rPr>
          <w:rFonts w:ascii="Arial" w:hAnsi="Arial" w:cs="Arial"/>
          <w:sz w:val="22"/>
          <w:szCs w:val="22"/>
        </w:rPr>
        <w:br w:type="page"/>
      </w:r>
    </w:p>
    <w:p w14:paraId="2F7B0A3B" w14:textId="77777777" w:rsidR="007E0EF3" w:rsidRPr="00B17B31" w:rsidRDefault="007E0EF3" w:rsidP="007E0EF3">
      <w:pPr>
        <w:rPr>
          <w:rFonts w:ascii="Arial" w:hAnsi="Arial" w:cs="Arial"/>
          <w:sz w:val="22"/>
          <w:szCs w:val="22"/>
        </w:rPr>
      </w:pPr>
    </w:p>
    <w:sectPr w:rsidR="007E0EF3" w:rsidRPr="00B17B31" w:rsidSect="00A04571">
      <w:headerReference w:type="even" r:id="rId8"/>
      <w:headerReference w:type="default" r:id="rId9"/>
      <w:footerReference w:type="default" r:id="rId10"/>
      <w:headerReference w:type="first" r:id="rId11"/>
      <w:pgSz w:w="11906" w:h="16838"/>
      <w:pgMar w:top="233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671CD" w14:textId="77777777" w:rsidR="009A2C57" w:rsidRDefault="009A2C57">
      <w:r>
        <w:separator/>
      </w:r>
    </w:p>
    <w:p w14:paraId="4B68B0B2" w14:textId="77777777" w:rsidR="009A2C57" w:rsidRDefault="009A2C57"/>
    <w:p w14:paraId="0A4F73BC" w14:textId="77777777" w:rsidR="009A2C57" w:rsidRDefault="009A2C57" w:rsidP="00264689"/>
  </w:endnote>
  <w:endnote w:type="continuationSeparator" w:id="0">
    <w:p w14:paraId="17C78735" w14:textId="77777777" w:rsidR="009A2C57" w:rsidRDefault="009A2C57">
      <w:r>
        <w:continuationSeparator/>
      </w:r>
    </w:p>
    <w:p w14:paraId="5C9ABC9E" w14:textId="77777777" w:rsidR="009A2C57" w:rsidRDefault="009A2C57"/>
    <w:p w14:paraId="3742D45D" w14:textId="77777777" w:rsidR="009A2C57" w:rsidRDefault="009A2C57" w:rsidP="00264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rial Unicode MS">
    <w:panose1 w:val="020B0604020202020204"/>
    <w:charset w:val="80"/>
    <w:family w:val="swiss"/>
    <w:pitch w:val="variable"/>
    <w:sig w:usb0="00000000" w:usb1="E9DFFFFF" w:usb2="0000003F" w:usb3="00000000" w:csb0="003F01FF" w:csb1="00000000"/>
  </w:font>
  <w:font w:name="Bodoni SvtyTwo OS ITC TT-Book">
    <w:altName w:val="Courier New"/>
    <w:charset w:val="00"/>
    <w:family w:val="auto"/>
    <w:pitch w:val="variable"/>
    <w:sig w:usb0="00000003" w:usb1="00000000" w:usb2="00000000" w:usb3="00000000" w:csb0="00000001" w:csb1="00000000"/>
  </w:font>
  <w:font w:name="ヒラギノ角ゴ Pro W3">
    <w:altName w:val="MS Gothic"/>
    <w:charset w:val="80"/>
    <w:family w:val="auto"/>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2801" w14:textId="4E7F0F63" w:rsidR="006D24DD" w:rsidRDefault="006D24DD" w:rsidP="0043112D">
    <w:pPr>
      <w:pStyle w:val="Piedepgina"/>
    </w:pPr>
    <w:r w:rsidRPr="00BC07D2">
      <w:t xml:space="preserve">Página </w:t>
    </w:r>
    <w:r w:rsidRPr="00BC07D2">
      <w:fldChar w:fldCharType="begin"/>
    </w:r>
    <w:r w:rsidRPr="00BC07D2">
      <w:instrText xml:space="preserve"> PAGE </w:instrText>
    </w:r>
    <w:r w:rsidRPr="00BC07D2">
      <w:fldChar w:fldCharType="separate"/>
    </w:r>
    <w:r w:rsidR="006C660F">
      <w:rPr>
        <w:noProof/>
      </w:rPr>
      <w:t>146</w:t>
    </w:r>
    <w:r w:rsidRPr="00BC07D2">
      <w:fldChar w:fldCharType="end"/>
    </w:r>
    <w:r w:rsidRPr="00BC07D2">
      <w:t xml:space="preserve"> de </w:t>
    </w:r>
    <w:r>
      <w:rPr>
        <w:noProof/>
      </w:rPr>
      <w:fldChar w:fldCharType="begin"/>
    </w:r>
    <w:r>
      <w:rPr>
        <w:noProof/>
      </w:rPr>
      <w:instrText xml:space="preserve"> NUMPAGES </w:instrText>
    </w:r>
    <w:r>
      <w:rPr>
        <w:noProof/>
      </w:rPr>
      <w:fldChar w:fldCharType="separate"/>
    </w:r>
    <w:r w:rsidR="006C660F">
      <w:rPr>
        <w:noProof/>
      </w:rPr>
      <w:t>146</w:t>
    </w:r>
    <w:r>
      <w:rPr>
        <w:noProof/>
      </w:rPr>
      <w:fldChar w:fldCharType="end"/>
    </w:r>
    <w:r>
      <w:rPr>
        <w:noProof/>
      </w:rPr>
      <w:tab/>
    </w:r>
  </w:p>
  <w:p w14:paraId="3A9518CD" w14:textId="77777777" w:rsidR="006D24DD" w:rsidRDefault="006D24DD" w:rsidP="0043112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F997" w14:textId="77777777" w:rsidR="009A2C57" w:rsidRDefault="009A2C57">
      <w:r>
        <w:separator/>
      </w:r>
    </w:p>
    <w:p w14:paraId="1B05F3AB" w14:textId="77777777" w:rsidR="009A2C57" w:rsidRDefault="009A2C57"/>
    <w:p w14:paraId="4E61AA7B" w14:textId="77777777" w:rsidR="009A2C57" w:rsidRDefault="009A2C57" w:rsidP="00264689"/>
  </w:footnote>
  <w:footnote w:type="continuationSeparator" w:id="0">
    <w:p w14:paraId="171094D3" w14:textId="77777777" w:rsidR="009A2C57" w:rsidRDefault="009A2C57">
      <w:r>
        <w:continuationSeparator/>
      </w:r>
    </w:p>
    <w:p w14:paraId="722A3392" w14:textId="77777777" w:rsidR="009A2C57" w:rsidRDefault="009A2C57"/>
    <w:p w14:paraId="58096ED5" w14:textId="77777777" w:rsidR="009A2C57" w:rsidRDefault="009A2C57" w:rsidP="00264689"/>
  </w:footnote>
  <w:footnote w:id="1">
    <w:p w14:paraId="7A7FD6CD" w14:textId="77777777" w:rsidR="007E0EF3" w:rsidRDefault="007E0EF3" w:rsidP="007E0EF3">
      <w:pPr>
        <w:jc w:val="both"/>
      </w:pPr>
      <w:r>
        <w:rPr>
          <w:rStyle w:val="Refdenotaalpie"/>
        </w:rPr>
        <w:footnoteRef/>
      </w:r>
      <w:r>
        <w:t xml:space="preserve"> </w:t>
      </w:r>
      <w:r w:rsidRPr="00BA2D9B">
        <w:rPr>
          <w:sz w:val="22"/>
          <w:szCs w:val="22"/>
        </w:rPr>
        <w:t>Se considerarán todas las subinstalaciones contenidas en la instalación, aunque en el proyecto tractor no se planteen inversiones relacionadas con ellas</w:t>
      </w:r>
      <w:r>
        <w:rPr>
          <w:sz w:val="22"/>
          <w:szCs w:val="22"/>
        </w:rPr>
        <w:t>.</w:t>
      </w:r>
    </w:p>
  </w:footnote>
  <w:footnote w:id="2">
    <w:p w14:paraId="15607448" w14:textId="77777777" w:rsidR="007E0EF3" w:rsidRDefault="007E0EF3" w:rsidP="007E0EF3">
      <w:pPr>
        <w:pStyle w:val="Textonotapie"/>
      </w:pPr>
      <w:r w:rsidRPr="00834349">
        <w:rPr>
          <w:rFonts w:ascii="Times New Roman" w:hAnsi="Times New Roman" w:cs="Times New Roman"/>
          <w:sz w:val="22"/>
          <w:szCs w:val="22"/>
          <w:lang w:eastAsia="es-ES"/>
        </w:rPr>
        <w:footnoteRef/>
      </w:r>
      <w:r w:rsidRPr="00834349">
        <w:rPr>
          <w:rFonts w:ascii="Times New Roman" w:hAnsi="Times New Roman" w:cs="Times New Roman"/>
          <w:sz w:val="22"/>
          <w:szCs w:val="22"/>
          <w:lang w:eastAsia="es-ES"/>
        </w:rPr>
        <w:t xml:space="preserve"> Sólo se identificarán las unidades técnicas objeto de las inversiones planteadas.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9DDB" w14:textId="66AFE403" w:rsidR="006D24DD" w:rsidRDefault="006D24DD" w:rsidP="006F17BE">
    <w:pPr>
      <w:pStyle w:val="Encabezado"/>
      <w:jc w:val="right"/>
    </w:pPr>
    <w:r>
      <w:rPr>
        <w:noProof/>
      </w:rPr>
      <w:drawing>
        <wp:inline distT="0" distB="0" distL="0" distR="0" wp14:anchorId="76BF87F0" wp14:editId="2CCEE95E">
          <wp:extent cx="592455" cy="482600"/>
          <wp:effectExtent l="0" t="0" r="0" b="0"/>
          <wp:docPr id="6" name="Imagen 6" descr="ScreenShot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482600"/>
                  </a:xfrm>
                  <a:prstGeom prst="rect">
                    <a:avLst/>
                  </a:prstGeom>
                  <a:noFill/>
                  <a:ln>
                    <a:noFill/>
                  </a:ln>
                </pic:spPr>
              </pic:pic>
            </a:graphicData>
          </a:graphic>
        </wp:inline>
      </w:drawing>
    </w:r>
  </w:p>
  <w:p w14:paraId="620315C5" w14:textId="77777777" w:rsidR="006D24DD" w:rsidRDefault="006D24DD"/>
  <w:p w14:paraId="48C4BBFD" w14:textId="77777777" w:rsidR="006D24DD" w:rsidRDefault="006D24DD" w:rsidP="002646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AEA6" w14:textId="77777777" w:rsidR="00854BF6" w:rsidRPr="000034DF" w:rsidRDefault="00854BF6" w:rsidP="00854BF6">
    <w:pPr>
      <w:pStyle w:val="Encabezado"/>
    </w:pPr>
    <w:r w:rsidRPr="004414D7">
      <w:rPr>
        <w:noProof/>
      </w:rPr>
      <w:drawing>
        <wp:anchor distT="0" distB="0" distL="114300" distR="114300" simplePos="0" relativeHeight="251658246" behindDoc="1" locked="0" layoutInCell="1" allowOverlap="1" wp14:anchorId="3EA3FDA2" wp14:editId="3445F5D6">
          <wp:simplePos x="0" y="0"/>
          <wp:positionH relativeFrom="margin">
            <wp:posOffset>3983990</wp:posOffset>
          </wp:positionH>
          <wp:positionV relativeFrom="paragraph">
            <wp:posOffset>195892</wp:posOffset>
          </wp:positionV>
          <wp:extent cx="1666875" cy="427355"/>
          <wp:effectExtent l="0" t="0" r="9525" b="0"/>
          <wp:wrapTight wrapText="bothSides">
            <wp:wrapPolygon edited="0">
              <wp:start x="0" y="0"/>
              <wp:lineTo x="0" y="20220"/>
              <wp:lineTo x="21477" y="20220"/>
              <wp:lineTo x="21477" y="0"/>
              <wp:lineTo x="0" y="0"/>
            </wp:wrapPolygon>
          </wp:wrapTight>
          <wp:docPr id="1261437326" name="Imagen 126143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7" behindDoc="0" locked="0" layoutInCell="1" allowOverlap="1" wp14:anchorId="7AF4DF3E" wp14:editId="1F2538D3">
          <wp:simplePos x="0" y="0"/>
          <wp:positionH relativeFrom="margin">
            <wp:posOffset>3207193</wp:posOffset>
          </wp:positionH>
          <wp:positionV relativeFrom="paragraph">
            <wp:posOffset>127372</wp:posOffset>
          </wp:positionV>
          <wp:extent cx="400410" cy="537473"/>
          <wp:effectExtent l="0" t="0" r="0" b="0"/>
          <wp:wrapNone/>
          <wp:docPr id="1857624414"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3894" cy="542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1" locked="0" layoutInCell="1" allowOverlap="1" wp14:anchorId="7201AE52" wp14:editId="45897E6B">
          <wp:simplePos x="0" y="0"/>
          <wp:positionH relativeFrom="column">
            <wp:posOffset>1419225</wp:posOffset>
          </wp:positionH>
          <wp:positionV relativeFrom="paragraph">
            <wp:posOffset>199390</wp:posOffset>
          </wp:positionV>
          <wp:extent cx="1247775" cy="485775"/>
          <wp:effectExtent l="0" t="0" r="9525" b="9525"/>
          <wp:wrapTight wrapText="bothSides">
            <wp:wrapPolygon edited="0">
              <wp:start x="0" y="0"/>
              <wp:lineTo x="0" y="21176"/>
              <wp:lineTo x="21435" y="21176"/>
              <wp:lineTo x="21435" y="0"/>
              <wp:lineTo x="0" y="0"/>
            </wp:wrapPolygon>
          </wp:wrapTight>
          <wp:docPr id="27761280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58245" behindDoc="1" locked="0" layoutInCell="1" allowOverlap="1" wp14:anchorId="46C3A7D0" wp14:editId="5B09A157">
          <wp:simplePos x="0" y="0"/>
          <wp:positionH relativeFrom="column">
            <wp:posOffset>-581025</wp:posOffset>
          </wp:positionH>
          <wp:positionV relativeFrom="paragraph">
            <wp:posOffset>247650</wp:posOffset>
          </wp:positionV>
          <wp:extent cx="1609725" cy="417830"/>
          <wp:effectExtent l="0" t="0" r="9525" b="1270"/>
          <wp:wrapTight wrapText="bothSides">
            <wp:wrapPolygon edited="0">
              <wp:start x="0" y="0"/>
              <wp:lineTo x="0" y="20681"/>
              <wp:lineTo x="21472" y="20681"/>
              <wp:lineTo x="21472" y="0"/>
              <wp:lineTo x="0" y="0"/>
            </wp:wrapPolygon>
          </wp:wrapTight>
          <wp:docPr id="1714948232" name="Imagen 1714948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6B2431" w14:textId="570F9C4F" w:rsidR="006D24DD" w:rsidRDefault="006D24DD" w:rsidP="00076886">
    <w:pPr>
      <w:pStyle w:val="Encabezado"/>
    </w:pPr>
    <w:r>
      <w:rPr>
        <w:noProof/>
      </w:rPr>
      <mc:AlternateContent>
        <mc:Choice Requires="wps">
          <w:drawing>
            <wp:anchor distT="0" distB="0" distL="114300" distR="114300" simplePos="0" relativeHeight="251658240" behindDoc="0" locked="0" layoutInCell="0" allowOverlap="1" wp14:anchorId="07F8FC61" wp14:editId="0CEC5AE5">
              <wp:simplePos x="0" y="0"/>
              <wp:positionH relativeFrom="column">
                <wp:posOffset>4680585</wp:posOffset>
              </wp:positionH>
              <wp:positionV relativeFrom="paragraph">
                <wp:posOffset>-222250</wp:posOffset>
              </wp:positionV>
              <wp:extent cx="1534795" cy="457200"/>
              <wp:effectExtent l="0" t="0" r="0" b="0"/>
              <wp:wrapNone/>
              <wp:docPr id="88" name="Rectángulo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56F64" id="Rectángulo 88" o:spid="_x0000_s1026" style="position:absolute;margin-left:368.55pt;margin-top:-17.5pt;width:120.8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" o:allowincell="f"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CCB0" w14:textId="5325A821" w:rsidR="006D24DD" w:rsidRDefault="006D24DD" w:rsidP="00D052FD">
    <w:pPr>
      <w:pStyle w:val="Encabezado"/>
    </w:pPr>
  </w:p>
  <w:p w14:paraId="11AB40CD" w14:textId="6D5FB857" w:rsidR="006D24DD" w:rsidRDefault="006D24DD">
    <w:pPr>
      <w:pStyle w:val="Encabezado"/>
    </w:pPr>
    <w:r>
      <w:rPr>
        <w:noProof/>
      </w:rPr>
      <w:drawing>
        <wp:inline distT="0" distB="0" distL="0" distR="0" wp14:anchorId="4629408E" wp14:editId="379E6D57">
          <wp:extent cx="2209800" cy="8477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09800" cy="847725"/>
                  </a:xfrm>
                  <a:prstGeom prst="rect">
                    <a:avLst/>
                  </a:prstGeom>
                </pic:spPr>
              </pic:pic>
            </a:graphicData>
          </a:graphic>
        </wp:inline>
      </w:drawing>
    </w:r>
  </w:p>
  <w:p w14:paraId="0C2FE5B5" w14:textId="60387663" w:rsidR="006D24DD" w:rsidRDefault="006D24DD">
    <w:pPr>
      <w:pStyle w:val="Encabezado"/>
    </w:pPr>
  </w:p>
  <w:p w14:paraId="71229465" w14:textId="77777777" w:rsidR="006D24DD" w:rsidRDefault="006D24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049"/>
    <w:multiLevelType w:val="hybridMultilevel"/>
    <w:tmpl w:val="4AA86040"/>
    <w:lvl w:ilvl="0" w:tplc="BC42C4D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BC30EE"/>
    <w:multiLevelType w:val="multilevel"/>
    <w:tmpl w:val="A470D716"/>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01E72098"/>
    <w:multiLevelType w:val="hybridMultilevel"/>
    <w:tmpl w:val="4A4489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11005D"/>
    <w:multiLevelType w:val="multilevel"/>
    <w:tmpl w:val="4E6CEF4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0B7895"/>
    <w:multiLevelType w:val="hybridMultilevel"/>
    <w:tmpl w:val="B86813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52468F7"/>
    <w:multiLevelType w:val="hybridMultilevel"/>
    <w:tmpl w:val="AB60FDF8"/>
    <w:lvl w:ilvl="0" w:tplc="0F8E207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5EA0B85"/>
    <w:multiLevelType w:val="hybridMultilevel"/>
    <w:tmpl w:val="197E559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8A83BA3"/>
    <w:multiLevelType w:val="multilevel"/>
    <w:tmpl w:val="F67477EC"/>
    <w:lvl w:ilvl="0">
      <w:start w:val="1"/>
      <w:numFmt w:val="lowerRoman"/>
      <w:lvlText w:val="%1)"/>
      <w:lvlJc w:val="left"/>
      <w:pPr>
        <w:ind w:left="644" w:hanging="360"/>
      </w:pPr>
      <w:rPr>
        <w:rFonts w:ascii="Arial" w:eastAsia="Times New Roman" w:hAnsi="Arial" w:cs="Arial"/>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8" w15:restartNumberingAfterBreak="0">
    <w:nsid w:val="0E62072E"/>
    <w:multiLevelType w:val="hybridMultilevel"/>
    <w:tmpl w:val="BA80333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F9B6E66"/>
    <w:multiLevelType w:val="hybridMultilevel"/>
    <w:tmpl w:val="54B0780C"/>
    <w:lvl w:ilvl="0" w:tplc="0C0A0019">
      <w:start w:val="1"/>
      <w:numFmt w:val="lowerLetter"/>
      <w:lvlText w:val="%1."/>
      <w:lvlJc w:val="left"/>
      <w:pPr>
        <w:ind w:left="1068" w:hanging="360"/>
      </w:pPr>
    </w:lvl>
    <w:lvl w:ilvl="1" w:tplc="0C0A0013">
      <w:start w:val="1"/>
      <w:numFmt w:val="upperRoman"/>
      <w:lvlText w:val="%2."/>
      <w:lvlJc w:val="right"/>
      <w:pPr>
        <w:ind w:left="1788" w:hanging="360"/>
      </w:pPr>
    </w:lvl>
    <w:lvl w:ilvl="2" w:tplc="32543CD0">
      <w:start w:val="1"/>
      <w:numFmt w:val="upperLetter"/>
      <w:lvlText w:val="%3."/>
      <w:lvlJc w:val="left"/>
      <w:pPr>
        <w:ind w:left="2688" w:hanging="360"/>
      </w:pPr>
      <w:rPr>
        <w:rFonts w:hint="default"/>
      </w:rPr>
    </w:lvl>
    <w:lvl w:ilvl="3" w:tplc="80B8ACDA">
      <w:start w:val="1"/>
      <w:numFmt w:val="decimal"/>
      <w:lvlText w:val="%4."/>
      <w:lvlJc w:val="left"/>
      <w:pPr>
        <w:ind w:left="3228" w:hanging="360"/>
      </w:pPr>
      <w:rPr>
        <w:rFonts w:hint="default"/>
      </w:r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11EC3DDD"/>
    <w:multiLevelType w:val="hybridMultilevel"/>
    <w:tmpl w:val="BADC0FE0"/>
    <w:lvl w:ilvl="0" w:tplc="FFFFFFFF">
      <w:start w:val="1"/>
      <w:numFmt w:val="ordinal"/>
      <w:lvlText w:val="%1."/>
      <w:lvlJc w:val="left"/>
      <w:pPr>
        <w:ind w:left="927" w:hanging="360"/>
      </w:pPr>
      <w:rPr>
        <w:rFonts w:ascii="Arial" w:hAnsi="Arial" w:cs="Arial"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138748CC"/>
    <w:multiLevelType w:val="hybridMultilevel"/>
    <w:tmpl w:val="B44668C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457B57"/>
    <w:multiLevelType w:val="hybridMultilevel"/>
    <w:tmpl w:val="DA8CAB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B557DD"/>
    <w:multiLevelType w:val="hybridMultilevel"/>
    <w:tmpl w:val="D7DCC526"/>
    <w:lvl w:ilvl="0" w:tplc="E0A0EABE">
      <w:start w:val="1"/>
      <w:numFmt w:val="lowerLetter"/>
      <w:lvlText w:val="%1)"/>
      <w:lvlJc w:val="left"/>
      <w:pPr>
        <w:ind w:left="2140" w:hanging="360"/>
      </w:pPr>
      <w:rPr>
        <w:rFonts w:ascii="Arial" w:eastAsia="Times New Roman" w:hAnsi="Arial" w:cs="Arial"/>
      </w:rPr>
    </w:lvl>
    <w:lvl w:ilvl="1" w:tplc="0C0A0019" w:tentative="1">
      <w:start w:val="1"/>
      <w:numFmt w:val="lowerLetter"/>
      <w:lvlText w:val="%2."/>
      <w:lvlJc w:val="left"/>
      <w:pPr>
        <w:ind w:left="2860" w:hanging="360"/>
      </w:pPr>
    </w:lvl>
    <w:lvl w:ilvl="2" w:tplc="0C0A001B" w:tentative="1">
      <w:start w:val="1"/>
      <w:numFmt w:val="lowerRoman"/>
      <w:lvlText w:val="%3."/>
      <w:lvlJc w:val="right"/>
      <w:pPr>
        <w:ind w:left="3580" w:hanging="180"/>
      </w:pPr>
    </w:lvl>
    <w:lvl w:ilvl="3" w:tplc="0C0A000F" w:tentative="1">
      <w:start w:val="1"/>
      <w:numFmt w:val="decimal"/>
      <w:lvlText w:val="%4."/>
      <w:lvlJc w:val="left"/>
      <w:pPr>
        <w:ind w:left="4300" w:hanging="360"/>
      </w:pPr>
    </w:lvl>
    <w:lvl w:ilvl="4" w:tplc="0C0A0019" w:tentative="1">
      <w:start w:val="1"/>
      <w:numFmt w:val="lowerLetter"/>
      <w:lvlText w:val="%5."/>
      <w:lvlJc w:val="left"/>
      <w:pPr>
        <w:ind w:left="5020" w:hanging="360"/>
      </w:pPr>
    </w:lvl>
    <w:lvl w:ilvl="5" w:tplc="0C0A001B" w:tentative="1">
      <w:start w:val="1"/>
      <w:numFmt w:val="lowerRoman"/>
      <w:lvlText w:val="%6."/>
      <w:lvlJc w:val="right"/>
      <w:pPr>
        <w:ind w:left="5740" w:hanging="180"/>
      </w:pPr>
    </w:lvl>
    <w:lvl w:ilvl="6" w:tplc="0C0A000F" w:tentative="1">
      <w:start w:val="1"/>
      <w:numFmt w:val="decimal"/>
      <w:lvlText w:val="%7."/>
      <w:lvlJc w:val="left"/>
      <w:pPr>
        <w:ind w:left="6460" w:hanging="360"/>
      </w:pPr>
    </w:lvl>
    <w:lvl w:ilvl="7" w:tplc="0C0A0019" w:tentative="1">
      <w:start w:val="1"/>
      <w:numFmt w:val="lowerLetter"/>
      <w:lvlText w:val="%8."/>
      <w:lvlJc w:val="left"/>
      <w:pPr>
        <w:ind w:left="7180" w:hanging="360"/>
      </w:pPr>
    </w:lvl>
    <w:lvl w:ilvl="8" w:tplc="0C0A001B" w:tentative="1">
      <w:start w:val="1"/>
      <w:numFmt w:val="lowerRoman"/>
      <w:lvlText w:val="%9."/>
      <w:lvlJc w:val="right"/>
      <w:pPr>
        <w:ind w:left="7900" w:hanging="180"/>
      </w:pPr>
    </w:lvl>
  </w:abstractNum>
  <w:abstractNum w:abstractNumId="14" w15:restartNumberingAfterBreak="0">
    <w:nsid w:val="1A461343"/>
    <w:multiLevelType w:val="hybridMultilevel"/>
    <w:tmpl w:val="C484A5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E097D18"/>
    <w:multiLevelType w:val="hybridMultilevel"/>
    <w:tmpl w:val="063C69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3FE764B"/>
    <w:multiLevelType w:val="hybridMultilevel"/>
    <w:tmpl w:val="5C98B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490628D"/>
    <w:multiLevelType w:val="hybridMultilevel"/>
    <w:tmpl w:val="BADC0FE0"/>
    <w:lvl w:ilvl="0" w:tplc="6406D27A">
      <w:start w:val="1"/>
      <w:numFmt w:val="ordinal"/>
      <w:lvlText w:val="%1."/>
      <w:lvlJc w:val="left"/>
      <w:pPr>
        <w:ind w:left="927" w:hanging="360"/>
      </w:pPr>
      <w:rPr>
        <w:rFonts w:ascii="Arial" w:hAnsi="Arial" w:cs="Arial" w:hint="default"/>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8" w15:restartNumberingAfterBreak="0">
    <w:nsid w:val="29E749B7"/>
    <w:multiLevelType w:val="multilevel"/>
    <w:tmpl w:val="7B96AEBA"/>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DC772D7"/>
    <w:multiLevelType w:val="hybridMultilevel"/>
    <w:tmpl w:val="97AE76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DC77533"/>
    <w:multiLevelType w:val="hybridMultilevel"/>
    <w:tmpl w:val="9AF4EE10"/>
    <w:lvl w:ilvl="0" w:tplc="83304D36">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F853C28"/>
    <w:multiLevelType w:val="hybridMultilevel"/>
    <w:tmpl w:val="BADC0FE0"/>
    <w:lvl w:ilvl="0" w:tplc="FFFFFFFF">
      <w:start w:val="1"/>
      <w:numFmt w:val="ordinal"/>
      <w:lvlText w:val="%1."/>
      <w:lvlJc w:val="left"/>
      <w:pPr>
        <w:ind w:left="927" w:hanging="360"/>
      </w:pPr>
      <w:rPr>
        <w:rFonts w:ascii="Arial" w:hAnsi="Arial" w:cs="Arial"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 w15:restartNumberingAfterBreak="0">
    <w:nsid w:val="30D46CD8"/>
    <w:multiLevelType w:val="hybridMultilevel"/>
    <w:tmpl w:val="2AB849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2FF21DB"/>
    <w:multiLevelType w:val="hybridMultilevel"/>
    <w:tmpl w:val="6A28FDA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37283626"/>
    <w:multiLevelType w:val="multilevel"/>
    <w:tmpl w:val="685897B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8EE38C2"/>
    <w:multiLevelType w:val="hybridMultilevel"/>
    <w:tmpl w:val="185495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D5D56A8"/>
    <w:multiLevelType w:val="hybridMultilevel"/>
    <w:tmpl w:val="6ED68A3E"/>
    <w:lvl w:ilvl="0" w:tplc="1E9E013E">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EB85375"/>
    <w:multiLevelType w:val="hybridMultilevel"/>
    <w:tmpl w:val="95E4D450"/>
    <w:lvl w:ilvl="0" w:tplc="BC42C4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F241698"/>
    <w:multiLevelType w:val="hybridMultilevel"/>
    <w:tmpl w:val="18549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6762DB"/>
    <w:multiLevelType w:val="hybridMultilevel"/>
    <w:tmpl w:val="46FCA450"/>
    <w:lvl w:ilvl="0" w:tplc="C7BE7C4E">
      <w:start w:val="4"/>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9980EE6"/>
    <w:multiLevelType w:val="hybridMultilevel"/>
    <w:tmpl w:val="5EB49F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A5F741D"/>
    <w:multiLevelType w:val="multilevel"/>
    <w:tmpl w:val="90BE404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0E16AF"/>
    <w:multiLevelType w:val="hybridMultilevel"/>
    <w:tmpl w:val="9B4C38EC"/>
    <w:lvl w:ilvl="0" w:tplc="0C0A0019">
      <w:start w:val="1"/>
      <w:numFmt w:val="lowerLetter"/>
      <w:lvlText w:val="%1."/>
      <w:lvlJc w:val="left"/>
      <w:pPr>
        <w:ind w:left="1068" w:hanging="360"/>
      </w:pPr>
    </w:lvl>
    <w:lvl w:ilvl="1" w:tplc="0C0A001B">
      <w:start w:val="1"/>
      <w:numFmt w:val="lowerRoman"/>
      <w:lvlText w:val="%2."/>
      <w:lvlJc w:val="right"/>
      <w:pPr>
        <w:ind w:left="1788" w:hanging="360"/>
      </w:pPr>
    </w:lvl>
    <w:lvl w:ilvl="2" w:tplc="32543CD0">
      <w:start w:val="1"/>
      <w:numFmt w:val="upperLetter"/>
      <w:lvlText w:val="%3."/>
      <w:lvlJc w:val="left"/>
      <w:pPr>
        <w:ind w:left="2688" w:hanging="360"/>
      </w:pPr>
      <w:rPr>
        <w:rFonts w:hint="default"/>
      </w:rPr>
    </w:lvl>
    <w:lvl w:ilvl="3" w:tplc="80B8ACDA">
      <w:start w:val="1"/>
      <w:numFmt w:val="decimal"/>
      <w:lvlText w:val="%4."/>
      <w:lvlJc w:val="left"/>
      <w:pPr>
        <w:ind w:left="3228" w:hanging="360"/>
      </w:pPr>
      <w:rPr>
        <w:rFonts w:hint="default"/>
      </w:rPr>
    </w:lvl>
    <w:lvl w:ilvl="4" w:tplc="1560610E">
      <w:start w:val="4"/>
      <w:numFmt w:val="lowerLetter"/>
      <w:lvlText w:val="%5)"/>
      <w:lvlJc w:val="left"/>
      <w:pPr>
        <w:ind w:left="1637" w:hanging="360"/>
      </w:pPr>
      <w:rPr>
        <w:rFonts w:hint="default"/>
      </w:r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4C2571DB"/>
    <w:multiLevelType w:val="hybridMultilevel"/>
    <w:tmpl w:val="4D80AAB2"/>
    <w:lvl w:ilvl="0" w:tplc="EDECFCA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F3C0995"/>
    <w:multiLevelType w:val="hybridMultilevel"/>
    <w:tmpl w:val="699AD514"/>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0187098"/>
    <w:multiLevelType w:val="hybridMultilevel"/>
    <w:tmpl w:val="18909EFA"/>
    <w:lvl w:ilvl="0" w:tplc="0C0A0015">
      <w:start w:val="1"/>
      <w:numFmt w:val="upperLetter"/>
      <w:lvlText w:val="%1."/>
      <w:lvlJc w:val="left"/>
      <w:pPr>
        <w:ind w:left="720" w:hanging="360"/>
      </w:pPr>
    </w:lvl>
    <w:lvl w:ilvl="1" w:tplc="0C0A001B">
      <w:start w:val="1"/>
      <w:numFmt w:val="lowerRoman"/>
      <w:lvlText w:val="%2."/>
      <w:lvlJc w:val="right"/>
      <w:pPr>
        <w:ind w:left="1440" w:hanging="360"/>
      </w:pPr>
    </w:lvl>
    <w:lvl w:ilvl="2" w:tplc="6B6ECEE8">
      <w:start w:val="1"/>
      <w:numFmt w:val="lowerLetter"/>
      <w:lvlText w:val="%3)"/>
      <w:lvlJc w:val="left"/>
      <w:pPr>
        <w:ind w:left="2685" w:hanging="705"/>
      </w:pPr>
      <w:rPr>
        <w:rFonts w:hint="default"/>
      </w:rPr>
    </w:lvl>
    <w:lvl w:ilvl="3" w:tplc="02747D62">
      <w:start w:val="1"/>
      <w:numFmt w:val="upperLetter"/>
      <w:lvlText w:val="%4)"/>
      <w:lvlJc w:val="left"/>
      <w:pPr>
        <w:ind w:left="2880" w:hanging="360"/>
      </w:pPr>
      <w:rPr>
        <w:rFonts w:hint="default"/>
      </w:rPr>
    </w:lvl>
    <w:lvl w:ilvl="4" w:tplc="1E9E013E">
      <w:start w:val="1"/>
      <w:numFmt w:val="bullet"/>
      <w:lvlText w:val="-"/>
      <w:lvlJc w:val="left"/>
      <w:pPr>
        <w:ind w:left="3600" w:hanging="360"/>
      </w:pPr>
      <w:rPr>
        <w:rFonts w:ascii="Times New Roman" w:eastAsia="Times New Roman" w:hAnsi="Times New Roman" w:cs="Times New Roman" w:hint="default"/>
      </w:rPr>
    </w:lvl>
    <w:lvl w:ilvl="5" w:tplc="5972F9B0">
      <w:start w:val="1"/>
      <w:numFmt w:val="decimal"/>
      <w:lvlText w:val="%6."/>
      <w:lvlJc w:val="left"/>
      <w:pPr>
        <w:ind w:left="4500" w:hanging="360"/>
      </w:pPr>
      <w:rPr>
        <w:rFonts w:hint="default"/>
      </w:r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31B0A62"/>
    <w:multiLevelType w:val="hybridMultilevel"/>
    <w:tmpl w:val="B53C753C"/>
    <w:lvl w:ilvl="0" w:tplc="0C0A0017">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7" w15:restartNumberingAfterBreak="0">
    <w:nsid w:val="54C12AF7"/>
    <w:multiLevelType w:val="multilevel"/>
    <w:tmpl w:val="12D018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925C9F"/>
    <w:multiLevelType w:val="hybridMultilevel"/>
    <w:tmpl w:val="1B584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91366CF"/>
    <w:multiLevelType w:val="hybridMultilevel"/>
    <w:tmpl w:val="372036C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D943D7F"/>
    <w:multiLevelType w:val="hybridMultilevel"/>
    <w:tmpl w:val="7666A86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5D957824"/>
    <w:multiLevelType w:val="hybridMultilevel"/>
    <w:tmpl w:val="98685A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36A367C"/>
    <w:multiLevelType w:val="hybridMultilevel"/>
    <w:tmpl w:val="905C9BD6"/>
    <w:lvl w:ilvl="0" w:tplc="F8987254">
      <w:start w:val="1"/>
      <w:numFmt w:val="lowerLetter"/>
      <w:lvlText w:val="%1)"/>
      <w:lvlJc w:val="left"/>
      <w:pPr>
        <w:ind w:left="1099" w:hanging="39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3" w15:restartNumberingAfterBreak="0">
    <w:nsid w:val="64196A66"/>
    <w:multiLevelType w:val="hybridMultilevel"/>
    <w:tmpl w:val="5B2ABFAC"/>
    <w:lvl w:ilvl="0" w:tplc="08A2882A">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5E845AA"/>
    <w:multiLevelType w:val="hybridMultilevel"/>
    <w:tmpl w:val="B55057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6983476"/>
    <w:multiLevelType w:val="multilevel"/>
    <w:tmpl w:val="A3C4260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7E45BDA"/>
    <w:multiLevelType w:val="hybridMultilevel"/>
    <w:tmpl w:val="976205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7" w15:restartNumberingAfterBreak="0">
    <w:nsid w:val="68500A5F"/>
    <w:multiLevelType w:val="hybridMultilevel"/>
    <w:tmpl w:val="8CF057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95A75A2"/>
    <w:multiLevelType w:val="hybridMultilevel"/>
    <w:tmpl w:val="01CE8DC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6A382561"/>
    <w:multiLevelType w:val="hybridMultilevel"/>
    <w:tmpl w:val="EFFE9510"/>
    <w:lvl w:ilvl="0" w:tplc="0C0A0015">
      <w:start w:val="3"/>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70205AAA"/>
    <w:multiLevelType w:val="hybridMultilevel"/>
    <w:tmpl w:val="305E0780"/>
    <w:lvl w:ilvl="0" w:tplc="AC7ED842">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1" w15:restartNumberingAfterBreak="0">
    <w:nsid w:val="70A0024B"/>
    <w:multiLevelType w:val="hybridMultilevel"/>
    <w:tmpl w:val="2A02FD7C"/>
    <w:lvl w:ilvl="0" w:tplc="0C0A0017">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2AD3878"/>
    <w:multiLevelType w:val="hybridMultilevel"/>
    <w:tmpl w:val="1AD6E874"/>
    <w:lvl w:ilvl="0" w:tplc="6284BA7A">
      <w:start w:val="1"/>
      <w:numFmt w:val="bullet"/>
      <w:lvlText w:val="-"/>
      <w:lvlJc w:val="left"/>
      <w:pPr>
        <w:ind w:left="720" w:hanging="360"/>
      </w:pPr>
      <w:rPr>
        <w:rFonts w:ascii="Aptos" w:eastAsiaTheme="minorHAns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4DC7E1F"/>
    <w:multiLevelType w:val="hybridMultilevel"/>
    <w:tmpl w:val="01CE8DC4"/>
    <w:lvl w:ilvl="0" w:tplc="6A76C020">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4" w15:restartNumberingAfterBreak="0">
    <w:nsid w:val="759B0F34"/>
    <w:multiLevelType w:val="hybridMultilevel"/>
    <w:tmpl w:val="49362DD2"/>
    <w:lvl w:ilvl="0" w:tplc="77E2BFA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64048EA"/>
    <w:multiLevelType w:val="hybridMultilevel"/>
    <w:tmpl w:val="9E3C09AA"/>
    <w:lvl w:ilvl="0" w:tplc="0C0A0019">
      <w:start w:val="1"/>
      <w:numFmt w:val="lowerLetter"/>
      <w:lvlText w:val="%1."/>
      <w:lvlJc w:val="left"/>
      <w:pPr>
        <w:ind w:left="720" w:hanging="360"/>
      </w:pPr>
    </w:lvl>
    <w:lvl w:ilvl="1" w:tplc="D662FCE4">
      <w:start w:val="1"/>
      <w:numFmt w:val="lowerLetter"/>
      <w:lvlText w:val="%2."/>
      <w:lvlJc w:val="left"/>
      <w:pPr>
        <w:ind w:left="1440" w:hanging="360"/>
      </w:pPr>
      <w:rPr>
        <w:rFonts w:ascii="Arial" w:eastAsia="Times New Roman" w:hAnsi="Arial" w:cs="Arial"/>
      </w:rPr>
    </w:lvl>
    <w:lvl w:ilvl="2" w:tplc="6B6ECEE8">
      <w:start w:val="1"/>
      <w:numFmt w:val="lowerLetter"/>
      <w:lvlText w:val="%3)"/>
      <w:lvlJc w:val="left"/>
      <w:pPr>
        <w:ind w:left="2685" w:hanging="705"/>
      </w:pPr>
      <w:rPr>
        <w:rFonts w:hint="default"/>
      </w:rPr>
    </w:lvl>
    <w:lvl w:ilvl="3" w:tplc="02747D62">
      <w:start w:val="1"/>
      <w:numFmt w:val="upperLetter"/>
      <w:lvlText w:val="%4)"/>
      <w:lvlJc w:val="left"/>
      <w:pPr>
        <w:ind w:left="2880" w:hanging="360"/>
      </w:pPr>
      <w:rPr>
        <w:rFonts w:hint="default"/>
      </w:rPr>
    </w:lvl>
    <w:lvl w:ilvl="4" w:tplc="FFECA23A">
      <w:start w:val="1"/>
      <w:numFmt w:val="decimal"/>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DDD5B42"/>
    <w:multiLevelType w:val="multilevel"/>
    <w:tmpl w:val="9DA2D23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55081217">
    <w:abstractNumId w:val="34"/>
  </w:num>
  <w:num w:numId="2" w16cid:durableId="875705065">
    <w:abstractNumId w:val="55"/>
  </w:num>
  <w:num w:numId="3" w16cid:durableId="131407329">
    <w:abstractNumId w:val="35"/>
  </w:num>
  <w:num w:numId="4" w16cid:durableId="693651246">
    <w:abstractNumId w:val="17"/>
  </w:num>
  <w:num w:numId="5" w16cid:durableId="678118233">
    <w:abstractNumId w:val="23"/>
  </w:num>
  <w:num w:numId="6" w16cid:durableId="18302944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8586402">
    <w:abstractNumId w:val="5"/>
  </w:num>
  <w:num w:numId="8" w16cid:durableId="1147167612">
    <w:abstractNumId w:val="36"/>
  </w:num>
  <w:num w:numId="9" w16cid:durableId="1507595743">
    <w:abstractNumId w:val="22"/>
  </w:num>
  <w:num w:numId="10" w16cid:durableId="181091454">
    <w:abstractNumId w:val="10"/>
  </w:num>
  <w:num w:numId="11" w16cid:durableId="2041465252">
    <w:abstractNumId w:val="30"/>
  </w:num>
  <w:num w:numId="12" w16cid:durableId="462620862">
    <w:abstractNumId w:val="1"/>
  </w:num>
  <w:num w:numId="13" w16cid:durableId="776565264">
    <w:abstractNumId w:val="45"/>
  </w:num>
  <w:num w:numId="14" w16cid:durableId="226575019">
    <w:abstractNumId w:val="25"/>
  </w:num>
  <w:num w:numId="15" w16cid:durableId="52967753">
    <w:abstractNumId w:val="9"/>
  </w:num>
  <w:num w:numId="16" w16cid:durableId="1705986114">
    <w:abstractNumId w:val="50"/>
  </w:num>
  <w:num w:numId="17" w16cid:durableId="1912235724">
    <w:abstractNumId w:val="44"/>
  </w:num>
  <w:num w:numId="18" w16cid:durableId="339046604">
    <w:abstractNumId w:val="43"/>
  </w:num>
  <w:num w:numId="19" w16cid:durableId="799567336">
    <w:abstractNumId w:val="42"/>
  </w:num>
  <w:num w:numId="20" w16cid:durableId="1425029244">
    <w:abstractNumId w:val="32"/>
  </w:num>
  <w:num w:numId="21" w16cid:durableId="1836145368">
    <w:abstractNumId w:val="13"/>
  </w:num>
  <w:num w:numId="22" w16cid:durableId="1123889247">
    <w:abstractNumId w:val="38"/>
  </w:num>
  <w:num w:numId="23" w16cid:durableId="1653868497">
    <w:abstractNumId w:val="54"/>
  </w:num>
  <w:num w:numId="24" w16cid:durableId="12418235">
    <w:abstractNumId w:val="2"/>
  </w:num>
  <w:num w:numId="25" w16cid:durableId="1710177924">
    <w:abstractNumId w:val="14"/>
  </w:num>
  <w:num w:numId="26" w16cid:durableId="117988505">
    <w:abstractNumId w:val="6"/>
  </w:num>
  <w:num w:numId="27" w16cid:durableId="243538678">
    <w:abstractNumId w:val="15"/>
  </w:num>
  <w:num w:numId="28" w16cid:durableId="210698768">
    <w:abstractNumId w:val="12"/>
  </w:num>
  <w:num w:numId="29" w16cid:durableId="1216964440">
    <w:abstractNumId w:val="19"/>
  </w:num>
  <w:num w:numId="30" w16cid:durableId="21975437">
    <w:abstractNumId w:val="48"/>
  </w:num>
  <w:num w:numId="31" w16cid:durableId="1007555948">
    <w:abstractNumId w:val="47"/>
  </w:num>
  <w:num w:numId="32" w16cid:durableId="1940983953">
    <w:abstractNumId w:val="52"/>
  </w:num>
  <w:num w:numId="33" w16cid:durableId="1955861583">
    <w:abstractNumId w:val="4"/>
  </w:num>
  <w:num w:numId="34" w16cid:durableId="2069720224">
    <w:abstractNumId w:val="20"/>
  </w:num>
  <w:num w:numId="35" w16cid:durableId="864826016">
    <w:abstractNumId w:val="26"/>
  </w:num>
  <w:num w:numId="36" w16cid:durableId="755327967">
    <w:abstractNumId w:val="40"/>
  </w:num>
  <w:num w:numId="37" w16cid:durableId="1506941131">
    <w:abstractNumId w:val="29"/>
  </w:num>
  <w:num w:numId="38" w16cid:durableId="476652745">
    <w:abstractNumId w:val="16"/>
  </w:num>
  <w:num w:numId="39" w16cid:durableId="115150284">
    <w:abstractNumId w:val="21"/>
  </w:num>
  <w:num w:numId="40" w16cid:durableId="1113790182">
    <w:abstractNumId w:val="41"/>
  </w:num>
  <w:num w:numId="41" w16cid:durableId="828440632">
    <w:abstractNumId w:val="39"/>
  </w:num>
  <w:num w:numId="42" w16cid:durableId="563221465">
    <w:abstractNumId w:val="7"/>
  </w:num>
  <w:num w:numId="43" w16cid:durableId="127431088">
    <w:abstractNumId w:val="46"/>
  </w:num>
  <w:num w:numId="44" w16cid:durableId="675809174">
    <w:abstractNumId w:val="8"/>
  </w:num>
  <w:num w:numId="45" w16cid:durableId="330448248">
    <w:abstractNumId w:val="11"/>
  </w:num>
  <w:num w:numId="46" w16cid:durableId="1030373676">
    <w:abstractNumId w:val="33"/>
  </w:num>
  <w:num w:numId="47" w16cid:durableId="1884902618">
    <w:abstractNumId w:val="18"/>
  </w:num>
  <w:num w:numId="48" w16cid:durableId="901866137">
    <w:abstractNumId w:val="53"/>
  </w:num>
  <w:num w:numId="49" w16cid:durableId="1031220241">
    <w:abstractNumId w:val="51"/>
  </w:num>
  <w:num w:numId="50" w16cid:durableId="1081946646">
    <w:abstractNumId w:val="28"/>
  </w:num>
  <w:num w:numId="51" w16cid:durableId="531117167">
    <w:abstractNumId w:val="24"/>
  </w:num>
  <w:num w:numId="52" w16cid:durableId="45379309">
    <w:abstractNumId w:val="27"/>
  </w:num>
  <w:num w:numId="53" w16cid:durableId="1167398156">
    <w:abstractNumId w:val="37"/>
  </w:num>
  <w:num w:numId="54" w16cid:durableId="684331030">
    <w:abstractNumId w:val="56"/>
  </w:num>
  <w:num w:numId="55" w16cid:durableId="1886985736">
    <w:abstractNumId w:val="3"/>
  </w:num>
  <w:num w:numId="56" w16cid:durableId="546645818">
    <w:abstractNumId w:val="0"/>
  </w:num>
  <w:num w:numId="57" w16cid:durableId="1253663910">
    <w:abstractNumId w:val="31"/>
  </w:num>
  <w:num w:numId="58" w16cid:durableId="1303727371">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3CD"/>
    <w:rsid w:val="00000185"/>
    <w:rsid w:val="00000224"/>
    <w:rsid w:val="00000270"/>
    <w:rsid w:val="000005AE"/>
    <w:rsid w:val="000006EC"/>
    <w:rsid w:val="0000078C"/>
    <w:rsid w:val="00000DEF"/>
    <w:rsid w:val="0000129A"/>
    <w:rsid w:val="00001395"/>
    <w:rsid w:val="00001778"/>
    <w:rsid w:val="00001D2E"/>
    <w:rsid w:val="00001ED2"/>
    <w:rsid w:val="00002272"/>
    <w:rsid w:val="000026C0"/>
    <w:rsid w:val="000032A1"/>
    <w:rsid w:val="00003E93"/>
    <w:rsid w:val="00004815"/>
    <w:rsid w:val="000049AB"/>
    <w:rsid w:val="00004BB5"/>
    <w:rsid w:val="00005220"/>
    <w:rsid w:val="000058F8"/>
    <w:rsid w:val="00005969"/>
    <w:rsid w:val="00005AC0"/>
    <w:rsid w:val="00006AAD"/>
    <w:rsid w:val="00006EF8"/>
    <w:rsid w:val="00007430"/>
    <w:rsid w:val="00007615"/>
    <w:rsid w:val="000101CA"/>
    <w:rsid w:val="000109FF"/>
    <w:rsid w:val="00010F35"/>
    <w:rsid w:val="000117AB"/>
    <w:rsid w:val="0001182B"/>
    <w:rsid w:val="00011F60"/>
    <w:rsid w:val="000122DC"/>
    <w:rsid w:val="000126E3"/>
    <w:rsid w:val="00012949"/>
    <w:rsid w:val="000133C8"/>
    <w:rsid w:val="00013553"/>
    <w:rsid w:val="000135DD"/>
    <w:rsid w:val="00013BE8"/>
    <w:rsid w:val="000142CC"/>
    <w:rsid w:val="0001471F"/>
    <w:rsid w:val="00014867"/>
    <w:rsid w:val="00014AA6"/>
    <w:rsid w:val="00014E9B"/>
    <w:rsid w:val="00014F65"/>
    <w:rsid w:val="0001504F"/>
    <w:rsid w:val="000151AC"/>
    <w:rsid w:val="00015517"/>
    <w:rsid w:val="000159BD"/>
    <w:rsid w:val="00015D47"/>
    <w:rsid w:val="00015F0C"/>
    <w:rsid w:val="00015F7A"/>
    <w:rsid w:val="0001628A"/>
    <w:rsid w:val="000163FE"/>
    <w:rsid w:val="000165AB"/>
    <w:rsid w:val="00016657"/>
    <w:rsid w:val="00016A31"/>
    <w:rsid w:val="000174F2"/>
    <w:rsid w:val="0001770E"/>
    <w:rsid w:val="000201D6"/>
    <w:rsid w:val="00020479"/>
    <w:rsid w:val="000205EB"/>
    <w:rsid w:val="00020651"/>
    <w:rsid w:val="00021062"/>
    <w:rsid w:val="00021331"/>
    <w:rsid w:val="000214EE"/>
    <w:rsid w:val="00021786"/>
    <w:rsid w:val="00021B5E"/>
    <w:rsid w:val="000224DA"/>
    <w:rsid w:val="0002255C"/>
    <w:rsid w:val="000227F9"/>
    <w:rsid w:val="00022878"/>
    <w:rsid w:val="00022E12"/>
    <w:rsid w:val="00023B6C"/>
    <w:rsid w:val="000240D6"/>
    <w:rsid w:val="0002412B"/>
    <w:rsid w:val="00024216"/>
    <w:rsid w:val="00024735"/>
    <w:rsid w:val="00024CC1"/>
    <w:rsid w:val="00024E28"/>
    <w:rsid w:val="0002518F"/>
    <w:rsid w:val="0002565B"/>
    <w:rsid w:val="00025D6B"/>
    <w:rsid w:val="000261DF"/>
    <w:rsid w:val="00026357"/>
    <w:rsid w:val="00026452"/>
    <w:rsid w:val="00027403"/>
    <w:rsid w:val="0002763A"/>
    <w:rsid w:val="00027900"/>
    <w:rsid w:val="00027EF0"/>
    <w:rsid w:val="000302D9"/>
    <w:rsid w:val="00030AC9"/>
    <w:rsid w:val="00030C1B"/>
    <w:rsid w:val="00030D72"/>
    <w:rsid w:val="000314CD"/>
    <w:rsid w:val="0003166E"/>
    <w:rsid w:val="00031C5F"/>
    <w:rsid w:val="00031C7A"/>
    <w:rsid w:val="00031E54"/>
    <w:rsid w:val="00032147"/>
    <w:rsid w:val="000322E4"/>
    <w:rsid w:val="00032455"/>
    <w:rsid w:val="00032A07"/>
    <w:rsid w:val="00032C17"/>
    <w:rsid w:val="00032EF3"/>
    <w:rsid w:val="00032F2D"/>
    <w:rsid w:val="00033922"/>
    <w:rsid w:val="00034112"/>
    <w:rsid w:val="0003442C"/>
    <w:rsid w:val="00034874"/>
    <w:rsid w:val="00034997"/>
    <w:rsid w:val="00034DAE"/>
    <w:rsid w:val="0003522D"/>
    <w:rsid w:val="000359E1"/>
    <w:rsid w:val="00035CAB"/>
    <w:rsid w:val="00035D58"/>
    <w:rsid w:val="00036147"/>
    <w:rsid w:val="00036908"/>
    <w:rsid w:val="000373BC"/>
    <w:rsid w:val="000378B1"/>
    <w:rsid w:val="000403FC"/>
    <w:rsid w:val="00040573"/>
    <w:rsid w:val="00040781"/>
    <w:rsid w:val="00040D43"/>
    <w:rsid w:val="00040D89"/>
    <w:rsid w:val="00040DEA"/>
    <w:rsid w:val="00041134"/>
    <w:rsid w:val="00041441"/>
    <w:rsid w:val="000414BF"/>
    <w:rsid w:val="00041A6C"/>
    <w:rsid w:val="00041C93"/>
    <w:rsid w:val="00041ECD"/>
    <w:rsid w:val="00041F4A"/>
    <w:rsid w:val="000420AF"/>
    <w:rsid w:val="000428F0"/>
    <w:rsid w:val="00042CCB"/>
    <w:rsid w:val="00042DD1"/>
    <w:rsid w:val="00043849"/>
    <w:rsid w:val="00044244"/>
    <w:rsid w:val="000448E8"/>
    <w:rsid w:val="000449E8"/>
    <w:rsid w:val="0004528E"/>
    <w:rsid w:val="00045780"/>
    <w:rsid w:val="00045CA5"/>
    <w:rsid w:val="000460F9"/>
    <w:rsid w:val="000466F8"/>
    <w:rsid w:val="00046B07"/>
    <w:rsid w:val="00046F9A"/>
    <w:rsid w:val="00047320"/>
    <w:rsid w:val="000476EE"/>
    <w:rsid w:val="00047A1C"/>
    <w:rsid w:val="0005038F"/>
    <w:rsid w:val="00050521"/>
    <w:rsid w:val="00050EF0"/>
    <w:rsid w:val="00051502"/>
    <w:rsid w:val="00051E5F"/>
    <w:rsid w:val="00051F2E"/>
    <w:rsid w:val="000524D8"/>
    <w:rsid w:val="00052565"/>
    <w:rsid w:val="00052830"/>
    <w:rsid w:val="00052AC9"/>
    <w:rsid w:val="00052BD5"/>
    <w:rsid w:val="00053099"/>
    <w:rsid w:val="00053177"/>
    <w:rsid w:val="00053601"/>
    <w:rsid w:val="000538B4"/>
    <w:rsid w:val="00053D98"/>
    <w:rsid w:val="00054F7E"/>
    <w:rsid w:val="000555A3"/>
    <w:rsid w:val="00055E2B"/>
    <w:rsid w:val="0005633D"/>
    <w:rsid w:val="0005660B"/>
    <w:rsid w:val="00057061"/>
    <w:rsid w:val="0006047E"/>
    <w:rsid w:val="00061007"/>
    <w:rsid w:val="00061289"/>
    <w:rsid w:val="000618A0"/>
    <w:rsid w:val="000619AF"/>
    <w:rsid w:val="00061B80"/>
    <w:rsid w:val="000620E6"/>
    <w:rsid w:val="00062208"/>
    <w:rsid w:val="000628CE"/>
    <w:rsid w:val="00062BCD"/>
    <w:rsid w:val="00062F80"/>
    <w:rsid w:val="00063546"/>
    <w:rsid w:val="00063790"/>
    <w:rsid w:val="00063B67"/>
    <w:rsid w:val="00063F2E"/>
    <w:rsid w:val="00063FA2"/>
    <w:rsid w:val="0006419C"/>
    <w:rsid w:val="000643EA"/>
    <w:rsid w:val="00064AF5"/>
    <w:rsid w:val="000653B4"/>
    <w:rsid w:val="0006565B"/>
    <w:rsid w:val="0006603C"/>
    <w:rsid w:val="00066CBF"/>
    <w:rsid w:val="000672B7"/>
    <w:rsid w:val="000678A5"/>
    <w:rsid w:val="00067ACF"/>
    <w:rsid w:val="00070598"/>
    <w:rsid w:val="000707C2"/>
    <w:rsid w:val="00070AF7"/>
    <w:rsid w:val="00071195"/>
    <w:rsid w:val="0007119F"/>
    <w:rsid w:val="000714E3"/>
    <w:rsid w:val="0007173B"/>
    <w:rsid w:val="00071803"/>
    <w:rsid w:val="00071AF4"/>
    <w:rsid w:val="00071F15"/>
    <w:rsid w:val="00072003"/>
    <w:rsid w:val="0007214E"/>
    <w:rsid w:val="00072E6E"/>
    <w:rsid w:val="00073ADB"/>
    <w:rsid w:val="00073C77"/>
    <w:rsid w:val="00073E78"/>
    <w:rsid w:val="00073EE4"/>
    <w:rsid w:val="000745AC"/>
    <w:rsid w:val="00074943"/>
    <w:rsid w:val="00074AB8"/>
    <w:rsid w:val="00074B37"/>
    <w:rsid w:val="000750F9"/>
    <w:rsid w:val="0007574B"/>
    <w:rsid w:val="00075EC0"/>
    <w:rsid w:val="00075FEB"/>
    <w:rsid w:val="00076673"/>
    <w:rsid w:val="00076886"/>
    <w:rsid w:val="00076C86"/>
    <w:rsid w:val="00077169"/>
    <w:rsid w:val="00077264"/>
    <w:rsid w:val="0007770F"/>
    <w:rsid w:val="00077C63"/>
    <w:rsid w:val="00077E60"/>
    <w:rsid w:val="00080291"/>
    <w:rsid w:val="0008069A"/>
    <w:rsid w:val="000806C4"/>
    <w:rsid w:val="000817BD"/>
    <w:rsid w:val="000819A1"/>
    <w:rsid w:val="00081D87"/>
    <w:rsid w:val="00081E2A"/>
    <w:rsid w:val="00082028"/>
    <w:rsid w:val="000823E8"/>
    <w:rsid w:val="00082FEA"/>
    <w:rsid w:val="00083539"/>
    <w:rsid w:val="00083989"/>
    <w:rsid w:val="000849D9"/>
    <w:rsid w:val="00084B3B"/>
    <w:rsid w:val="00085258"/>
    <w:rsid w:val="0008528F"/>
    <w:rsid w:val="000853A0"/>
    <w:rsid w:val="00085F3E"/>
    <w:rsid w:val="00086189"/>
    <w:rsid w:val="00086738"/>
    <w:rsid w:val="000869DC"/>
    <w:rsid w:val="00086B86"/>
    <w:rsid w:val="0008773F"/>
    <w:rsid w:val="00087DA4"/>
    <w:rsid w:val="00090624"/>
    <w:rsid w:val="00090847"/>
    <w:rsid w:val="000909D9"/>
    <w:rsid w:val="00090C56"/>
    <w:rsid w:val="000911B6"/>
    <w:rsid w:val="00091838"/>
    <w:rsid w:val="00091A45"/>
    <w:rsid w:val="00091B42"/>
    <w:rsid w:val="000925BE"/>
    <w:rsid w:val="00092D6F"/>
    <w:rsid w:val="00093162"/>
    <w:rsid w:val="00093A35"/>
    <w:rsid w:val="00093F0A"/>
    <w:rsid w:val="0009428E"/>
    <w:rsid w:val="000943BC"/>
    <w:rsid w:val="00094500"/>
    <w:rsid w:val="00094600"/>
    <w:rsid w:val="00094D09"/>
    <w:rsid w:val="00094DAB"/>
    <w:rsid w:val="00095424"/>
    <w:rsid w:val="0009574F"/>
    <w:rsid w:val="00095891"/>
    <w:rsid w:val="00095B4B"/>
    <w:rsid w:val="00095E1E"/>
    <w:rsid w:val="00095E3B"/>
    <w:rsid w:val="00096D8E"/>
    <w:rsid w:val="00097572"/>
    <w:rsid w:val="00097CB8"/>
    <w:rsid w:val="00097F61"/>
    <w:rsid w:val="000A0033"/>
    <w:rsid w:val="000A041C"/>
    <w:rsid w:val="000A05A7"/>
    <w:rsid w:val="000A06B1"/>
    <w:rsid w:val="000A0764"/>
    <w:rsid w:val="000A0BAC"/>
    <w:rsid w:val="000A0F32"/>
    <w:rsid w:val="000A17EA"/>
    <w:rsid w:val="000A19C9"/>
    <w:rsid w:val="000A1E49"/>
    <w:rsid w:val="000A2696"/>
    <w:rsid w:val="000A296E"/>
    <w:rsid w:val="000A2C2E"/>
    <w:rsid w:val="000A2FDB"/>
    <w:rsid w:val="000A308E"/>
    <w:rsid w:val="000A343D"/>
    <w:rsid w:val="000A3AE8"/>
    <w:rsid w:val="000A3BA4"/>
    <w:rsid w:val="000A3DB0"/>
    <w:rsid w:val="000A3FDE"/>
    <w:rsid w:val="000A4017"/>
    <w:rsid w:val="000A4087"/>
    <w:rsid w:val="000A41F2"/>
    <w:rsid w:val="000A4787"/>
    <w:rsid w:val="000A498F"/>
    <w:rsid w:val="000A4CA6"/>
    <w:rsid w:val="000A4E3B"/>
    <w:rsid w:val="000A4E3D"/>
    <w:rsid w:val="000A567A"/>
    <w:rsid w:val="000A5A57"/>
    <w:rsid w:val="000A5FFB"/>
    <w:rsid w:val="000A644C"/>
    <w:rsid w:val="000A6593"/>
    <w:rsid w:val="000A65A7"/>
    <w:rsid w:val="000A675F"/>
    <w:rsid w:val="000A6B63"/>
    <w:rsid w:val="000A7990"/>
    <w:rsid w:val="000A7F4B"/>
    <w:rsid w:val="000B0C9B"/>
    <w:rsid w:val="000B0E15"/>
    <w:rsid w:val="000B1001"/>
    <w:rsid w:val="000B1127"/>
    <w:rsid w:val="000B1179"/>
    <w:rsid w:val="000B16D3"/>
    <w:rsid w:val="000B1889"/>
    <w:rsid w:val="000B18C8"/>
    <w:rsid w:val="000B1A2D"/>
    <w:rsid w:val="000B1C6F"/>
    <w:rsid w:val="000B1FE7"/>
    <w:rsid w:val="000B25BC"/>
    <w:rsid w:val="000B3E43"/>
    <w:rsid w:val="000B3FE4"/>
    <w:rsid w:val="000B4A3D"/>
    <w:rsid w:val="000B4DDC"/>
    <w:rsid w:val="000B4EBF"/>
    <w:rsid w:val="000B4F8D"/>
    <w:rsid w:val="000B5112"/>
    <w:rsid w:val="000B52A4"/>
    <w:rsid w:val="000B544E"/>
    <w:rsid w:val="000B54CB"/>
    <w:rsid w:val="000B55F3"/>
    <w:rsid w:val="000B567E"/>
    <w:rsid w:val="000B5787"/>
    <w:rsid w:val="000B6FA8"/>
    <w:rsid w:val="000C01BD"/>
    <w:rsid w:val="000C0DB0"/>
    <w:rsid w:val="000C1904"/>
    <w:rsid w:val="000C24FD"/>
    <w:rsid w:val="000C288E"/>
    <w:rsid w:val="000C2D94"/>
    <w:rsid w:val="000C2DBE"/>
    <w:rsid w:val="000C3A17"/>
    <w:rsid w:val="000C425A"/>
    <w:rsid w:val="000C4498"/>
    <w:rsid w:val="000C4653"/>
    <w:rsid w:val="000C48B4"/>
    <w:rsid w:val="000C4D52"/>
    <w:rsid w:val="000C4D98"/>
    <w:rsid w:val="000C549F"/>
    <w:rsid w:val="000C56FE"/>
    <w:rsid w:val="000C5733"/>
    <w:rsid w:val="000C59A5"/>
    <w:rsid w:val="000C5CA5"/>
    <w:rsid w:val="000C6229"/>
    <w:rsid w:val="000C6288"/>
    <w:rsid w:val="000C637A"/>
    <w:rsid w:val="000C6674"/>
    <w:rsid w:val="000C6D98"/>
    <w:rsid w:val="000C6E36"/>
    <w:rsid w:val="000C71ED"/>
    <w:rsid w:val="000C7777"/>
    <w:rsid w:val="000D0032"/>
    <w:rsid w:val="000D0532"/>
    <w:rsid w:val="000D0C20"/>
    <w:rsid w:val="000D0E67"/>
    <w:rsid w:val="000D0FC4"/>
    <w:rsid w:val="000D1254"/>
    <w:rsid w:val="000D133A"/>
    <w:rsid w:val="000D14D4"/>
    <w:rsid w:val="000D1805"/>
    <w:rsid w:val="000D1C8B"/>
    <w:rsid w:val="000D1F05"/>
    <w:rsid w:val="000D1F06"/>
    <w:rsid w:val="000D1F3B"/>
    <w:rsid w:val="000D28DA"/>
    <w:rsid w:val="000D2EF5"/>
    <w:rsid w:val="000D361E"/>
    <w:rsid w:val="000D39A7"/>
    <w:rsid w:val="000D4039"/>
    <w:rsid w:val="000D4240"/>
    <w:rsid w:val="000D48A6"/>
    <w:rsid w:val="000D4B24"/>
    <w:rsid w:val="000D4CFE"/>
    <w:rsid w:val="000D64A5"/>
    <w:rsid w:val="000D7191"/>
    <w:rsid w:val="000D7425"/>
    <w:rsid w:val="000E1C79"/>
    <w:rsid w:val="000E2050"/>
    <w:rsid w:val="000E24B3"/>
    <w:rsid w:val="000E2965"/>
    <w:rsid w:val="000E2FD5"/>
    <w:rsid w:val="000E379F"/>
    <w:rsid w:val="000E37F9"/>
    <w:rsid w:val="000E38FC"/>
    <w:rsid w:val="000E3E11"/>
    <w:rsid w:val="000E40B6"/>
    <w:rsid w:val="000E40CD"/>
    <w:rsid w:val="000E42FF"/>
    <w:rsid w:val="000E4786"/>
    <w:rsid w:val="000E4EF7"/>
    <w:rsid w:val="000E4FC8"/>
    <w:rsid w:val="000E5106"/>
    <w:rsid w:val="000E565D"/>
    <w:rsid w:val="000E59AF"/>
    <w:rsid w:val="000E6984"/>
    <w:rsid w:val="000E6B87"/>
    <w:rsid w:val="000E6C99"/>
    <w:rsid w:val="000E6CE6"/>
    <w:rsid w:val="000E7293"/>
    <w:rsid w:val="000E736C"/>
    <w:rsid w:val="000E7CFC"/>
    <w:rsid w:val="000E7D81"/>
    <w:rsid w:val="000F01A8"/>
    <w:rsid w:val="000F022C"/>
    <w:rsid w:val="000F0A57"/>
    <w:rsid w:val="000F0D1D"/>
    <w:rsid w:val="000F15E0"/>
    <w:rsid w:val="000F167F"/>
    <w:rsid w:val="000F1C24"/>
    <w:rsid w:val="000F1E61"/>
    <w:rsid w:val="000F1EE4"/>
    <w:rsid w:val="000F1F70"/>
    <w:rsid w:val="000F2514"/>
    <w:rsid w:val="000F2633"/>
    <w:rsid w:val="000F321A"/>
    <w:rsid w:val="000F32D9"/>
    <w:rsid w:val="000F336B"/>
    <w:rsid w:val="000F33C9"/>
    <w:rsid w:val="000F3D77"/>
    <w:rsid w:val="000F40CC"/>
    <w:rsid w:val="000F42CC"/>
    <w:rsid w:val="000F4E12"/>
    <w:rsid w:val="000F541C"/>
    <w:rsid w:val="000F5E71"/>
    <w:rsid w:val="000F6061"/>
    <w:rsid w:val="000F61D9"/>
    <w:rsid w:val="000F63F2"/>
    <w:rsid w:val="000F6B84"/>
    <w:rsid w:val="000F7057"/>
    <w:rsid w:val="000F73D0"/>
    <w:rsid w:val="001001AE"/>
    <w:rsid w:val="00100A90"/>
    <w:rsid w:val="00100D8A"/>
    <w:rsid w:val="00100DCA"/>
    <w:rsid w:val="00100E8E"/>
    <w:rsid w:val="00100F2A"/>
    <w:rsid w:val="00101687"/>
    <w:rsid w:val="00101727"/>
    <w:rsid w:val="0010188E"/>
    <w:rsid w:val="00101B20"/>
    <w:rsid w:val="00101EA3"/>
    <w:rsid w:val="001024ED"/>
    <w:rsid w:val="00102DE4"/>
    <w:rsid w:val="00103BB9"/>
    <w:rsid w:val="00103C00"/>
    <w:rsid w:val="00103D59"/>
    <w:rsid w:val="001042CB"/>
    <w:rsid w:val="00104552"/>
    <w:rsid w:val="00104826"/>
    <w:rsid w:val="00104962"/>
    <w:rsid w:val="001049D3"/>
    <w:rsid w:val="0010556C"/>
    <w:rsid w:val="001058C9"/>
    <w:rsid w:val="00105E0B"/>
    <w:rsid w:val="00106523"/>
    <w:rsid w:val="00106689"/>
    <w:rsid w:val="00106878"/>
    <w:rsid w:val="001068A6"/>
    <w:rsid w:val="00107514"/>
    <w:rsid w:val="001076A5"/>
    <w:rsid w:val="00107743"/>
    <w:rsid w:val="0010787E"/>
    <w:rsid w:val="001078CB"/>
    <w:rsid w:val="00107BEC"/>
    <w:rsid w:val="00107F71"/>
    <w:rsid w:val="00107F84"/>
    <w:rsid w:val="00110639"/>
    <w:rsid w:val="00110A03"/>
    <w:rsid w:val="00110EC2"/>
    <w:rsid w:val="00111397"/>
    <w:rsid w:val="0011150D"/>
    <w:rsid w:val="00111E62"/>
    <w:rsid w:val="0011206D"/>
    <w:rsid w:val="0011214C"/>
    <w:rsid w:val="00112158"/>
    <w:rsid w:val="00112167"/>
    <w:rsid w:val="00112337"/>
    <w:rsid w:val="0011246B"/>
    <w:rsid w:val="00112803"/>
    <w:rsid w:val="001128E6"/>
    <w:rsid w:val="001129A6"/>
    <w:rsid w:val="00112AF4"/>
    <w:rsid w:val="00112BC7"/>
    <w:rsid w:val="00112D2D"/>
    <w:rsid w:val="00112E43"/>
    <w:rsid w:val="00113082"/>
    <w:rsid w:val="00113CCC"/>
    <w:rsid w:val="00113CDA"/>
    <w:rsid w:val="001140AB"/>
    <w:rsid w:val="00114C71"/>
    <w:rsid w:val="00114D4A"/>
    <w:rsid w:val="0011519B"/>
    <w:rsid w:val="001151C5"/>
    <w:rsid w:val="00115E36"/>
    <w:rsid w:val="001162DF"/>
    <w:rsid w:val="00116383"/>
    <w:rsid w:val="001165D2"/>
    <w:rsid w:val="001165D8"/>
    <w:rsid w:val="00116754"/>
    <w:rsid w:val="001167E9"/>
    <w:rsid w:val="00116981"/>
    <w:rsid w:val="00116B76"/>
    <w:rsid w:val="00116CC2"/>
    <w:rsid w:val="00117642"/>
    <w:rsid w:val="001177D9"/>
    <w:rsid w:val="00117D31"/>
    <w:rsid w:val="00117E9E"/>
    <w:rsid w:val="00120377"/>
    <w:rsid w:val="00120809"/>
    <w:rsid w:val="0012082B"/>
    <w:rsid w:val="00121059"/>
    <w:rsid w:val="0012144B"/>
    <w:rsid w:val="0012184D"/>
    <w:rsid w:val="00121D9C"/>
    <w:rsid w:val="00121E32"/>
    <w:rsid w:val="0012237C"/>
    <w:rsid w:val="00122627"/>
    <w:rsid w:val="00122A81"/>
    <w:rsid w:val="00122A83"/>
    <w:rsid w:val="00122B8F"/>
    <w:rsid w:val="001231D3"/>
    <w:rsid w:val="0012368F"/>
    <w:rsid w:val="00124163"/>
    <w:rsid w:val="001241B2"/>
    <w:rsid w:val="001245EF"/>
    <w:rsid w:val="00124B1B"/>
    <w:rsid w:val="0012562C"/>
    <w:rsid w:val="001257C2"/>
    <w:rsid w:val="00125AE4"/>
    <w:rsid w:val="00125BF5"/>
    <w:rsid w:val="00125CD4"/>
    <w:rsid w:val="00126357"/>
    <w:rsid w:val="001267DA"/>
    <w:rsid w:val="00126CBD"/>
    <w:rsid w:val="001270BD"/>
    <w:rsid w:val="001273B0"/>
    <w:rsid w:val="001275DD"/>
    <w:rsid w:val="00127C0E"/>
    <w:rsid w:val="00127CAC"/>
    <w:rsid w:val="00127CBC"/>
    <w:rsid w:val="00127CFA"/>
    <w:rsid w:val="00127EAC"/>
    <w:rsid w:val="00130200"/>
    <w:rsid w:val="0013102A"/>
    <w:rsid w:val="001312E6"/>
    <w:rsid w:val="00131873"/>
    <w:rsid w:val="001319D5"/>
    <w:rsid w:val="00131B4F"/>
    <w:rsid w:val="00131C63"/>
    <w:rsid w:val="00132077"/>
    <w:rsid w:val="0013207E"/>
    <w:rsid w:val="001327DB"/>
    <w:rsid w:val="0013284F"/>
    <w:rsid w:val="00132975"/>
    <w:rsid w:val="00132BE8"/>
    <w:rsid w:val="00132C81"/>
    <w:rsid w:val="00132D37"/>
    <w:rsid w:val="001332F3"/>
    <w:rsid w:val="001333C3"/>
    <w:rsid w:val="001334EE"/>
    <w:rsid w:val="00133622"/>
    <w:rsid w:val="00133837"/>
    <w:rsid w:val="00133A95"/>
    <w:rsid w:val="00133BBF"/>
    <w:rsid w:val="00133E87"/>
    <w:rsid w:val="00133F66"/>
    <w:rsid w:val="0013405D"/>
    <w:rsid w:val="00134B57"/>
    <w:rsid w:val="00134D4B"/>
    <w:rsid w:val="00134FEB"/>
    <w:rsid w:val="00135C24"/>
    <w:rsid w:val="00135DBE"/>
    <w:rsid w:val="0013645C"/>
    <w:rsid w:val="0013667C"/>
    <w:rsid w:val="00136A27"/>
    <w:rsid w:val="001370D1"/>
    <w:rsid w:val="001373F7"/>
    <w:rsid w:val="001377DE"/>
    <w:rsid w:val="00137A7A"/>
    <w:rsid w:val="00137DA4"/>
    <w:rsid w:val="00137E66"/>
    <w:rsid w:val="00140834"/>
    <w:rsid w:val="00140B59"/>
    <w:rsid w:val="00140E97"/>
    <w:rsid w:val="00141D29"/>
    <w:rsid w:val="00141E12"/>
    <w:rsid w:val="00141E52"/>
    <w:rsid w:val="00142312"/>
    <w:rsid w:val="00142860"/>
    <w:rsid w:val="00142A43"/>
    <w:rsid w:val="00142C66"/>
    <w:rsid w:val="001437FA"/>
    <w:rsid w:val="00143C5B"/>
    <w:rsid w:val="00144341"/>
    <w:rsid w:val="0014445D"/>
    <w:rsid w:val="0014473B"/>
    <w:rsid w:val="00145322"/>
    <w:rsid w:val="001457A9"/>
    <w:rsid w:val="00145D6B"/>
    <w:rsid w:val="00145E81"/>
    <w:rsid w:val="00146436"/>
    <w:rsid w:val="001468DF"/>
    <w:rsid w:val="00146964"/>
    <w:rsid w:val="00146F93"/>
    <w:rsid w:val="00147854"/>
    <w:rsid w:val="00147AC4"/>
    <w:rsid w:val="00150540"/>
    <w:rsid w:val="001506C8"/>
    <w:rsid w:val="00150CB1"/>
    <w:rsid w:val="00151309"/>
    <w:rsid w:val="00151343"/>
    <w:rsid w:val="001518CD"/>
    <w:rsid w:val="00151B6D"/>
    <w:rsid w:val="00152075"/>
    <w:rsid w:val="001521D1"/>
    <w:rsid w:val="001524D9"/>
    <w:rsid w:val="00152A29"/>
    <w:rsid w:val="00152AFC"/>
    <w:rsid w:val="00152DCE"/>
    <w:rsid w:val="00152E99"/>
    <w:rsid w:val="0015381E"/>
    <w:rsid w:val="00153AC3"/>
    <w:rsid w:val="00153C01"/>
    <w:rsid w:val="00153FB6"/>
    <w:rsid w:val="00154037"/>
    <w:rsid w:val="0015445D"/>
    <w:rsid w:val="00155470"/>
    <w:rsid w:val="001556BC"/>
    <w:rsid w:val="0015581B"/>
    <w:rsid w:val="00155911"/>
    <w:rsid w:val="00155B06"/>
    <w:rsid w:val="00155FE5"/>
    <w:rsid w:val="001563B5"/>
    <w:rsid w:val="00156494"/>
    <w:rsid w:val="001576BA"/>
    <w:rsid w:val="001603BA"/>
    <w:rsid w:val="001606D3"/>
    <w:rsid w:val="00160A07"/>
    <w:rsid w:val="00160D20"/>
    <w:rsid w:val="001614C9"/>
    <w:rsid w:val="00161F59"/>
    <w:rsid w:val="00162545"/>
    <w:rsid w:val="0016261B"/>
    <w:rsid w:val="0016278E"/>
    <w:rsid w:val="0016281F"/>
    <w:rsid w:val="00162899"/>
    <w:rsid w:val="001634E2"/>
    <w:rsid w:val="001635AD"/>
    <w:rsid w:val="00163AEA"/>
    <w:rsid w:val="0016449C"/>
    <w:rsid w:val="00164743"/>
    <w:rsid w:val="00164798"/>
    <w:rsid w:val="00164BBD"/>
    <w:rsid w:val="00164EE5"/>
    <w:rsid w:val="00165150"/>
    <w:rsid w:val="00165329"/>
    <w:rsid w:val="00165B38"/>
    <w:rsid w:val="00166214"/>
    <w:rsid w:val="00166C61"/>
    <w:rsid w:val="00166DAE"/>
    <w:rsid w:val="001670CD"/>
    <w:rsid w:val="001673CD"/>
    <w:rsid w:val="00167564"/>
    <w:rsid w:val="001679B7"/>
    <w:rsid w:val="00167F72"/>
    <w:rsid w:val="00167FDB"/>
    <w:rsid w:val="0017025E"/>
    <w:rsid w:val="001703E2"/>
    <w:rsid w:val="00171433"/>
    <w:rsid w:val="001717F4"/>
    <w:rsid w:val="00171E4B"/>
    <w:rsid w:val="00171E89"/>
    <w:rsid w:val="001721A5"/>
    <w:rsid w:val="0017220D"/>
    <w:rsid w:val="0017222C"/>
    <w:rsid w:val="00172509"/>
    <w:rsid w:val="0017261B"/>
    <w:rsid w:val="00172734"/>
    <w:rsid w:val="00172887"/>
    <w:rsid w:val="001729CB"/>
    <w:rsid w:val="00172E69"/>
    <w:rsid w:val="001738A2"/>
    <w:rsid w:val="001739CA"/>
    <w:rsid w:val="00173E55"/>
    <w:rsid w:val="00174142"/>
    <w:rsid w:val="00174A42"/>
    <w:rsid w:val="00174AB6"/>
    <w:rsid w:val="00175B5F"/>
    <w:rsid w:val="00175D0F"/>
    <w:rsid w:val="0017606E"/>
    <w:rsid w:val="001762A9"/>
    <w:rsid w:val="0017637F"/>
    <w:rsid w:val="001764D9"/>
    <w:rsid w:val="0017672B"/>
    <w:rsid w:val="00176E01"/>
    <w:rsid w:val="00177374"/>
    <w:rsid w:val="00177661"/>
    <w:rsid w:val="00177716"/>
    <w:rsid w:val="0017778F"/>
    <w:rsid w:val="00177BA2"/>
    <w:rsid w:val="00177EE8"/>
    <w:rsid w:val="00180CE9"/>
    <w:rsid w:val="00180DF2"/>
    <w:rsid w:val="0018139D"/>
    <w:rsid w:val="00181979"/>
    <w:rsid w:val="00181DD7"/>
    <w:rsid w:val="00181E99"/>
    <w:rsid w:val="00181EA5"/>
    <w:rsid w:val="00181F8C"/>
    <w:rsid w:val="001821D4"/>
    <w:rsid w:val="001822F1"/>
    <w:rsid w:val="00182377"/>
    <w:rsid w:val="00182E56"/>
    <w:rsid w:val="00183663"/>
    <w:rsid w:val="0018387F"/>
    <w:rsid w:val="00184067"/>
    <w:rsid w:val="001844D3"/>
    <w:rsid w:val="0018493B"/>
    <w:rsid w:val="00184963"/>
    <w:rsid w:val="001852F6"/>
    <w:rsid w:val="0018545B"/>
    <w:rsid w:val="0018585A"/>
    <w:rsid w:val="00185AD7"/>
    <w:rsid w:val="00185D59"/>
    <w:rsid w:val="00185F96"/>
    <w:rsid w:val="00186079"/>
    <w:rsid w:val="0018609A"/>
    <w:rsid w:val="0018667D"/>
    <w:rsid w:val="00186FC4"/>
    <w:rsid w:val="001871BF"/>
    <w:rsid w:val="0018766E"/>
    <w:rsid w:val="00187705"/>
    <w:rsid w:val="001878D7"/>
    <w:rsid w:val="00187AD5"/>
    <w:rsid w:val="00187D1B"/>
    <w:rsid w:val="00190364"/>
    <w:rsid w:val="001909D3"/>
    <w:rsid w:val="0019102A"/>
    <w:rsid w:val="001913A1"/>
    <w:rsid w:val="001919BB"/>
    <w:rsid w:val="00191BA4"/>
    <w:rsid w:val="00191CD1"/>
    <w:rsid w:val="00191EF9"/>
    <w:rsid w:val="00192177"/>
    <w:rsid w:val="001924A0"/>
    <w:rsid w:val="00192E3E"/>
    <w:rsid w:val="00192FCD"/>
    <w:rsid w:val="00193BA9"/>
    <w:rsid w:val="00194301"/>
    <w:rsid w:val="0019480F"/>
    <w:rsid w:val="00194DB7"/>
    <w:rsid w:val="00194DCB"/>
    <w:rsid w:val="00195204"/>
    <w:rsid w:val="00196270"/>
    <w:rsid w:val="0019629B"/>
    <w:rsid w:val="00196569"/>
    <w:rsid w:val="00196605"/>
    <w:rsid w:val="00197068"/>
    <w:rsid w:val="00197885"/>
    <w:rsid w:val="00197A71"/>
    <w:rsid w:val="00197D00"/>
    <w:rsid w:val="001A0829"/>
    <w:rsid w:val="001A0D27"/>
    <w:rsid w:val="001A0DF1"/>
    <w:rsid w:val="001A134D"/>
    <w:rsid w:val="001A14D4"/>
    <w:rsid w:val="001A15EC"/>
    <w:rsid w:val="001A1B5E"/>
    <w:rsid w:val="001A20D7"/>
    <w:rsid w:val="001A228F"/>
    <w:rsid w:val="001A2316"/>
    <w:rsid w:val="001A251C"/>
    <w:rsid w:val="001A276D"/>
    <w:rsid w:val="001A2C81"/>
    <w:rsid w:val="001A31DE"/>
    <w:rsid w:val="001A333C"/>
    <w:rsid w:val="001A3794"/>
    <w:rsid w:val="001A3DBD"/>
    <w:rsid w:val="001A4416"/>
    <w:rsid w:val="001A4491"/>
    <w:rsid w:val="001A46E7"/>
    <w:rsid w:val="001A46FF"/>
    <w:rsid w:val="001A497B"/>
    <w:rsid w:val="001A4FC1"/>
    <w:rsid w:val="001A505A"/>
    <w:rsid w:val="001A5974"/>
    <w:rsid w:val="001A6155"/>
    <w:rsid w:val="001A6183"/>
    <w:rsid w:val="001A6558"/>
    <w:rsid w:val="001A660D"/>
    <w:rsid w:val="001A6AE4"/>
    <w:rsid w:val="001A6BF9"/>
    <w:rsid w:val="001A72F0"/>
    <w:rsid w:val="001A765D"/>
    <w:rsid w:val="001A7672"/>
    <w:rsid w:val="001A7724"/>
    <w:rsid w:val="001A7CE3"/>
    <w:rsid w:val="001B073D"/>
    <w:rsid w:val="001B0ADD"/>
    <w:rsid w:val="001B0F88"/>
    <w:rsid w:val="001B11BE"/>
    <w:rsid w:val="001B13D0"/>
    <w:rsid w:val="001B212C"/>
    <w:rsid w:val="001B2170"/>
    <w:rsid w:val="001B21C9"/>
    <w:rsid w:val="001B272E"/>
    <w:rsid w:val="001B2AB5"/>
    <w:rsid w:val="001B2BAC"/>
    <w:rsid w:val="001B3897"/>
    <w:rsid w:val="001B3C2E"/>
    <w:rsid w:val="001B405D"/>
    <w:rsid w:val="001B4759"/>
    <w:rsid w:val="001B4C7B"/>
    <w:rsid w:val="001B4F1D"/>
    <w:rsid w:val="001B5CC8"/>
    <w:rsid w:val="001B6048"/>
    <w:rsid w:val="001B6A0A"/>
    <w:rsid w:val="001B6CA3"/>
    <w:rsid w:val="001B6D66"/>
    <w:rsid w:val="001B6E91"/>
    <w:rsid w:val="001B7316"/>
    <w:rsid w:val="001B732A"/>
    <w:rsid w:val="001B7E3C"/>
    <w:rsid w:val="001C0072"/>
    <w:rsid w:val="001C0205"/>
    <w:rsid w:val="001C06CF"/>
    <w:rsid w:val="001C1423"/>
    <w:rsid w:val="001C1501"/>
    <w:rsid w:val="001C1509"/>
    <w:rsid w:val="001C164B"/>
    <w:rsid w:val="001C1CBE"/>
    <w:rsid w:val="001C1F27"/>
    <w:rsid w:val="001C210E"/>
    <w:rsid w:val="001C25D7"/>
    <w:rsid w:val="001C26AE"/>
    <w:rsid w:val="001C2FE1"/>
    <w:rsid w:val="001C34C3"/>
    <w:rsid w:val="001C3FEE"/>
    <w:rsid w:val="001C405F"/>
    <w:rsid w:val="001C43F6"/>
    <w:rsid w:val="001C45D5"/>
    <w:rsid w:val="001C45EA"/>
    <w:rsid w:val="001C5103"/>
    <w:rsid w:val="001C535A"/>
    <w:rsid w:val="001C56C0"/>
    <w:rsid w:val="001C5BAA"/>
    <w:rsid w:val="001C610C"/>
    <w:rsid w:val="001C6243"/>
    <w:rsid w:val="001C6651"/>
    <w:rsid w:val="001C67A7"/>
    <w:rsid w:val="001C68F0"/>
    <w:rsid w:val="001C6AA4"/>
    <w:rsid w:val="001C6DFD"/>
    <w:rsid w:val="001C6F76"/>
    <w:rsid w:val="001C7341"/>
    <w:rsid w:val="001C7512"/>
    <w:rsid w:val="001C76B1"/>
    <w:rsid w:val="001C7971"/>
    <w:rsid w:val="001C7CA9"/>
    <w:rsid w:val="001C7F82"/>
    <w:rsid w:val="001D001A"/>
    <w:rsid w:val="001D05F0"/>
    <w:rsid w:val="001D0751"/>
    <w:rsid w:val="001D0E8E"/>
    <w:rsid w:val="001D1320"/>
    <w:rsid w:val="001D1799"/>
    <w:rsid w:val="001D19DA"/>
    <w:rsid w:val="001D1F6D"/>
    <w:rsid w:val="001D22F8"/>
    <w:rsid w:val="001D2CDC"/>
    <w:rsid w:val="001D2EB7"/>
    <w:rsid w:val="001D2FDF"/>
    <w:rsid w:val="001D32B8"/>
    <w:rsid w:val="001D3A37"/>
    <w:rsid w:val="001D3A73"/>
    <w:rsid w:val="001D3B9A"/>
    <w:rsid w:val="001D3FC5"/>
    <w:rsid w:val="001D407E"/>
    <w:rsid w:val="001D44E2"/>
    <w:rsid w:val="001D4C46"/>
    <w:rsid w:val="001D4E85"/>
    <w:rsid w:val="001D4F1F"/>
    <w:rsid w:val="001D5272"/>
    <w:rsid w:val="001D542E"/>
    <w:rsid w:val="001D5685"/>
    <w:rsid w:val="001D59C6"/>
    <w:rsid w:val="001D5F93"/>
    <w:rsid w:val="001D623C"/>
    <w:rsid w:val="001D66F4"/>
    <w:rsid w:val="001D6833"/>
    <w:rsid w:val="001D6D8C"/>
    <w:rsid w:val="001D73D1"/>
    <w:rsid w:val="001D7FCB"/>
    <w:rsid w:val="001E04E1"/>
    <w:rsid w:val="001E07F4"/>
    <w:rsid w:val="001E0AB4"/>
    <w:rsid w:val="001E0D01"/>
    <w:rsid w:val="001E0E84"/>
    <w:rsid w:val="001E0F45"/>
    <w:rsid w:val="001E103F"/>
    <w:rsid w:val="001E19B5"/>
    <w:rsid w:val="001E1DD2"/>
    <w:rsid w:val="001E207D"/>
    <w:rsid w:val="001E2434"/>
    <w:rsid w:val="001E24FC"/>
    <w:rsid w:val="001E2956"/>
    <w:rsid w:val="001E2B4C"/>
    <w:rsid w:val="001E3163"/>
    <w:rsid w:val="001E31FD"/>
    <w:rsid w:val="001E33E7"/>
    <w:rsid w:val="001E37AD"/>
    <w:rsid w:val="001E38AF"/>
    <w:rsid w:val="001E3F73"/>
    <w:rsid w:val="001E4686"/>
    <w:rsid w:val="001E51C7"/>
    <w:rsid w:val="001E5272"/>
    <w:rsid w:val="001E5603"/>
    <w:rsid w:val="001E575D"/>
    <w:rsid w:val="001E5A41"/>
    <w:rsid w:val="001E6989"/>
    <w:rsid w:val="001E6B0C"/>
    <w:rsid w:val="001E6F60"/>
    <w:rsid w:val="001E74AC"/>
    <w:rsid w:val="001E7958"/>
    <w:rsid w:val="001E7A08"/>
    <w:rsid w:val="001E7CB3"/>
    <w:rsid w:val="001F0346"/>
    <w:rsid w:val="001F0754"/>
    <w:rsid w:val="001F0BEB"/>
    <w:rsid w:val="001F0CD4"/>
    <w:rsid w:val="001F0F47"/>
    <w:rsid w:val="001F0FD1"/>
    <w:rsid w:val="001F149F"/>
    <w:rsid w:val="001F1E2A"/>
    <w:rsid w:val="001F24EA"/>
    <w:rsid w:val="001F25C1"/>
    <w:rsid w:val="001F2B1E"/>
    <w:rsid w:val="001F3EDE"/>
    <w:rsid w:val="001F3FE3"/>
    <w:rsid w:val="001F41E8"/>
    <w:rsid w:val="001F4544"/>
    <w:rsid w:val="001F4BB8"/>
    <w:rsid w:val="001F4DAB"/>
    <w:rsid w:val="001F4F8D"/>
    <w:rsid w:val="001F5349"/>
    <w:rsid w:val="001F536B"/>
    <w:rsid w:val="001F54D1"/>
    <w:rsid w:val="001F5576"/>
    <w:rsid w:val="001F565C"/>
    <w:rsid w:val="001F5C71"/>
    <w:rsid w:val="001F63A0"/>
    <w:rsid w:val="001F762D"/>
    <w:rsid w:val="001F7D2F"/>
    <w:rsid w:val="001F7D3E"/>
    <w:rsid w:val="002000D2"/>
    <w:rsid w:val="002002A1"/>
    <w:rsid w:val="002002B6"/>
    <w:rsid w:val="00200407"/>
    <w:rsid w:val="00200435"/>
    <w:rsid w:val="00200A32"/>
    <w:rsid w:val="00200A9E"/>
    <w:rsid w:val="00201122"/>
    <w:rsid w:val="00201774"/>
    <w:rsid w:val="00201978"/>
    <w:rsid w:val="002019AB"/>
    <w:rsid w:val="0020349E"/>
    <w:rsid w:val="0020361E"/>
    <w:rsid w:val="002038C9"/>
    <w:rsid w:val="00204A2D"/>
    <w:rsid w:val="00204ED0"/>
    <w:rsid w:val="002051AD"/>
    <w:rsid w:val="002052D0"/>
    <w:rsid w:val="00205698"/>
    <w:rsid w:val="00205C72"/>
    <w:rsid w:val="00205F33"/>
    <w:rsid w:val="00206285"/>
    <w:rsid w:val="002065F9"/>
    <w:rsid w:val="00206865"/>
    <w:rsid w:val="00206A37"/>
    <w:rsid w:val="00206DCE"/>
    <w:rsid w:val="0020710C"/>
    <w:rsid w:val="002079A7"/>
    <w:rsid w:val="00207F09"/>
    <w:rsid w:val="00207F7E"/>
    <w:rsid w:val="002103F3"/>
    <w:rsid w:val="0021109E"/>
    <w:rsid w:val="00211360"/>
    <w:rsid w:val="002114EF"/>
    <w:rsid w:val="00211901"/>
    <w:rsid w:val="00211A3A"/>
    <w:rsid w:val="00213351"/>
    <w:rsid w:val="0021345A"/>
    <w:rsid w:val="00213950"/>
    <w:rsid w:val="00213A1A"/>
    <w:rsid w:val="00213D12"/>
    <w:rsid w:val="00214405"/>
    <w:rsid w:val="0021444C"/>
    <w:rsid w:val="00214F21"/>
    <w:rsid w:val="002153EC"/>
    <w:rsid w:val="00215495"/>
    <w:rsid w:val="00215549"/>
    <w:rsid w:val="002161F5"/>
    <w:rsid w:val="00216319"/>
    <w:rsid w:val="0021698F"/>
    <w:rsid w:val="00216D52"/>
    <w:rsid w:val="00216F0D"/>
    <w:rsid w:val="00217210"/>
    <w:rsid w:val="002177F8"/>
    <w:rsid w:val="0021780F"/>
    <w:rsid w:val="00217867"/>
    <w:rsid w:val="002201F8"/>
    <w:rsid w:val="00220206"/>
    <w:rsid w:val="00220311"/>
    <w:rsid w:val="00221EE4"/>
    <w:rsid w:val="00221FD6"/>
    <w:rsid w:val="0022234F"/>
    <w:rsid w:val="002223A3"/>
    <w:rsid w:val="00222BBD"/>
    <w:rsid w:val="00222F5B"/>
    <w:rsid w:val="0022347C"/>
    <w:rsid w:val="00223D71"/>
    <w:rsid w:val="002241E8"/>
    <w:rsid w:val="002243CF"/>
    <w:rsid w:val="00224983"/>
    <w:rsid w:val="00224A45"/>
    <w:rsid w:val="00224D85"/>
    <w:rsid w:val="0022517A"/>
    <w:rsid w:val="00225D05"/>
    <w:rsid w:val="002263A4"/>
    <w:rsid w:val="00226BA5"/>
    <w:rsid w:val="002276FA"/>
    <w:rsid w:val="00227EA8"/>
    <w:rsid w:val="00230750"/>
    <w:rsid w:val="00230D1A"/>
    <w:rsid w:val="00230FFD"/>
    <w:rsid w:val="00231326"/>
    <w:rsid w:val="0023133C"/>
    <w:rsid w:val="00231ABF"/>
    <w:rsid w:val="00231EC4"/>
    <w:rsid w:val="00231F92"/>
    <w:rsid w:val="002321E8"/>
    <w:rsid w:val="00232368"/>
    <w:rsid w:val="0023261C"/>
    <w:rsid w:val="002328AD"/>
    <w:rsid w:val="00234357"/>
    <w:rsid w:val="00234F4F"/>
    <w:rsid w:val="00236003"/>
    <w:rsid w:val="002362D8"/>
    <w:rsid w:val="0023638F"/>
    <w:rsid w:val="002365B4"/>
    <w:rsid w:val="002368E5"/>
    <w:rsid w:val="00236D7C"/>
    <w:rsid w:val="00236F16"/>
    <w:rsid w:val="00237162"/>
    <w:rsid w:val="0023770A"/>
    <w:rsid w:val="0023770C"/>
    <w:rsid w:val="00237932"/>
    <w:rsid w:val="0024093C"/>
    <w:rsid w:val="00240A36"/>
    <w:rsid w:val="00240B45"/>
    <w:rsid w:val="00240B59"/>
    <w:rsid w:val="00240B6F"/>
    <w:rsid w:val="0024118A"/>
    <w:rsid w:val="002412A5"/>
    <w:rsid w:val="002414AC"/>
    <w:rsid w:val="00241AAA"/>
    <w:rsid w:val="00241FCB"/>
    <w:rsid w:val="0024237A"/>
    <w:rsid w:val="00242A04"/>
    <w:rsid w:val="00242A24"/>
    <w:rsid w:val="00242C37"/>
    <w:rsid w:val="00242F9B"/>
    <w:rsid w:val="0024396F"/>
    <w:rsid w:val="00243AFA"/>
    <w:rsid w:val="00243B14"/>
    <w:rsid w:val="00244568"/>
    <w:rsid w:val="00244A71"/>
    <w:rsid w:val="00244C82"/>
    <w:rsid w:val="00244E5F"/>
    <w:rsid w:val="00244F17"/>
    <w:rsid w:val="00244F19"/>
    <w:rsid w:val="00245157"/>
    <w:rsid w:val="00245601"/>
    <w:rsid w:val="002456F9"/>
    <w:rsid w:val="00245E97"/>
    <w:rsid w:val="0024620A"/>
    <w:rsid w:val="00247A53"/>
    <w:rsid w:val="00247BD0"/>
    <w:rsid w:val="002500BB"/>
    <w:rsid w:val="00250392"/>
    <w:rsid w:val="002503C1"/>
    <w:rsid w:val="0025056B"/>
    <w:rsid w:val="002508C2"/>
    <w:rsid w:val="00250AE0"/>
    <w:rsid w:val="00250D82"/>
    <w:rsid w:val="00250F6B"/>
    <w:rsid w:val="00251D9B"/>
    <w:rsid w:val="00251E54"/>
    <w:rsid w:val="002520A1"/>
    <w:rsid w:val="0025211F"/>
    <w:rsid w:val="00252556"/>
    <w:rsid w:val="00252915"/>
    <w:rsid w:val="00252A02"/>
    <w:rsid w:val="00252C2D"/>
    <w:rsid w:val="002530E4"/>
    <w:rsid w:val="00254372"/>
    <w:rsid w:val="00254D64"/>
    <w:rsid w:val="00255855"/>
    <w:rsid w:val="0025603D"/>
    <w:rsid w:val="002563F7"/>
    <w:rsid w:val="00256A7A"/>
    <w:rsid w:val="00256E3D"/>
    <w:rsid w:val="0025746C"/>
    <w:rsid w:val="00257D1E"/>
    <w:rsid w:val="00257DC9"/>
    <w:rsid w:val="00260469"/>
    <w:rsid w:val="00260700"/>
    <w:rsid w:val="00260771"/>
    <w:rsid w:val="0026098F"/>
    <w:rsid w:val="00261C6F"/>
    <w:rsid w:val="0026240A"/>
    <w:rsid w:val="00262890"/>
    <w:rsid w:val="00262AFD"/>
    <w:rsid w:val="00263225"/>
    <w:rsid w:val="00263430"/>
    <w:rsid w:val="0026384D"/>
    <w:rsid w:val="00264084"/>
    <w:rsid w:val="00264282"/>
    <w:rsid w:val="00264689"/>
    <w:rsid w:val="002652ED"/>
    <w:rsid w:val="00265710"/>
    <w:rsid w:val="00265ACC"/>
    <w:rsid w:val="00265FF6"/>
    <w:rsid w:val="00266864"/>
    <w:rsid w:val="002675DB"/>
    <w:rsid w:val="00267C28"/>
    <w:rsid w:val="00267E14"/>
    <w:rsid w:val="002700D9"/>
    <w:rsid w:val="0027023A"/>
    <w:rsid w:val="00270A7A"/>
    <w:rsid w:val="00270B5C"/>
    <w:rsid w:val="00270D1B"/>
    <w:rsid w:val="002710DD"/>
    <w:rsid w:val="002715E3"/>
    <w:rsid w:val="0027182C"/>
    <w:rsid w:val="002719C6"/>
    <w:rsid w:val="002722C6"/>
    <w:rsid w:val="002728A3"/>
    <w:rsid w:val="00272A17"/>
    <w:rsid w:val="00272D39"/>
    <w:rsid w:val="00272FC6"/>
    <w:rsid w:val="00273319"/>
    <w:rsid w:val="002733ED"/>
    <w:rsid w:val="00273EDA"/>
    <w:rsid w:val="002742A4"/>
    <w:rsid w:val="00274E74"/>
    <w:rsid w:val="00275053"/>
    <w:rsid w:val="002756EB"/>
    <w:rsid w:val="0027610B"/>
    <w:rsid w:val="0027628A"/>
    <w:rsid w:val="00276AC2"/>
    <w:rsid w:val="00276B05"/>
    <w:rsid w:val="00276B6F"/>
    <w:rsid w:val="00276D60"/>
    <w:rsid w:val="00276DD9"/>
    <w:rsid w:val="002771C4"/>
    <w:rsid w:val="00277671"/>
    <w:rsid w:val="0027789C"/>
    <w:rsid w:val="00277BB1"/>
    <w:rsid w:val="00277F4A"/>
    <w:rsid w:val="0028010A"/>
    <w:rsid w:val="0028038A"/>
    <w:rsid w:val="00280411"/>
    <w:rsid w:val="002805BD"/>
    <w:rsid w:val="00280790"/>
    <w:rsid w:val="0028083E"/>
    <w:rsid w:val="002808C4"/>
    <w:rsid w:val="00280A7C"/>
    <w:rsid w:val="00280F49"/>
    <w:rsid w:val="00281D86"/>
    <w:rsid w:val="002826CF"/>
    <w:rsid w:val="00282903"/>
    <w:rsid w:val="00282C7D"/>
    <w:rsid w:val="00283145"/>
    <w:rsid w:val="00283803"/>
    <w:rsid w:val="00283814"/>
    <w:rsid w:val="00283C81"/>
    <w:rsid w:val="00283E97"/>
    <w:rsid w:val="00284125"/>
    <w:rsid w:val="002841E5"/>
    <w:rsid w:val="0028442A"/>
    <w:rsid w:val="002844AB"/>
    <w:rsid w:val="00284694"/>
    <w:rsid w:val="00284B9E"/>
    <w:rsid w:val="00285136"/>
    <w:rsid w:val="002851D0"/>
    <w:rsid w:val="00285F66"/>
    <w:rsid w:val="002860EF"/>
    <w:rsid w:val="00286255"/>
    <w:rsid w:val="0028648A"/>
    <w:rsid w:val="002866DA"/>
    <w:rsid w:val="00286C03"/>
    <w:rsid w:val="0028739D"/>
    <w:rsid w:val="00287B24"/>
    <w:rsid w:val="00287C5D"/>
    <w:rsid w:val="00290287"/>
    <w:rsid w:val="00290444"/>
    <w:rsid w:val="0029065D"/>
    <w:rsid w:val="00290B4C"/>
    <w:rsid w:val="00290E06"/>
    <w:rsid w:val="00290FB2"/>
    <w:rsid w:val="00291111"/>
    <w:rsid w:val="002918B6"/>
    <w:rsid w:val="002921EF"/>
    <w:rsid w:val="00292913"/>
    <w:rsid w:val="00292963"/>
    <w:rsid w:val="00292EB2"/>
    <w:rsid w:val="00293401"/>
    <w:rsid w:val="00293474"/>
    <w:rsid w:val="0029367C"/>
    <w:rsid w:val="002936A9"/>
    <w:rsid w:val="0029371D"/>
    <w:rsid w:val="0029389A"/>
    <w:rsid w:val="0029401A"/>
    <w:rsid w:val="002943E5"/>
    <w:rsid w:val="002944F8"/>
    <w:rsid w:val="00294CA2"/>
    <w:rsid w:val="00294D45"/>
    <w:rsid w:val="00294D61"/>
    <w:rsid w:val="0029535F"/>
    <w:rsid w:val="002954EB"/>
    <w:rsid w:val="00295A5B"/>
    <w:rsid w:val="00295D4C"/>
    <w:rsid w:val="0029642A"/>
    <w:rsid w:val="00296D35"/>
    <w:rsid w:val="00296DDC"/>
    <w:rsid w:val="0029703A"/>
    <w:rsid w:val="0029720A"/>
    <w:rsid w:val="002972A8"/>
    <w:rsid w:val="002975EA"/>
    <w:rsid w:val="002A00BF"/>
    <w:rsid w:val="002A02B3"/>
    <w:rsid w:val="002A0455"/>
    <w:rsid w:val="002A0AAA"/>
    <w:rsid w:val="002A109C"/>
    <w:rsid w:val="002A11D1"/>
    <w:rsid w:val="002A1786"/>
    <w:rsid w:val="002A245D"/>
    <w:rsid w:val="002A2742"/>
    <w:rsid w:val="002A2ECA"/>
    <w:rsid w:val="002A358C"/>
    <w:rsid w:val="002A3993"/>
    <w:rsid w:val="002A3B3C"/>
    <w:rsid w:val="002A3BC1"/>
    <w:rsid w:val="002A3E00"/>
    <w:rsid w:val="002A4498"/>
    <w:rsid w:val="002A48FD"/>
    <w:rsid w:val="002A4F5D"/>
    <w:rsid w:val="002A5200"/>
    <w:rsid w:val="002A5C27"/>
    <w:rsid w:val="002A5D85"/>
    <w:rsid w:val="002A6733"/>
    <w:rsid w:val="002A6D28"/>
    <w:rsid w:val="002A6F56"/>
    <w:rsid w:val="002A76B6"/>
    <w:rsid w:val="002A7A16"/>
    <w:rsid w:val="002B080D"/>
    <w:rsid w:val="002B1315"/>
    <w:rsid w:val="002B15DC"/>
    <w:rsid w:val="002B1934"/>
    <w:rsid w:val="002B22E9"/>
    <w:rsid w:val="002B2606"/>
    <w:rsid w:val="002B275A"/>
    <w:rsid w:val="002B2933"/>
    <w:rsid w:val="002B2C0E"/>
    <w:rsid w:val="002B35B0"/>
    <w:rsid w:val="002B3884"/>
    <w:rsid w:val="002B4152"/>
    <w:rsid w:val="002B4373"/>
    <w:rsid w:val="002B439E"/>
    <w:rsid w:val="002B45A4"/>
    <w:rsid w:val="002B486D"/>
    <w:rsid w:val="002B486F"/>
    <w:rsid w:val="002B4E08"/>
    <w:rsid w:val="002B504A"/>
    <w:rsid w:val="002B577A"/>
    <w:rsid w:val="002B5F09"/>
    <w:rsid w:val="002B5F64"/>
    <w:rsid w:val="002B5F6B"/>
    <w:rsid w:val="002B6295"/>
    <w:rsid w:val="002B6B0A"/>
    <w:rsid w:val="002B751B"/>
    <w:rsid w:val="002B75B3"/>
    <w:rsid w:val="002B77BE"/>
    <w:rsid w:val="002B77D0"/>
    <w:rsid w:val="002B796E"/>
    <w:rsid w:val="002B7C4B"/>
    <w:rsid w:val="002B7C5A"/>
    <w:rsid w:val="002B7C6E"/>
    <w:rsid w:val="002C002D"/>
    <w:rsid w:val="002C039E"/>
    <w:rsid w:val="002C044F"/>
    <w:rsid w:val="002C0E66"/>
    <w:rsid w:val="002C1407"/>
    <w:rsid w:val="002C191B"/>
    <w:rsid w:val="002C1B7C"/>
    <w:rsid w:val="002C2863"/>
    <w:rsid w:val="002C29C4"/>
    <w:rsid w:val="002C2A01"/>
    <w:rsid w:val="002C3220"/>
    <w:rsid w:val="002C3528"/>
    <w:rsid w:val="002C3779"/>
    <w:rsid w:val="002C3827"/>
    <w:rsid w:val="002C3BCD"/>
    <w:rsid w:val="002C3DBE"/>
    <w:rsid w:val="002C4F59"/>
    <w:rsid w:val="002C54C5"/>
    <w:rsid w:val="002C5768"/>
    <w:rsid w:val="002C5D95"/>
    <w:rsid w:val="002C61B9"/>
    <w:rsid w:val="002C627C"/>
    <w:rsid w:val="002C674F"/>
    <w:rsid w:val="002C676B"/>
    <w:rsid w:val="002C6CFF"/>
    <w:rsid w:val="002C716F"/>
    <w:rsid w:val="002C7432"/>
    <w:rsid w:val="002C7742"/>
    <w:rsid w:val="002C7FB6"/>
    <w:rsid w:val="002D100F"/>
    <w:rsid w:val="002D1280"/>
    <w:rsid w:val="002D1716"/>
    <w:rsid w:val="002D2515"/>
    <w:rsid w:val="002D2C62"/>
    <w:rsid w:val="002D3045"/>
    <w:rsid w:val="002D3060"/>
    <w:rsid w:val="002D4ABC"/>
    <w:rsid w:val="002D5152"/>
    <w:rsid w:val="002D5431"/>
    <w:rsid w:val="002D550B"/>
    <w:rsid w:val="002D56A7"/>
    <w:rsid w:val="002D5BCF"/>
    <w:rsid w:val="002D5C96"/>
    <w:rsid w:val="002D5E04"/>
    <w:rsid w:val="002D6317"/>
    <w:rsid w:val="002D681D"/>
    <w:rsid w:val="002D6865"/>
    <w:rsid w:val="002D7122"/>
    <w:rsid w:val="002D7512"/>
    <w:rsid w:val="002D7513"/>
    <w:rsid w:val="002D7E9D"/>
    <w:rsid w:val="002E0113"/>
    <w:rsid w:val="002E08DF"/>
    <w:rsid w:val="002E1257"/>
    <w:rsid w:val="002E1592"/>
    <w:rsid w:val="002E1A08"/>
    <w:rsid w:val="002E1BF9"/>
    <w:rsid w:val="002E20E3"/>
    <w:rsid w:val="002E2BB7"/>
    <w:rsid w:val="002E3070"/>
    <w:rsid w:val="002E30E6"/>
    <w:rsid w:val="002E323C"/>
    <w:rsid w:val="002E3AC5"/>
    <w:rsid w:val="002E3BBF"/>
    <w:rsid w:val="002E4315"/>
    <w:rsid w:val="002E4528"/>
    <w:rsid w:val="002E4B6D"/>
    <w:rsid w:val="002E5330"/>
    <w:rsid w:val="002E5386"/>
    <w:rsid w:val="002E54E6"/>
    <w:rsid w:val="002E5520"/>
    <w:rsid w:val="002E585F"/>
    <w:rsid w:val="002E5A2D"/>
    <w:rsid w:val="002E6902"/>
    <w:rsid w:val="002E6B04"/>
    <w:rsid w:val="002E7167"/>
    <w:rsid w:val="002E72D8"/>
    <w:rsid w:val="002F0913"/>
    <w:rsid w:val="002F0B8F"/>
    <w:rsid w:val="002F0DEB"/>
    <w:rsid w:val="002F12E8"/>
    <w:rsid w:val="002F14BF"/>
    <w:rsid w:val="002F14CF"/>
    <w:rsid w:val="002F1B07"/>
    <w:rsid w:val="002F1E28"/>
    <w:rsid w:val="002F2AF9"/>
    <w:rsid w:val="002F2DD0"/>
    <w:rsid w:val="002F2F6D"/>
    <w:rsid w:val="002F3041"/>
    <w:rsid w:val="002F3433"/>
    <w:rsid w:val="002F34AF"/>
    <w:rsid w:val="002F4065"/>
    <w:rsid w:val="002F411A"/>
    <w:rsid w:val="002F4ACC"/>
    <w:rsid w:val="002F5440"/>
    <w:rsid w:val="002F584E"/>
    <w:rsid w:val="002F5C61"/>
    <w:rsid w:val="002F61BF"/>
    <w:rsid w:val="002F6327"/>
    <w:rsid w:val="002F6855"/>
    <w:rsid w:val="002F7CB5"/>
    <w:rsid w:val="002F7E75"/>
    <w:rsid w:val="002F7F7C"/>
    <w:rsid w:val="003002E0"/>
    <w:rsid w:val="003003F1"/>
    <w:rsid w:val="00300A73"/>
    <w:rsid w:val="00301373"/>
    <w:rsid w:val="00301F05"/>
    <w:rsid w:val="00302401"/>
    <w:rsid w:val="00302D38"/>
    <w:rsid w:val="00302FC5"/>
    <w:rsid w:val="003030D3"/>
    <w:rsid w:val="003034E3"/>
    <w:rsid w:val="00303777"/>
    <w:rsid w:val="00303A72"/>
    <w:rsid w:val="00303F59"/>
    <w:rsid w:val="00303FE6"/>
    <w:rsid w:val="00304461"/>
    <w:rsid w:val="00304EED"/>
    <w:rsid w:val="00304FD3"/>
    <w:rsid w:val="003050EC"/>
    <w:rsid w:val="00305A54"/>
    <w:rsid w:val="00305BAA"/>
    <w:rsid w:val="003063A3"/>
    <w:rsid w:val="003064D0"/>
    <w:rsid w:val="00306562"/>
    <w:rsid w:val="00307208"/>
    <w:rsid w:val="00307435"/>
    <w:rsid w:val="00307580"/>
    <w:rsid w:val="003077B2"/>
    <w:rsid w:val="003079EC"/>
    <w:rsid w:val="00307AA6"/>
    <w:rsid w:val="00307D71"/>
    <w:rsid w:val="00307F78"/>
    <w:rsid w:val="00310176"/>
    <w:rsid w:val="00310D3B"/>
    <w:rsid w:val="003116A2"/>
    <w:rsid w:val="00311C19"/>
    <w:rsid w:val="0031256F"/>
    <w:rsid w:val="00312580"/>
    <w:rsid w:val="003126A2"/>
    <w:rsid w:val="0031279C"/>
    <w:rsid w:val="00312ADE"/>
    <w:rsid w:val="00313247"/>
    <w:rsid w:val="003132E7"/>
    <w:rsid w:val="003136C1"/>
    <w:rsid w:val="00313CA5"/>
    <w:rsid w:val="00313EF7"/>
    <w:rsid w:val="0031411E"/>
    <w:rsid w:val="00314141"/>
    <w:rsid w:val="00314A03"/>
    <w:rsid w:val="00314C76"/>
    <w:rsid w:val="00315390"/>
    <w:rsid w:val="003153E1"/>
    <w:rsid w:val="00315B10"/>
    <w:rsid w:val="00315B8B"/>
    <w:rsid w:val="00315EE9"/>
    <w:rsid w:val="00316CCF"/>
    <w:rsid w:val="003171CE"/>
    <w:rsid w:val="0031762E"/>
    <w:rsid w:val="00317C88"/>
    <w:rsid w:val="003204AA"/>
    <w:rsid w:val="003204EC"/>
    <w:rsid w:val="00320C2E"/>
    <w:rsid w:val="00320F66"/>
    <w:rsid w:val="00321A76"/>
    <w:rsid w:val="00322101"/>
    <w:rsid w:val="00322886"/>
    <w:rsid w:val="003228CF"/>
    <w:rsid w:val="0032373F"/>
    <w:rsid w:val="0032378F"/>
    <w:rsid w:val="00323EA5"/>
    <w:rsid w:val="0032407E"/>
    <w:rsid w:val="00324108"/>
    <w:rsid w:val="00324483"/>
    <w:rsid w:val="00324BAC"/>
    <w:rsid w:val="00324D7C"/>
    <w:rsid w:val="0032541E"/>
    <w:rsid w:val="00325483"/>
    <w:rsid w:val="003255FC"/>
    <w:rsid w:val="00325CD2"/>
    <w:rsid w:val="00325E3C"/>
    <w:rsid w:val="00326048"/>
    <w:rsid w:val="0032615D"/>
    <w:rsid w:val="0032658E"/>
    <w:rsid w:val="0032692F"/>
    <w:rsid w:val="003269D5"/>
    <w:rsid w:val="00326AB5"/>
    <w:rsid w:val="00326E1F"/>
    <w:rsid w:val="003271DE"/>
    <w:rsid w:val="003277DF"/>
    <w:rsid w:val="003279CE"/>
    <w:rsid w:val="00327BEE"/>
    <w:rsid w:val="00327FC4"/>
    <w:rsid w:val="00327FF6"/>
    <w:rsid w:val="0033002E"/>
    <w:rsid w:val="00330277"/>
    <w:rsid w:val="003307D8"/>
    <w:rsid w:val="0033128E"/>
    <w:rsid w:val="003315B7"/>
    <w:rsid w:val="003315DC"/>
    <w:rsid w:val="00331767"/>
    <w:rsid w:val="003318A3"/>
    <w:rsid w:val="00331937"/>
    <w:rsid w:val="00331CD9"/>
    <w:rsid w:val="00332081"/>
    <w:rsid w:val="0033227E"/>
    <w:rsid w:val="00333042"/>
    <w:rsid w:val="00333104"/>
    <w:rsid w:val="00333543"/>
    <w:rsid w:val="00333B98"/>
    <w:rsid w:val="00333CA3"/>
    <w:rsid w:val="0033427D"/>
    <w:rsid w:val="00334776"/>
    <w:rsid w:val="00335066"/>
    <w:rsid w:val="0033506C"/>
    <w:rsid w:val="003354A5"/>
    <w:rsid w:val="00336428"/>
    <w:rsid w:val="003367D1"/>
    <w:rsid w:val="00336894"/>
    <w:rsid w:val="00336D09"/>
    <w:rsid w:val="00336ECE"/>
    <w:rsid w:val="003370FF"/>
    <w:rsid w:val="00337DB1"/>
    <w:rsid w:val="00340138"/>
    <w:rsid w:val="00340172"/>
    <w:rsid w:val="003410BF"/>
    <w:rsid w:val="00341393"/>
    <w:rsid w:val="00341748"/>
    <w:rsid w:val="00341B5A"/>
    <w:rsid w:val="00341BEF"/>
    <w:rsid w:val="00341F1B"/>
    <w:rsid w:val="00342510"/>
    <w:rsid w:val="00342D26"/>
    <w:rsid w:val="00343294"/>
    <w:rsid w:val="003435C4"/>
    <w:rsid w:val="00343D27"/>
    <w:rsid w:val="00343DD9"/>
    <w:rsid w:val="00343F4E"/>
    <w:rsid w:val="003441B0"/>
    <w:rsid w:val="00344669"/>
    <w:rsid w:val="0034475A"/>
    <w:rsid w:val="003447C8"/>
    <w:rsid w:val="00344CD7"/>
    <w:rsid w:val="00344F1F"/>
    <w:rsid w:val="00345149"/>
    <w:rsid w:val="003453B7"/>
    <w:rsid w:val="003455C5"/>
    <w:rsid w:val="003458D2"/>
    <w:rsid w:val="0034595F"/>
    <w:rsid w:val="00345E07"/>
    <w:rsid w:val="003462F4"/>
    <w:rsid w:val="0034653C"/>
    <w:rsid w:val="003465A7"/>
    <w:rsid w:val="003466B4"/>
    <w:rsid w:val="003466BC"/>
    <w:rsid w:val="00346C63"/>
    <w:rsid w:val="00346DB8"/>
    <w:rsid w:val="003472CA"/>
    <w:rsid w:val="00347D58"/>
    <w:rsid w:val="00350268"/>
    <w:rsid w:val="003503F7"/>
    <w:rsid w:val="003507A8"/>
    <w:rsid w:val="003508E6"/>
    <w:rsid w:val="00350906"/>
    <w:rsid w:val="00350C3F"/>
    <w:rsid w:val="00350D24"/>
    <w:rsid w:val="00351792"/>
    <w:rsid w:val="003517AB"/>
    <w:rsid w:val="00351AC7"/>
    <w:rsid w:val="00351C99"/>
    <w:rsid w:val="00351D31"/>
    <w:rsid w:val="00352D6E"/>
    <w:rsid w:val="00353246"/>
    <w:rsid w:val="00353388"/>
    <w:rsid w:val="00353665"/>
    <w:rsid w:val="00353757"/>
    <w:rsid w:val="00353E8B"/>
    <w:rsid w:val="00354158"/>
    <w:rsid w:val="00354465"/>
    <w:rsid w:val="0035454D"/>
    <w:rsid w:val="003546C1"/>
    <w:rsid w:val="00354739"/>
    <w:rsid w:val="00354936"/>
    <w:rsid w:val="003553C9"/>
    <w:rsid w:val="00355570"/>
    <w:rsid w:val="0035587B"/>
    <w:rsid w:val="00355D0B"/>
    <w:rsid w:val="00355E82"/>
    <w:rsid w:val="0035654F"/>
    <w:rsid w:val="00356DFA"/>
    <w:rsid w:val="0035702F"/>
    <w:rsid w:val="00357165"/>
    <w:rsid w:val="00357727"/>
    <w:rsid w:val="003579D0"/>
    <w:rsid w:val="00357AFA"/>
    <w:rsid w:val="00357E90"/>
    <w:rsid w:val="00357FD2"/>
    <w:rsid w:val="00360773"/>
    <w:rsid w:val="00360B8C"/>
    <w:rsid w:val="00360EBF"/>
    <w:rsid w:val="0036102A"/>
    <w:rsid w:val="0036188A"/>
    <w:rsid w:val="0036206D"/>
    <w:rsid w:val="0036270E"/>
    <w:rsid w:val="0036275F"/>
    <w:rsid w:val="00362C04"/>
    <w:rsid w:val="00363652"/>
    <w:rsid w:val="00363763"/>
    <w:rsid w:val="00363772"/>
    <w:rsid w:val="003638D4"/>
    <w:rsid w:val="0036402A"/>
    <w:rsid w:val="003642B3"/>
    <w:rsid w:val="0036434D"/>
    <w:rsid w:val="00364406"/>
    <w:rsid w:val="00364509"/>
    <w:rsid w:val="003646F2"/>
    <w:rsid w:val="00364C54"/>
    <w:rsid w:val="00364E2E"/>
    <w:rsid w:val="0036536E"/>
    <w:rsid w:val="00365CBE"/>
    <w:rsid w:val="0036603E"/>
    <w:rsid w:val="003666AD"/>
    <w:rsid w:val="00366974"/>
    <w:rsid w:val="00366C86"/>
    <w:rsid w:val="00367E19"/>
    <w:rsid w:val="003705C3"/>
    <w:rsid w:val="003706C3"/>
    <w:rsid w:val="00370E5A"/>
    <w:rsid w:val="00371277"/>
    <w:rsid w:val="0037150A"/>
    <w:rsid w:val="003716C0"/>
    <w:rsid w:val="00371D88"/>
    <w:rsid w:val="00371DBF"/>
    <w:rsid w:val="00371E18"/>
    <w:rsid w:val="00372654"/>
    <w:rsid w:val="00372AB5"/>
    <w:rsid w:val="00372C6A"/>
    <w:rsid w:val="0037307F"/>
    <w:rsid w:val="003730B4"/>
    <w:rsid w:val="003730B7"/>
    <w:rsid w:val="00373284"/>
    <w:rsid w:val="003738D2"/>
    <w:rsid w:val="00373A78"/>
    <w:rsid w:val="00373F55"/>
    <w:rsid w:val="003746D7"/>
    <w:rsid w:val="0037480C"/>
    <w:rsid w:val="00374D93"/>
    <w:rsid w:val="003754DE"/>
    <w:rsid w:val="0037559F"/>
    <w:rsid w:val="00375729"/>
    <w:rsid w:val="00375A7F"/>
    <w:rsid w:val="003760C3"/>
    <w:rsid w:val="003762E3"/>
    <w:rsid w:val="003763B3"/>
    <w:rsid w:val="00376488"/>
    <w:rsid w:val="0037697B"/>
    <w:rsid w:val="00376ADE"/>
    <w:rsid w:val="003775F2"/>
    <w:rsid w:val="00377703"/>
    <w:rsid w:val="003778D8"/>
    <w:rsid w:val="003800D5"/>
    <w:rsid w:val="00380644"/>
    <w:rsid w:val="00380744"/>
    <w:rsid w:val="00380D02"/>
    <w:rsid w:val="00380F9A"/>
    <w:rsid w:val="003816CE"/>
    <w:rsid w:val="003819B1"/>
    <w:rsid w:val="00381B6C"/>
    <w:rsid w:val="00381DB6"/>
    <w:rsid w:val="00381DE4"/>
    <w:rsid w:val="00381E99"/>
    <w:rsid w:val="00381FE3"/>
    <w:rsid w:val="00382CC3"/>
    <w:rsid w:val="00383AF8"/>
    <w:rsid w:val="00383B02"/>
    <w:rsid w:val="00383E54"/>
    <w:rsid w:val="003847B7"/>
    <w:rsid w:val="00384B64"/>
    <w:rsid w:val="00384BEA"/>
    <w:rsid w:val="00384EF8"/>
    <w:rsid w:val="00385039"/>
    <w:rsid w:val="00385239"/>
    <w:rsid w:val="00385398"/>
    <w:rsid w:val="00385A8A"/>
    <w:rsid w:val="00385C8E"/>
    <w:rsid w:val="00385DB0"/>
    <w:rsid w:val="003865D7"/>
    <w:rsid w:val="003866BE"/>
    <w:rsid w:val="00386944"/>
    <w:rsid w:val="00386E63"/>
    <w:rsid w:val="00386E67"/>
    <w:rsid w:val="00387330"/>
    <w:rsid w:val="00387DD5"/>
    <w:rsid w:val="00390C13"/>
    <w:rsid w:val="00390C91"/>
    <w:rsid w:val="003912A0"/>
    <w:rsid w:val="00391361"/>
    <w:rsid w:val="0039137E"/>
    <w:rsid w:val="003915D5"/>
    <w:rsid w:val="003916AE"/>
    <w:rsid w:val="00391749"/>
    <w:rsid w:val="003923A8"/>
    <w:rsid w:val="00392948"/>
    <w:rsid w:val="00393FB7"/>
    <w:rsid w:val="00394485"/>
    <w:rsid w:val="003944BA"/>
    <w:rsid w:val="00394835"/>
    <w:rsid w:val="0039498A"/>
    <w:rsid w:val="003952EC"/>
    <w:rsid w:val="0039543F"/>
    <w:rsid w:val="0039547D"/>
    <w:rsid w:val="00395652"/>
    <w:rsid w:val="003967B0"/>
    <w:rsid w:val="00396E19"/>
    <w:rsid w:val="00396EC7"/>
    <w:rsid w:val="0039712F"/>
    <w:rsid w:val="0039727D"/>
    <w:rsid w:val="00397434"/>
    <w:rsid w:val="00397805"/>
    <w:rsid w:val="00397AB4"/>
    <w:rsid w:val="003A0480"/>
    <w:rsid w:val="003A095D"/>
    <w:rsid w:val="003A0DBA"/>
    <w:rsid w:val="003A18D1"/>
    <w:rsid w:val="003A19EA"/>
    <w:rsid w:val="003A1F65"/>
    <w:rsid w:val="003A2140"/>
    <w:rsid w:val="003A25C1"/>
    <w:rsid w:val="003A2C5E"/>
    <w:rsid w:val="003A2C60"/>
    <w:rsid w:val="003A2E30"/>
    <w:rsid w:val="003A3D06"/>
    <w:rsid w:val="003A3D60"/>
    <w:rsid w:val="003A3E36"/>
    <w:rsid w:val="003A3F1B"/>
    <w:rsid w:val="003A3F7B"/>
    <w:rsid w:val="003A407C"/>
    <w:rsid w:val="003A441A"/>
    <w:rsid w:val="003A4720"/>
    <w:rsid w:val="003A4EAB"/>
    <w:rsid w:val="003A4F26"/>
    <w:rsid w:val="003A505A"/>
    <w:rsid w:val="003A54F8"/>
    <w:rsid w:val="003A5C20"/>
    <w:rsid w:val="003A67DC"/>
    <w:rsid w:val="003A6D3C"/>
    <w:rsid w:val="003A6D5C"/>
    <w:rsid w:val="003A6F3E"/>
    <w:rsid w:val="003A6F46"/>
    <w:rsid w:val="003A7914"/>
    <w:rsid w:val="003A7D1F"/>
    <w:rsid w:val="003A7DFD"/>
    <w:rsid w:val="003A7F3B"/>
    <w:rsid w:val="003B001A"/>
    <w:rsid w:val="003B0259"/>
    <w:rsid w:val="003B0CDC"/>
    <w:rsid w:val="003B10A8"/>
    <w:rsid w:val="003B113B"/>
    <w:rsid w:val="003B1489"/>
    <w:rsid w:val="003B185A"/>
    <w:rsid w:val="003B1CC6"/>
    <w:rsid w:val="003B20CB"/>
    <w:rsid w:val="003B2A51"/>
    <w:rsid w:val="003B3009"/>
    <w:rsid w:val="003B324D"/>
    <w:rsid w:val="003B3524"/>
    <w:rsid w:val="003B361E"/>
    <w:rsid w:val="003B3665"/>
    <w:rsid w:val="003B3A5E"/>
    <w:rsid w:val="003B3E29"/>
    <w:rsid w:val="003B41AC"/>
    <w:rsid w:val="003B4702"/>
    <w:rsid w:val="003B65A6"/>
    <w:rsid w:val="003B7529"/>
    <w:rsid w:val="003C0328"/>
    <w:rsid w:val="003C054F"/>
    <w:rsid w:val="003C0C1E"/>
    <w:rsid w:val="003C0F4B"/>
    <w:rsid w:val="003C13B4"/>
    <w:rsid w:val="003C1529"/>
    <w:rsid w:val="003C169D"/>
    <w:rsid w:val="003C1A3B"/>
    <w:rsid w:val="003C1A5D"/>
    <w:rsid w:val="003C1FF3"/>
    <w:rsid w:val="003C2365"/>
    <w:rsid w:val="003C2464"/>
    <w:rsid w:val="003C25C5"/>
    <w:rsid w:val="003C3F0B"/>
    <w:rsid w:val="003C423B"/>
    <w:rsid w:val="003C4256"/>
    <w:rsid w:val="003C432C"/>
    <w:rsid w:val="003C4529"/>
    <w:rsid w:val="003C489C"/>
    <w:rsid w:val="003C4A56"/>
    <w:rsid w:val="003C4BE2"/>
    <w:rsid w:val="003C4D23"/>
    <w:rsid w:val="003C4FAC"/>
    <w:rsid w:val="003C5B11"/>
    <w:rsid w:val="003C5FE4"/>
    <w:rsid w:val="003C64F5"/>
    <w:rsid w:val="003C65AE"/>
    <w:rsid w:val="003C6AC8"/>
    <w:rsid w:val="003C77E7"/>
    <w:rsid w:val="003D02BF"/>
    <w:rsid w:val="003D09FE"/>
    <w:rsid w:val="003D1629"/>
    <w:rsid w:val="003D1758"/>
    <w:rsid w:val="003D184A"/>
    <w:rsid w:val="003D19F3"/>
    <w:rsid w:val="003D2377"/>
    <w:rsid w:val="003D2582"/>
    <w:rsid w:val="003D2B5E"/>
    <w:rsid w:val="003D360A"/>
    <w:rsid w:val="003D4269"/>
    <w:rsid w:val="003D45AF"/>
    <w:rsid w:val="003D4E59"/>
    <w:rsid w:val="003D515C"/>
    <w:rsid w:val="003D5664"/>
    <w:rsid w:val="003D65FA"/>
    <w:rsid w:val="003D66B6"/>
    <w:rsid w:val="003D6EA0"/>
    <w:rsid w:val="003D6F5A"/>
    <w:rsid w:val="003D7189"/>
    <w:rsid w:val="003D73F2"/>
    <w:rsid w:val="003D75F0"/>
    <w:rsid w:val="003D76D9"/>
    <w:rsid w:val="003D77E1"/>
    <w:rsid w:val="003D797F"/>
    <w:rsid w:val="003D7A61"/>
    <w:rsid w:val="003D7B6B"/>
    <w:rsid w:val="003D7EEA"/>
    <w:rsid w:val="003E00F4"/>
    <w:rsid w:val="003E0554"/>
    <w:rsid w:val="003E0B98"/>
    <w:rsid w:val="003E0FD3"/>
    <w:rsid w:val="003E1009"/>
    <w:rsid w:val="003E1D35"/>
    <w:rsid w:val="003E23F9"/>
    <w:rsid w:val="003E2B3F"/>
    <w:rsid w:val="003E334C"/>
    <w:rsid w:val="003E3515"/>
    <w:rsid w:val="003E37F8"/>
    <w:rsid w:val="003E3DBE"/>
    <w:rsid w:val="003E4805"/>
    <w:rsid w:val="003E4EF6"/>
    <w:rsid w:val="003E5119"/>
    <w:rsid w:val="003E5152"/>
    <w:rsid w:val="003E5E02"/>
    <w:rsid w:val="003E5E63"/>
    <w:rsid w:val="003E5E69"/>
    <w:rsid w:val="003E6105"/>
    <w:rsid w:val="003E6241"/>
    <w:rsid w:val="003E7574"/>
    <w:rsid w:val="003E7609"/>
    <w:rsid w:val="003E797A"/>
    <w:rsid w:val="003F07D5"/>
    <w:rsid w:val="003F0FA7"/>
    <w:rsid w:val="003F14AB"/>
    <w:rsid w:val="003F15A8"/>
    <w:rsid w:val="003F1A53"/>
    <w:rsid w:val="003F2708"/>
    <w:rsid w:val="003F2D62"/>
    <w:rsid w:val="003F3130"/>
    <w:rsid w:val="003F3439"/>
    <w:rsid w:val="003F423A"/>
    <w:rsid w:val="003F49EB"/>
    <w:rsid w:val="003F5169"/>
    <w:rsid w:val="003F526C"/>
    <w:rsid w:val="003F52B9"/>
    <w:rsid w:val="003F52DF"/>
    <w:rsid w:val="003F5765"/>
    <w:rsid w:val="003F58E2"/>
    <w:rsid w:val="003F58F1"/>
    <w:rsid w:val="003F6456"/>
    <w:rsid w:val="003F648F"/>
    <w:rsid w:val="003F64AC"/>
    <w:rsid w:val="003F65CB"/>
    <w:rsid w:val="003F6680"/>
    <w:rsid w:val="003F6BC6"/>
    <w:rsid w:val="003F6C2B"/>
    <w:rsid w:val="003F7631"/>
    <w:rsid w:val="003F7983"/>
    <w:rsid w:val="003F79E0"/>
    <w:rsid w:val="003F79F9"/>
    <w:rsid w:val="003F7AA6"/>
    <w:rsid w:val="003F7BDC"/>
    <w:rsid w:val="003F7F13"/>
    <w:rsid w:val="0040023D"/>
    <w:rsid w:val="004007F7"/>
    <w:rsid w:val="00401317"/>
    <w:rsid w:val="004025D4"/>
    <w:rsid w:val="004026EC"/>
    <w:rsid w:val="00402B80"/>
    <w:rsid w:val="00402EF2"/>
    <w:rsid w:val="00402FC2"/>
    <w:rsid w:val="0040302C"/>
    <w:rsid w:val="004030D1"/>
    <w:rsid w:val="0040316F"/>
    <w:rsid w:val="00403230"/>
    <w:rsid w:val="0040323F"/>
    <w:rsid w:val="00403260"/>
    <w:rsid w:val="00403576"/>
    <w:rsid w:val="00403720"/>
    <w:rsid w:val="00403BE4"/>
    <w:rsid w:val="00404409"/>
    <w:rsid w:val="00404AD1"/>
    <w:rsid w:val="00404C04"/>
    <w:rsid w:val="00404D95"/>
    <w:rsid w:val="00404DF6"/>
    <w:rsid w:val="00404ED8"/>
    <w:rsid w:val="00404FEF"/>
    <w:rsid w:val="004052EA"/>
    <w:rsid w:val="004053CE"/>
    <w:rsid w:val="00405466"/>
    <w:rsid w:val="004058A6"/>
    <w:rsid w:val="00405AA5"/>
    <w:rsid w:val="00406531"/>
    <w:rsid w:val="004068F8"/>
    <w:rsid w:val="00406B0F"/>
    <w:rsid w:val="00406B3C"/>
    <w:rsid w:val="004073E9"/>
    <w:rsid w:val="00407DF2"/>
    <w:rsid w:val="004104C7"/>
    <w:rsid w:val="00410F77"/>
    <w:rsid w:val="00411338"/>
    <w:rsid w:val="00411558"/>
    <w:rsid w:val="0041231B"/>
    <w:rsid w:val="0041263F"/>
    <w:rsid w:val="00412BA0"/>
    <w:rsid w:val="0041306B"/>
    <w:rsid w:val="00413462"/>
    <w:rsid w:val="00413748"/>
    <w:rsid w:val="00413AD0"/>
    <w:rsid w:val="004142D3"/>
    <w:rsid w:val="00414931"/>
    <w:rsid w:val="00414B4D"/>
    <w:rsid w:val="00414C8F"/>
    <w:rsid w:val="0041511C"/>
    <w:rsid w:val="004151E6"/>
    <w:rsid w:val="00415475"/>
    <w:rsid w:val="0041550D"/>
    <w:rsid w:val="0041551A"/>
    <w:rsid w:val="004158FA"/>
    <w:rsid w:val="00415D0F"/>
    <w:rsid w:val="004164FF"/>
    <w:rsid w:val="00417041"/>
    <w:rsid w:val="00417154"/>
    <w:rsid w:val="00417171"/>
    <w:rsid w:val="00417270"/>
    <w:rsid w:val="00417298"/>
    <w:rsid w:val="00417DB1"/>
    <w:rsid w:val="00417EBC"/>
    <w:rsid w:val="004207C3"/>
    <w:rsid w:val="00420A94"/>
    <w:rsid w:val="00420D69"/>
    <w:rsid w:val="0042131B"/>
    <w:rsid w:val="00421358"/>
    <w:rsid w:val="004214A1"/>
    <w:rsid w:val="00422C31"/>
    <w:rsid w:val="0042407D"/>
    <w:rsid w:val="00425416"/>
    <w:rsid w:val="00425C29"/>
    <w:rsid w:val="0042616E"/>
    <w:rsid w:val="00426410"/>
    <w:rsid w:val="00426BF4"/>
    <w:rsid w:val="00426E20"/>
    <w:rsid w:val="004279EC"/>
    <w:rsid w:val="00427DF6"/>
    <w:rsid w:val="004302E5"/>
    <w:rsid w:val="0043055C"/>
    <w:rsid w:val="004307E6"/>
    <w:rsid w:val="00430F32"/>
    <w:rsid w:val="0043112D"/>
    <w:rsid w:val="00431378"/>
    <w:rsid w:val="004321D1"/>
    <w:rsid w:val="0043306D"/>
    <w:rsid w:val="00433301"/>
    <w:rsid w:val="004333D9"/>
    <w:rsid w:val="004338AF"/>
    <w:rsid w:val="004339CE"/>
    <w:rsid w:val="00433C5C"/>
    <w:rsid w:val="004342BC"/>
    <w:rsid w:val="00434329"/>
    <w:rsid w:val="00434412"/>
    <w:rsid w:val="004345AE"/>
    <w:rsid w:val="0043460D"/>
    <w:rsid w:val="00434C74"/>
    <w:rsid w:val="0043515B"/>
    <w:rsid w:val="00435765"/>
    <w:rsid w:val="00435ADA"/>
    <w:rsid w:val="00435D57"/>
    <w:rsid w:val="00435F16"/>
    <w:rsid w:val="004360F8"/>
    <w:rsid w:val="0043632A"/>
    <w:rsid w:val="00436559"/>
    <w:rsid w:val="004374F4"/>
    <w:rsid w:val="00437640"/>
    <w:rsid w:val="00440902"/>
    <w:rsid w:val="00440CBC"/>
    <w:rsid w:val="00441009"/>
    <w:rsid w:val="00441162"/>
    <w:rsid w:val="004414BD"/>
    <w:rsid w:val="00441AB8"/>
    <w:rsid w:val="0044217C"/>
    <w:rsid w:val="00442BDC"/>
    <w:rsid w:val="00442CEB"/>
    <w:rsid w:val="0044314D"/>
    <w:rsid w:val="004436C0"/>
    <w:rsid w:val="004438AF"/>
    <w:rsid w:val="004447EA"/>
    <w:rsid w:val="00444A99"/>
    <w:rsid w:val="00445E3F"/>
    <w:rsid w:val="00446095"/>
    <w:rsid w:val="004463D7"/>
    <w:rsid w:val="004469D0"/>
    <w:rsid w:val="00446CB2"/>
    <w:rsid w:val="00446DA3"/>
    <w:rsid w:val="00446DE8"/>
    <w:rsid w:val="00447360"/>
    <w:rsid w:val="004473D2"/>
    <w:rsid w:val="004478E3"/>
    <w:rsid w:val="00447B67"/>
    <w:rsid w:val="00450455"/>
    <w:rsid w:val="00450A5F"/>
    <w:rsid w:val="00451369"/>
    <w:rsid w:val="004513A3"/>
    <w:rsid w:val="004513D6"/>
    <w:rsid w:val="004519D4"/>
    <w:rsid w:val="00451CAF"/>
    <w:rsid w:val="00452268"/>
    <w:rsid w:val="00452749"/>
    <w:rsid w:val="0045282F"/>
    <w:rsid w:val="00452E9F"/>
    <w:rsid w:val="00452EC8"/>
    <w:rsid w:val="00453C43"/>
    <w:rsid w:val="00453EA2"/>
    <w:rsid w:val="00453F81"/>
    <w:rsid w:val="00454531"/>
    <w:rsid w:val="004550FD"/>
    <w:rsid w:val="004551A9"/>
    <w:rsid w:val="004558D0"/>
    <w:rsid w:val="00455EAD"/>
    <w:rsid w:val="004561A4"/>
    <w:rsid w:val="0045625E"/>
    <w:rsid w:val="00456A8C"/>
    <w:rsid w:val="004574D6"/>
    <w:rsid w:val="00457B50"/>
    <w:rsid w:val="0046009C"/>
    <w:rsid w:val="00460275"/>
    <w:rsid w:val="00460439"/>
    <w:rsid w:val="00460EB0"/>
    <w:rsid w:val="00461799"/>
    <w:rsid w:val="004618F3"/>
    <w:rsid w:val="00461921"/>
    <w:rsid w:val="00461ADE"/>
    <w:rsid w:val="00462060"/>
    <w:rsid w:val="00462182"/>
    <w:rsid w:val="00462289"/>
    <w:rsid w:val="00462709"/>
    <w:rsid w:val="00463085"/>
    <w:rsid w:val="004631BB"/>
    <w:rsid w:val="00463EF5"/>
    <w:rsid w:val="00464488"/>
    <w:rsid w:val="00464A73"/>
    <w:rsid w:val="00464DB0"/>
    <w:rsid w:val="0046506C"/>
    <w:rsid w:val="00465127"/>
    <w:rsid w:val="00465594"/>
    <w:rsid w:val="004658DF"/>
    <w:rsid w:val="00466753"/>
    <w:rsid w:val="004668D5"/>
    <w:rsid w:val="00466FB7"/>
    <w:rsid w:val="004676CF"/>
    <w:rsid w:val="00467925"/>
    <w:rsid w:val="0046792E"/>
    <w:rsid w:val="00467C39"/>
    <w:rsid w:val="00470A64"/>
    <w:rsid w:val="00470C69"/>
    <w:rsid w:val="00471831"/>
    <w:rsid w:val="0047221D"/>
    <w:rsid w:val="004724D7"/>
    <w:rsid w:val="0047269D"/>
    <w:rsid w:val="00472BA4"/>
    <w:rsid w:val="00473218"/>
    <w:rsid w:val="00473318"/>
    <w:rsid w:val="00473868"/>
    <w:rsid w:val="00474369"/>
    <w:rsid w:val="00474483"/>
    <w:rsid w:val="0047471D"/>
    <w:rsid w:val="00476377"/>
    <w:rsid w:val="00476654"/>
    <w:rsid w:val="004767BE"/>
    <w:rsid w:val="004767EA"/>
    <w:rsid w:val="0047684B"/>
    <w:rsid w:val="00476D64"/>
    <w:rsid w:val="0047735B"/>
    <w:rsid w:val="0048074C"/>
    <w:rsid w:val="00480A5B"/>
    <w:rsid w:val="00480D6D"/>
    <w:rsid w:val="004810C2"/>
    <w:rsid w:val="0048143A"/>
    <w:rsid w:val="00481858"/>
    <w:rsid w:val="00481B60"/>
    <w:rsid w:val="004825C8"/>
    <w:rsid w:val="00483B3E"/>
    <w:rsid w:val="00483E35"/>
    <w:rsid w:val="00484043"/>
    <w:rsid w:val="0048408C"/>
    <w:rsid w:val="00484224"/>
    <w:rsid w:val="0048477C"/>
    <w:rsid w:val="00484A8A"/>
    <w:rsid w:val="00484B1F"/>
    <w:rsid w:val="00484CD0"/>
    <w:rsid w:val="004850E0"/>
    <w:rsid w:val="00485147"/>
    <w:rsid w:val="00485402"/>
    <w:rsid w:val="00485BC2"/>
    <w:rsid w:val="004861AD"/>
    <w:rsid w:val="004862AF"/>
    <w:rsid w:val="00486339"/>
    <w:rsid w:val="0048677A"/>
    <w:rsid w:val="00486CEE"/>
    <w:rsid w:val="00486EFA"/>
    <w:rsid w:val="00487B27"/>
    <w:rsid w:val="00487CBA"/>
    <w:rsid w:val="00490528"/>
    <w:rsid w:val="0049095A"/>
    <w:rsid w:val="00490AD3"/>
    <w:rsid w:val="00490EB5"/>
    <w:rsid w:val="00490F2B"/>
    <w:rsid w:val="00491C62"/>
    <w:rsid w:val="00491D00"/>
    <w:rsid w:val="0049228C"/>
    <w:rsid w:val="00492407"/>
    <w:rsid w:val="00492C56"/>
    <w:rsid w:val="00492D53"/>
    <w:rsid w:val="00492FA6"/>
    <w:rsid w:val="00493196"/>
    <w:rsid w:val="00493C3B"/>
    <w:rsid w:val="00494057"/>
    <w:rsid w:val="004942A1"/>
    <w:rsid w:val="004942B2"/>
    <w:rsid w:val="00495050"/>
    <w:rsid w:val="00495280"/>
    <w:rsid w:val="0049553A"/>
    <w:rsid w:val="0049594D"/>
    <w:rsid w:val="00495DF8"/>
    <w:rsid w:val="00496E79"/>
    <w:rsid w:val="00496F95"/>
    <w:rsid w:val="00496FEB"/>
    <w:rsid w:val="004974CB"/>
    <w:rsid w:val="004976B5"/>
    <w:rsid w:val="004977FF"/>
    <w:rsid w:val="00497916"/>
    <w:rsid w:val="004A0142"/>
    <w:rsid w:val="004A0180"/>
    <w:rsid w:val="004A03A9"/>
    <w:rsid w:val="004A05A1"/>
    <w:rsid w:val="004A05BC"/>
    <w:rsid w:val="004A0876"/>
    <w:rsid w:val="004A1302"/>
    <w:rsid w:val="004A16CB"/>
    <w:rsid w:val="004A16E4"/>
    <w:rsid w:val="004A1D09"/>
    <w:rsid w:val="004A1D0D"/>
    <w:rsid w:val="004A20E4"/>
    <w:rsid w:val="004A2131"/>
    <w:rsid w:val="004A2235"/>
    <w:rsid w:val="004A296B"/>
    <w:rsid w:val="004A29F7"/>
    <w:rsid w:val="004A2CCE"/>
    <w:rsid w:val="004A363C"/>
    <w:rsid w:val="004A3959"/>
    <w:rsid w:val="004A3A90"/>
    <w:rsid w:val="004A3AEF"/>
    <w:rsid w:val="004A4195"/>
    <w:rsid w:val="004A46AA"/>
    <w:rsid w:val="004A4F94"/>
    <w:rsid w:val="004A52FA"/>
    <w:rsid w:val="004A5C85"/>
    <w:rsid w:val="004A5D7D"/>
    <w:rsid w:val="004A610E"/>
    <w:rsid w:val="004A61F6"/>
    <w:rsid w:val="004A6256"/>
    <w:rsid w:val="004A6876"/>
    <w:rsid w:val="004A763E"/>
    <w:rsid w:val="004A7778"/>
    <w:rsid w:val="004B02B3"/>
    <w:rsid w:val="004B08D4"/>
    <w:rsid w:val="004B10CC"/>
    <w:rsid w:val="004B19CE"/>
    <w:rsid w:val="004B1BD5"/>
    <w:rsid w:val="004B1D6C"/>
    <w:rsid w:val="004B1D86"/>
    <w:rsid w:val="004B2248"/>
    <w:rsid w:val="004B283C"/>
    <w:rsid w:val="004B2BD8"/>
    <w:rsid w:val="004B2CD8"/>
    <w:rsid w:val="004B2DF7"/>
    <w:rsid w:val="004B2EEB"/>
    <w:rsid w:val="004B30F2"/>
    <w:rsid w:val="004B39A4"/>
    <w:rsid w:val="004B3D33"/>
    <w:rsid w:val="004B3FE8"/>
    <w:rsid w:val="004B4214"/>
    <w:rsid w:val="004B45FF"/>
    <w:rsid w:val="004B4ACB"/>
    <w:rsid w:val="004B4E8A"/>
    <w:rsid w:val="004B5034"/>
    <w:rsid w:val="004B5496"/>
    <w:rsid w:val="004B552D"/>
    <w:rsid w:val="004B59F6"/>
    <w:rsid w:val="004B5BF7"/>
    <w:rsid w:val="004B5DCC"/>
    <w:rsid w:val="004B5E36"/>
    <w:rsid w:val="004B626E"/>
    <w:rsid w:val="004B62F9"/>
    <w:rsid w:val="004B633D"/>
    <w:rsid w:val="004B6563"/>
    <w:rsid w:val="004B65AF"/>
    <w:rsid w:val="004B685B"/>
    <w:rsid w:val="004B6F1B"/>
    <w:rsid w:val="004B7116"/>
    <w:rsid w:val="004B7A3D"/>
    <w:rsid w:val="004C046E"/>
    <w:rsid w:val="004C04F4"/>
    <w:rsid w:val="004C06FE"/>
    <w:rsid w:val="004C0834"/>
    <w:rsid w:val="004C0996"/>
    <w:rsid w:val="004C0A3E"/>
    <w:rsid w:val="004C107A"/>
    <w:rsid w:val="004C150D"/>
    <w:rsid w:val="004C22B9"/>
    <w:rsid w:val="004C235C"/>
    <w:rsid w:val="004C29A1"/>
    <w:rsid w:val="004C3407"/>
    <w:rsid w:val="004C45D5"/>
    <w:rsid w:val="004C4FC5"/>
    <w:rsid w:val="004C5A9C"/>
    <w:rsid w:val="004C5D15"/>
    <w:rsid w:val="004C5E47"/>
    <w:rsid w:val="004C5FDD"/>
    <w:rsid w:val="004C6433"/>
    <w:rsid w:val="004C6F60"/>
    <w:rsid w:val="004C6F7F"/>
    <w:rsid w:val="004C71F6"/>
    <w:rsid w:val="004C77BD"/>
    <w:rsid w:val="004C7B62"/>
    <w:rsid w:val="004C7EAD"/>
    <w:rsid w:val="004D006D"/>
    <w:rsid w:val="004D02C1"/>
    <w:rsid w:val="004D048D"/>
    <w:rsid w:val="004D0619"/>
    <w:rsid w:val="004D0C16"/>
    <w:rsid w:val="004D10AE"/>
    <w:rsid w:val="004D1418"/>
    <w:rsid w:val="004D17EC"/>
    <w:rsid w:val="004D1D8B"/>
    <w:rsid w:val="004D1F46"/>
    <w:rsid w:val="004D288F"/>
    <w:rsid w:val="004D3A0C"/>
    <w:rsid w:val="004D3F34"/>
    <w:rsid w:val="004D4159"/>
    <w:rsid w:val="004D4214"/>
    <w:rsid w:val="004D421E"/>
    <w:rsid w:val="004D443A"/>
    <w:rsid w:val="004D4907"/>
    <w:rsid w:val="004D4C66"/>
    <w:rsid w:val="004D5014"/>
    <w:rsid w:val="004D5747"/>
    <w:rsid w:val="004D59B8"/>
    <w:rsid w:val="004D5A4A"/>
    <w:rsid w:val="004D5B4B"/>
    <w:rsid w:val="004D5EAE"/>
    <w:rsid w:val="004D60E3"/>
    <w:rsid w:val="004D64AB"/>
    <w:rsid w:val="004D66BB"/>
    <w:rsid w:val="004D6C7F"/>
    <w:rsid w:val="004D6D3F"/>
    <w:rsid w:val="004D7C70"/>
    <w:rsid w:val="004D7E63"/>
    <w:rsid w:val="004E00B6"/>
    <w:rsid w:val="004E0E0B"/>
    <w:rsid w:val="004E0F56"/>
    <w:rsid w:val="004E119E"/>
    <w:rsid w:val="004E14EB"/>
    <w:rsid w:val="004E170C"/>
    <w:rsid w:val="004E1875"/>
    <w:rsid w:val="004E1975"/>
    <w:rsid w:val="004E1F50"/>
    <w:rsid w:val="004E2384"/>
    <w:rsid w:val="004E26E9"/>
    <w:rsid w:val="004E2831"/>
    <w:rsid w:val="004E2D4C"/>
    <w:rsid w:val="004E3738"/>
    <w:rsid w:val="004E37CA"/>
    <w:rsid w:val="004E3D0E"/>
    <w:rsid w:val="004E420C"/>
    <w:rsid w:val="004E4669"/>
    <w:rsid w:val="004E47E4"/>
    <w:rsid w:val="004E4E0E"/>
    <w:rsid w:val="004E4F19"/>
    <w:rsid w:val="004E54EC"/>
    <w:rsid w:val="004E58AD"/>
    <w:rsid w:val="004E5969"/>
    <w:rsid w:val="004E5E48"/>
    <w:rsid w:val="004E603E"/>
    <w:rsid w:val="004E6427"/>
    <w:rsid w:val="004E6516"/>
    <w:rsid w:val="004E6BA2"/>
    <w:rsid w:val="004E6BA4"/>
    <w:rsid w:val="004E6D7A"/>
    <w:rsid w:val="004E6F79"/>
    <w:rsid w:val="004E7286"/>
    <w:rsid w:val="004F0048"/>
    <w:rsid w:val="004F0224"/>
    <w:rsid w:val="004F0483"/>
    <w:rsid w:val="004F061D"/>
    <w:rsid w:val="004F078D"/>
    <w:rsid w:val="004F0D4A"/>
    <w:rsid w:val="004F132C"/>
    <w:rsid w:val="004F2135"/>
    <w:rsid w:val="004F21F3"/>
    <w:rsid w:val="004F22D4"/>
    <w:rsid w:val="004F294B"/>
    <w:rsid w:val="004F2B92"/>
    <w:rsid w:val="004F2E77"/>
    <w:rsid w:val="004F3272"/>
    <w:rsid w:val="004F347D"/>
    <w:rsid w:val="004F3705"/>
    <w:rsid w:val="004F3C00"/>
    <w:rsid w:val="004F3DC2"/>
    <w:rsid w:val="004F3E39"/>
    <w:rsid w:val="004F402D"/>
    <w:rsid w:val="004F441B"/>
    <w:rsid w:val="004F47FD"/>
    <w:rsid w:val="004F55AB"/>
    <w:rsid w:val="004F57CE"/>
    <w:rsid w:val="004F6165"/>
    <w:rsid w:val="004F74A6"/>
    <w:rsid w:val="005006A8"/>
    <w:rsid w:val="00500879"/>
    <w:rsid w:val="005008DB"/>
    <w:rsid w:val="00500C55"/>
    <w:rsid w:val="00500E95"/>
    <w:rsid w:val="0050106E"/>
    <w:rsid w:val="005011D4"/>
    <w:rsid w:val="005016E0"/>
    <w:rsid w:val="0050188A"/>
    <w:rsid w:val="005018D0"/>
    <w:rsid w:val="0050194A"/>
    <w:rsid w:val="00501AFB"/>
    <w:rsid w:val="00501C14"/>
    <w:rsid w:val="00502189"/>
    <w:rsid w:val="00502B28"/>
    <w:rsid w:val="00502F43"/>
    <w:rsid w:val="0050308B"/>
    <w:rsid w:val="00503C08"/>
    <w:rsid w:val="00503D44"/>
    <w:rsid w:val="00503E38"/>
    <w:rsid w:val="00503EFC"/>
    <w:rsid w:val="00503F85"/>
    <w:rsid w:val="005047E5"/>
    <w:rsid w:val="005051C5"/>
    <w:rsid w:val="00505272"/>
    <w:rsid w:val="0050538D"/>
    <w:rsid w:val="0050582C"/>
    <w:rsid w:val="00505954"/>
    <w:rsid w:val="005059DF"/>
    <w:rsid w:val="00505D36"/>
    <w:rsid w:val="00505EF4"/>
    <w:rsid w:val="005069A7"/>
    <w:rsid w:val="00506E5E"/>
    <w:rsid w:val="0050744A"/>
    <w:rsid w:val="00507A95"/>
    <w:rsid w:val="00507B99"/>
    <w:rsid w:val="00507E15"/>
    <w:rsid w:val="00510006"/>
    <w:rsid w:val="00510102"/>
    <w:rsid w:val="005101CC"/>
    <w:rsid w:val="00511649"/>
    <w:rsid w:val="0051183B"/>
    <w:rsid w:val="0051254B"/>
    <w:rsid w:val="00513DF1"/>
    <w:rsid w:val="00514255"/>
    <w:rsid w:val="00514846"/>
    <w:rsid w:val="00514FD8"/>
    <w:rsid w:val="005150AE"/>
    <w:rsid w:val="005155E3"/>
    <w:rsid w:val="00515AF3"/>
    <w:rsid w:val="00515BDF"/>
    <w:rsid w:val="00515C12"/>
    <w:rsid w:val="00515C31"/>
    <w:rsid w:val="00515C75"/>
    <w:rsid w:val="00515D38"/>
    <w:rsid w:val="00516305"/>
    <w:rsid w:val="00516621"/>
    <w:rsid w:val="00517074"/>
    <w:rsid w:val="00517658"/>
    <w:rsid w:val="0051780C"/>
    <w:rsid w:val="0051793F"/>
    <w:rsid w:val="00517949"/>
    <w:rsid w:val="00517E2E"/>
    <w:rsid w:val="00517EEE"/>
    <w:rsid w:val="00517F08"/>
    <w:rsid w:val="00520841"/>
    <w:rsid w:val="00520FF1"/>
    <w:rsid w:val="0052284F"/>
    <w:rsid w:val="005229FD"/>
    <w:rsid w:val="00522B08"/>
    <w:rsid w:val="00522D27"/>
    <w:rsid w:val="00523366"/>
    <w:rsid w:val="0052352C"/>
    <w:rsid w:val="005238A9"/>
    <w:rsid w:val="00523B0A"/>
    <w:rsid w:val="005245DF"/>
    <w:rsid w:val="00524E4B"/>
    <w:rsid w:val="00525818"/>
    <w:rsid w:val="00525DEE"/>
    <w:rsid w:val="005261E2"/>
    <w:rsid w:val="005263C3"/>
    <w:rsid w:val="005269F2"/>
    <w:rsid w:val="00526D7F"/>
    <w:rsid w:val="00526E6A"/>
    <w:rsid w:val="00527AC5"/>
    <w:rsid w:val="00527F22"/>
    <w:rsid w:val="00530632"/>
    <w:rsid w:val="00530B18"/>
    <w:rsid w:val="00530E94"/>
    <w:rsid w:val="005314B5"/>
    <w:rsid w:val="00531620"/>
    <w:rsid w:val="00531FCC"/>
    <w:rsid w:val="00532008"/>
    <w:rsid w:val="005320BA"/>
    <w:rsid w:val="005320F1"/>
    <w:rsid w:val="00532BB3"/>
    <w:rsid w:val="00532E0A"/>
    <w:rsid w:val="005334B9"/>
    <w:rsid w:val="005334E9"/>
    <w:rsid w:val="00533509"/>
    <w:rsid w:val="005335EF"/>
    <w:rsid w:val="0053360B"/>
    <w:rsid w:val="00533C44"/>
    <w:rsid w:val="00533FB0"/>
    <w:rsid w:val="00534122"/>
    <w:rsid w:val="00534371"/>
    <w:rsid w:val="005344CF"/>
    <w:rsid w:val="00534789"/>
    <w:rsid w:val="0053478B"/>
    <w:rsid w:val="00534818"/>
    <w:rsid w:val="0053484D"/>
    <w:rsid w:val="005349BC"/>
    <w:rsid w:val="00534AE9"/>
    <w:rsid w:val="00535E5A"/>
    <w:rsid w:val="00535E77"/>
    <w:rsid w:val="00536207"/>
    <w:rsid w:val="00536A99"/>
    <w:rsid w:val="00536E98"/>
    <w:rsid w:val="00537A8D"/>
    <w:rsid w:val="00537B38"/>
    <w:rsid w:val="00537B4E"/>
    <w:rsid w:val="00537D58"/>
    <w:rsid w:val="005404DE"/>
    <w:rsid w:val="00540889"/>
    <w:rsid w:val="00540FE8"/>
    <w:rsid w:val="005417F2"/>
    <w:rsid w:val="00541A87"/>
    <w:rsid w:val="00541FAA"/>
    <w:rsid w:val="00542030"/>
    <w:rsid w:val="0054292B"/>
    <w:rsid w:val="00542E3B"/>
    <w:rsid w:val="00542F5E"/>
    <w:rsid w:val="005432A1"/>
    <w:rsid w:val="00543318"/>
    <w:rsid w:val="00543E19"/>
    <w:rsid w:val="00544260"/>
    <w:rsid w:val="00544561"/>
    <w:rsid w:val="00545101"/>
    <w:rsid w:val="00545ACF"/>
    <w:rsid w:val="00545F9F"/>
    <w:rsid w:val="00546492"/>
    <w:rsid w:val="00546DF7"/>
    <w:rsid w:val="00547A82"/>
    <w:rsid w:val="0055066E"/>
    <w:rsid w:val="00550830"/>
    <w:rsid w:val="00550DB9"/>
    <w:rsid w:val="00551022"/>
    <w:rsid w:val="005512B7"/>
    <w:rsid w:val="00551406"/>
    <w:rsid w:val="00551A1C"/>
    <w:rsid w:val="00551C2B"/>
    <w:rsid w:val="00551D24"/>
    <w:rsid w:val="00551D37"/>
    <w:rsid w:val="00552349"/>
    <w:rsid w:val="005529BF"/>
    <w:rsid w:val="00552B1A"/>
    <w:rsid w:val="0055350C"/>
    <w:rsid w:val="00553BB6"/>
    <w:rsid w:val="00553FEF"/>
    <w:rsid w:val="00554514"/>
    <w:rsid w:val="00554DC8"/>
    <w:rsid w:val="00554F2A"/>
    <w:rsid w:val="00554F79"/>
    <w:rsid w:val="00555205"/>
    <w:rsid w:val="00555ADD"/>
    <w:rsid w:val="00555F8A"/>
    <w:rsid w:val="00556030"/>
    <w:rsid w:val="0055686C"/>
    <w:rsid w:val="00556BF4"/>
    <w:rsid w:val="00557222"/>
    <w:rsid w:val="0055736E"/>
    <w:rsid w:val="00557758"/>
    <w:rsid w:val="00557F7B"/>
    <w:rsid w:val="0056016F"/>
    <w:rsid w:val="00560275"/>
    <w:rsid w:val="005602E0"/>
    <w:rsid w:val="00560E0C"/>
    <w:rsid w:val="00560EBA"/>
    <w:rsid w:val="0056125E"/>
    <w:rsid w:val="0056142D"/>
    <w:rsid w:val="00561A2E"/>
    <w:rsid w:val="00561B37"/>
    <w:rsid w:val="00563015"/>
    <w:rsid w:val="00563128"/>
    <w:rsid w:val="00563628"/>
    <w:rsid w:val="0056366D"/>
    <w:rsid w:val="00563FCB"/>
    <w:rsid w:val="005640FE"/>
    <w:rsid w:val="00564377"/>
    <w:rsid w:val="0056441B"/>
    <w:rsid w:val="00564770"/>
    <w:rsid w:val="00564E56"/>
    <w:rsid w:val="00564EEF"/>
    <w:rsid w:val="00565219"/>
    <w:rsid w:val="00565330"/>
    <w:rsid w:val="005655BC"/>
    <w:rsid w:val="0056565F"/>
    <w:rsid w:val="00565CFC"/>
    <w:rsid w:val="00566233"/>
    <w:rsid w:val="005667A3"/>
    <w:rsid w:val="00566DBC"/>
    <w:rsid w:val="00566E3C"/>
    <w:rsid w:val="005672B6"/>
    <w:rsid w:val="00567413"/>
    <w:rsid w:val="0056784E"/>
    <w:rsid w:val="005679C7"/>
    <w:rsid w:val="00567AE4"/>
    <w:rsid w:val="00567BCA"/>
    <w:rsid w:val="00570F84"/>
    <w:rsid w:val="005710C4"/>
    <w:rsid w:val="005720C6"/>
    <w:rsid w:val="005726D6"/>
    <w:rsid w:val="00572708"/>
    <w:rsid w:val="00572F30"/>
    <w:rsid w:val="005734E7"/>
    <w:rsid w:val="00573B42"/>
    <w:rsid w:val="00573C3F"/>
    <w:rsid w:val="00573FDE"/>
    <w:rsid w:val="00574047"/>
    <w:rsid w:val="005743D0"/>
    <w:rsid w:val="00574825"/>
    <w:rsid w:val="00575719"/>
    <w:rsid w:val="00575883"/>
    <w:rsid w:val="00575DCB"/>
    <w:rsid w:val="0057640A"/>
    <w:rsid w:val="0057694B"/>
    <w:rsid w:val="00576CB1"/>
    <w:rsid w:val="00576CB8"/>
    <w:rsid w:val="00576E83"/>
    <w:rsid w:val="00576F77"/>
    <w:rsid w:val="0057726D"/>
    <w:rsid w:val="0057760E"/>
    <w:rsid w:val="00577757"/>
    <w:rsid w:val="005800CE"/>
    <w:rsid w:val="00580129"/>
    <w:rsid w:val="0058057D"/>
    <w:rsid w:val="00580713"/>
    <w:rsid w:val="00580B99"/>
    <w:rsid w:val="00580FB6"/>
    <w:rsid w:val="00581134"/>
    <w:rsid w:val="00581423"/>
    <w:rsid w:val="005815CD"/>
    <w:rsid w:val="005816AF"/>
    <w:rsid w:val="00581D4A"/>
    <w:rsid w:val="00582799"/>
    <w:rsid w:val="00582ED4"/>
    <w:rsid w:val="005830F9"/>
    <w:rsid w:val="005836AC"/>
    <w:rsid w:val="005839A6"/>
    <w:rsid w:val="00583A79"/>
    <w:rsid w:val="00584145"/>
    <w:rsid w:val="0058427D"/>
    <w:rsid w:val="00584414"/>
    <w:rsid w:val="00584446"/>
    <w:rsid w:val="005848E3"/>
    <w:rsid w:val="005849CC"/>
    <w:rsid w:val="00584B1F"/>
    <w:rsid w:val="00584F5D"/>
    <w:rsid w:val="00585C85"/>
    <w:rsid w:val="005861B8"/>
    <w:rsid w:val="005866CB"/>
    <w:rsid w:val="00586898"/>
    <w:rsid w:val="00586DD5"/>
    <w:rsid w:val="00587058"/>
    <w:rsid w:val="0058720D"/>
    <w:rsid w:val="00587400"/>
    <w:rsid w:val="005879D8"/>
    <w:rsid w:val="00587CC8"/>
    <w:rsid w:val="00587D4F"/>
    <w:rsid w:val="00587E69"/>
    <w:rsid w:val="00590093"/>
    <w:rsid w:val="00590304"/>
    <w:rsid w:val="00590542"/>
    <w:rsid w:val="00590F86"/>
    <w:rsid w:val="0059160E"/>
    <w:rsid w:val="0059228E"/>
    <w:rsid w:val="005922FA"/>
    <w:rsid w:val="0059234F"/>
    <w:rsid w:val="00592640"/>
    <w:rsid w:val="00592A42"/>
    <w:rsid w:val="00592B8B"/>
    <w:rsid w:val="00592E11"/>
    <w:rsid w:val="00593377"/>
    <w:rsid w:val="005934AD"/>
    <w:rsid w:val="0059358A"/>
    <w:rsid w:val="00593D80"/>
    <w:rsid w:val="00593EB2"/>
    <w:rsid w:val="00593F56"/>
    <w:rsid w:val="0059461F"/>
    <w:rsid w:val="005946FB"/>
    <w:rsid w:val="00594CB1"/>
    <w:rsid w:val="00594D4D"/>
    <w:rsid w:val="00594DCC"/>
    <w:rsid w:val="00595043"/>
    <w:rsid w:val="005954BE"/>
    <w:rsid w:val="005958AC"/>
    <w:rsid w:val="005959F7"/>
    <w:rsid w:val="00595F0E"/>
    <w:rsid w:val="0059651C"/>
    <w:rsid w:val="005978EC"/>
    <w:rsid w:val="005A04E1"/>
    <w:rsid w:val="005A0567"/>
    <w:rsid w:val="005A098A"/>
    <w:rsid w:val="005A0B76"/>
    <w:rsid w:val="005A13FE"/>
    <w:rsid w:val="005A1EE1"/>
    <w:rsid w:val="005A22E1"/>
    <w:rsid w:val="005A2571"/>
    <w:rsid w:val="005A2C71"/>
    <w:rsid w:val="005A31EF"/>
    <w:rsid w:val="005A38FB"/>
    <w:rsid w:val="005A3C31"/>
    <w:rsid w:val="005A3CB0"/>
    <w:rsid w:val="005A3EC6"/>
    <w:rsid w:val="005A44E8"/>
    <w:rsid w:val="005A48CD"/>
    <w:rsid w:val="005A4A5C"/>
    <w:rsid w:val="005A4D53"/>
    <w:rsid w:val="005A541A"/>
    <w:rsid w:val="005A56DF"/>
    <w:rsid w:val="005A57B9"/>
    <w:rsid w:val="005A5978"/>
    <w:rsid w:val="005A6611"/>
    <w:rsid w:val="005A6732"/>
    <w:rsid w:val="005A696D"/>
    <w:rsid w:val="005A69A6"/>
    <w:rsid w:val="005A69B8"/>
    <w:rsid w:val="005A6AAB"/>
    <w:rsid w:val="005A6BEB"/>
    <w:rsid w:val="005A6C44"/>
    <w:rsid w:val="005A7125"/>
    <w:rsid w:val="005A71DA"/>
    <w:rsid w:val="005A7563"/>
    <w:rsid w:val="005A77F4"/>
    <w:rsid w:val="005B0230"/>
    <w:rsid w:val="005B0373"/>
    <w:rsid w:val="005B0708"/>
    <w:rsid w:val="005B0C43"/>
    <w:rsid w:val="005B1382"/>
    <w:rsid w:val="005B13BE"/>
    <w:rsid w:val="005B1776"/>
    <w:rsid w:val="005B1B8E"/>
    <w:rsid w:val="005B28CD"/>
    <w:rsid w:val="005B2C2C"/>
    <w:rsid w:val="005B2D43"/>
    <w:rsid w:val="005B30E3"/>
    <w:rsid w:val="005B33F8"/>
    <w:rsid w:val="005B38AF"/>
    <w:rsid w:val="005B3E21"/>
    <w:rsid w:val="005B4109"/>
    <w:rsid w:val="005B42F8"/>
    <w:rsid w:val="005B4536"/>
    <w:rsid w:val="005B4DFE"/>
    <w:rsid w:val="005B5314"/>
    <w:rsid w:val="005B56AD"/>
    <w:rsid w:val="005B5CE8"/>
    <w:rsid w:val="005B608C"/>
    <w:rsid w:val="005B6114"/>
    <w:rsid w:val="005B6BE9"/>
    <w:rsid w:val="005B6CB5"/>
    <w:rsid w:val="005B70BE"/>
    <w:rsid w:val="005B726D"/>
    <w:rsid w:val="005B73BD"/>
    <w:rsid w:val="005B77B0"/>
    <w:rsid w:val="005B77D5"/>
    <w:rsid w:val="005B782C"/>
    <w:rsid w:val="005B79E3"/>
    <w:rsid w:val="005B7BC1"/>
    <w:rsid w:val="005B7CEC"/>
    <w:rsid w:val="005B7D4C"/>
    <w:rsid w:val="005C01B2"/>
    <w:rsid w:val="005C04B0"/>
    <w:rsid w:val="005C05B0"/>
    <w:rsid w:val="005C0784"/>
    <w:rsid w:val="005C078E"/>
    <w:rsid w:val="005C0BEE"/>
    <w:rsid w:val="005C0F55"/>
    <w:rsid w:val="005C1029"/>
    <w:rsid w:val="005C1394"/>
    <w:rsid w:val="005C14B3"/>
    <w:rsid w:val="005C1AC0"/>
    <w:rsid w:val="005C2CF4"/>
    <w:rsid w:val="005C2DA9"/>
    <w:rsid w:val="005C2F82"/>
    <w:rsid w:val="005C3ACF"/>
    <w:rsid w:val="005C3E72"/>
    <w:rsid w:val="005C4153"/>
    <w:rsid w:val="005C4467"/>
    <w:rsid w:val="005C4508"/>
    <w:rsid w:val="005C4599"/>
    <w:rsid w:val="005C4661"/>
    <w:rsid w:val="005C478F"/>
    <w:rsid w:val="005C4A65"/>
    <w:rsid w:val="005C51B2"/>
    <w:rsid w:val="005C55BE"/>
    <w:rsid w:val="005C5744"/>
    <w:rsid w:val="005C5935"/>
    <w:rsid w:val="005C5CFE"/>
    <w:rsid w:val="005C5E61"/>
    <w:rsid w:val="005C5F65"/>
    <w:rsid w:val="005C600D"/>
    <w:rsid w:val="005C66C5"/>
    <w:rsid w:val="005C67A2"/>
    <w:rsid w:val="005C6A7E"/>
    <w:rsid w:val="005C6D05"/>
    <w:rsid w:val="005C6DED"/>
    <w:rsid w:val="005C707F"/>
    <w:rsid w:val="005C719B"/>
    <w:rsid w:val="005C7571"/>
    <w:rsid w:val="005C78E1"/>
    <w:rsid w:val="005D0AAD"/>
    <w:rsid w:val="005D165F"/>
    <w:rsid w:val="005D1802"/>
    <w:rsid w:val="005D1CA3"/>
    <w:rsid w:val="005D20CB"/>
    <w:rsid w:val="005D2426"/>
    <w:rsid w:val="005D29D4"/>
    <w:rsid w:val="005D3947"/>
    <w:rsid w:val="005D3A7F"/>
    <w:rsid w:val="005D4111"/>
    <w:rsid w:val="005D4137"/>
    <w:rsid w:val="005D451A"/>
    <w:rsid w:val="005D4738"/>
    <w:rsid w:val="005D4B31"/>
    <w:rsid w:val="005D4DA1"/>
    <w:rsid w:val="005D51FB"/>
    <w:rsid w:val="005D53C4"/>
    <w:rsid w:val="005D5A69"/>
    <w:rsid w:val="005D5B84"/>
    <w:rsid w:val="005D5D85"/>
    <w:rsid w:val="005D69C7"/>
    <w:rsid w:val="005D6E9C"/>
    <w:rsid w:val="005E04BD"/>
    <w:rsid w:val="005E08BD"/>
    <w:rsid w:val="005E1441"/>
    <w:rsid w:val="005E1477"/>
    <w:rsid w:val="005E1547"/>
    <w:rsid w:val="005E17FA"/>
    <w:rsid w:val="005E2624"/>
    <w:rsid w:val="005E2750"/>
    <w:rsid w:val="005E28E3"/>
    <w:rsid w:val="005E2B14"/>
    <w:rsid w:val="005E2F58"/>
    <w:rsid w:val="005E3950"/>
    <w:rsid w:val="005E3E63"/>
    <w:rsid w:val="005E43B6"/>
    <w:rsid w:val="005E4A0A"/>
    <w:rsid w:val="005E4EAE"/>
    <w:rsid w:val="005E5269"/>
    <w:rsid w:val="005E5403"/>
    <w:rsid w:val="005E551A"/>
    <w:rsid w:val="005E5612"/>
    <w:rsid w:val="005E6DB0"/>
    <w:rsid w:val="005E77CB"/>
    <w:rsid w:val="005F0163"/>
    <w:rsid w:val="005F132F"/>
    <w:rsid w:val="005F18A5"/>
    <w:rsid w:val="005F2657"/>
    <w:rsid w:val="005F2938"/>
    <w:rsid w:val="005F2C8E"/>
    <w:rsid w:val="005F2E37"/>
    <w:rsid w:val="005F3192"/>
    <w:rsid w:val="005F35F9"/>
    <w:rsid w:val="005F3ADD"/>
    <w:rsid w:val="005F3C6B"/>
    <w:rsid w:val="005F3DED"/>
    <w:rsid w:val="005F3E1C"/>
    <w:rsid w:val="005F4072"/>
    <w:rsid w:val="005F40EF"/>
    <w:rsid w:val="005F459F"/>
    <w:rsid w:val="005F4AD6"/>
    <w:rsid w:val="005F4C03"/>
    <w:rsid w:val="005F4D31"/>
    <w:rsid w:val="005F5E16"/>
    <w:rsid w:val="005F76B2"/>
    <w:rsid w:val="005F77B2"/>
    <w:rsid w:val="005F7F6C"/>
    <w:rsid w:val="0060041C"/>
    <w:rsid w:val="0060046A"/>
    <w:rsid w:val="0060062F"/>
    <w:rsid w:val="00600739"/>
    <w:rsid w:val="0060080B"/>
    <w:rsid w:val="0060084C"/>
    <w:rsid w:val="006012F6"/>
    <w:rsid w:val="0060149A"/>
    <w:rsid w:val="00601599"/>
    <w:rsid w:val="0060174D"/>
    <w:rsid w:val="00601ECE"/>
    <w:rsid w:val="0060212F"/>
    <w:rsid w:val="006023E2"/>
    <w:rsid w:val="00602445"/>
    <w:rsid w:val="00602F3D"/>
    <w:rsid w:val="00602FBA"/>
    <w:rsid w:val="00602FEC"/>
    <w:rsid w:val="00603035"/>
    <w:rsid w:val="0060311B"/>
    <w:rsid w:val="00603174"/>
    <w:rsid w:val="006033F6"/>
    <w:rsid w:val="00603696"/>
    <w:rsid w:val="00604068"/>
    <w:rsid w:val="0060461A"/>
    <w:rsid w:val="00604777"/>
    <w:rsid w:val="00604AB9"/>
    <w:rsid w:val="00604BA0"/>
    <w:rsid w:val="006055E2"/>
    <w:rsid w:val="0060576E"/>
    <w:rsid w:val="00605E6A"/>
    <w:rsid w:val="00606118"/>
    <w:rsid w:val="00606132"/>
    <w:rsid w:val="00606163"/>
    <w:rsid w:val="00606BA1"/>
    <w:rsid w:val="00606C01"/>
    <w:rsid w:val="006071BC"/>
    <w:rsid w:val="0060724A"/>
    <w:rsid w:val="006078AF"/>
    <w:rsid w:val="00607E36"/>
    <w:rsid w:val="00610272"/>
    <w:rsid w:val="00610826"/>
    <w:rsid w:val="00610E0C"/>
    <w:rsid w:val="006114FF"/>
    <w:rsid w:val="0061158E"/>
    <w:rsid w:val="006116FE"/>
    <w:rsid w:val="00611DB5"/>
    <w:rsid w:val="00611E4F"/>
    <w:rsid w:val="00612055"/>
    <w:rsid w:val="006123A9"/>
    <w:rsid w:val="006126AC"/>
    <w:rsid w:val="00612798"/>
    <w:rsid w:val="00612D9C"/>
    <w:rsid w:val="00612F24"/>
    <w:rsid w:val="0061315A"/>
    <w:rsid w:val="006132BA"/>
    <w:rsid w:val="006135BB"/>
    <w:rsid w:val="006137EB"/>
    <w:rsid w:val="0061412E"/>
    <w:rsid w:val="00614556"/>
    <w:rsid w:val="006145B9"/>
    <w:rsid w:val="006157B8"/>
    <w:rsid w:val="00615CF6"/>
    <w:rsid w:val="006168B7"/>
    <w:rsid w:val="00617205"/>
    <w:rsid w:val="006173D2"/>
    <w:rsid w:val="00617442"/>
    <w:rsid w:val="0061777F"/>
    <w:rsid w:val="0061790B"/>
    <w:rsid w:val="00617968"/>
    <w:rsid w:val="00617A57"/>
    <w:rsid w:val="00617B2A"/>
    <w:rsid w:val="006200B6"/>
    <w:rsid w:val="006203EB"/>
    <w:rsid w:val="006205C7"/>
    <w:rsid w:val="00620778"/>
    <w:rsid w:val="0062103E"/>
    <w:rsid w:val="0062151A"/>
    <w:rsid w:val="0062155B"/>
    <w:rsid w:val="00621637"/>
    <w:rsid w:val="0062202C"/>
    <w:rsid w:val="00622273"/>
    <w:rsid w:val="00622347"/>
    <w:rsid w:val="00622597"/>
    <w:rsid w:val="006228F7"/>
    <w:rsid w:val="00622909"/>
    <w:rsid w:val="00623782"/>
    <w:rsid w:val="00623A04"/>
    <w:rsid w:val="00623B8D"/>
    <w:rsid w:val="00623C90"/>
    <w:rsid w:val="006241D3"/>
    <w:rsid w:val="00624DD0"/>
    <w:rsid w:val="0062543D"/>
    <w:rsid w:val="00625813"/>
    <w:rsid w:val="00625830"/>
    <w:rsid w:val="00625875"/>
    <w:rsid w:val="0062596D"/>
    <w:rsid w:val="006259DE"/>
    <w:rsid w:val="00625BC5"/>
    <w:rsid w:val="00625E0E"/>
    <w:rsid w:val="00626267"/>
    <w:rsid w:val="006265E0"/>
    <w:rsid w:val="0062676D"/>
    <w:rsid w:val="00626A72"/>
    <w:rsid w:val="00626A92"/>
    <w:rsid w:val="00626F19"/>
    <w:rsid w:val="00626FB2"/>
    <w:rsid w:val="006273EA"/>
    <w:rsid w:val="00627AF0"/>
    <w:rsid w:val="00627EBD"/>
    <w:rsid w:val="00627F1A"/>
    <w:rsid w:val="00630046"/>
    <w:rsid w:val="006307C0"/>
    <w:rsid w:val="00630C00"/>
    <w:rsid w:val="00630C97"/>
    <w:rsid w:val="00630D6B"/>
    <w:rsid w:val="00631984"/>
    <w:rsid w:val="00631D69"/>
    <w:rsid w:val="00632682"/>
    <w:rsid w:val="00632821"/>
    <w:rsid w:val="00632866"/>
    <w:rsid w:val="00632988"/>
    <w:rsid w:val="00632A8F"/>
    <w:rsid w:val="00632B7B"/>
    <w:rsid w:val="00632C75"/>
    <w:rsid w:val="006332C8"/>
    <w:rsid w:val="006338FC"/>
    <w:rsid w:val="00633B60"/>
    <w:rsid w:val="00633BAB"/>
    <w:rsid w:val="00633D3E"/>
    <w:rsid w:val="00633FDF"/>
    <w:rsid w:val="0063420C"/>
    <w:rsid w:val="006343EF"/>
    <w:rsid w:val="00634ACA"/>
    <w:rsid w:val="00634BF7"/>
    <w:rsid w:val="00634C7A"/>
    <w:rsid w:val="00634D4A"/>
    <w:rsid w:val="0063598A"/>
    <w:rsid w:val="00635CDD"/>
    <w:rsid w:val="00635EC8"/>
    <w:rsid w:val="00636116"/>
    <w:rsid w:val="00636375"/>
    <w:rsid w:val="006364A3"/>
    <w:rsid w:val="006364DA"/>
    <w:rsid w:val="0063729E"/>
    <w:rsid w:val="00637617"/>
    <w:rsid w:val="00637881"/>
    <w:rsid w:val="00637AE6"/>
    <w:rsid w:val="00637E7F"/>
    <w:rsid w:val="006403C2"/>
    <w:rsid w:val="006405E6"/>
    <w:rsid w:val="006408CE"/>
    <w:rsid w:val="00640FDB"/>
    <w:rsid w:val="00641045"/>
    <w:rsid w:val="00641600"/>
    <w:rsid w:val="00641CC0"/>
    <w:rsid w:val="00641D56"/>
    <w:rsid w:val="00641F77"/>
    <w:rsid w:val="006426A7"/>
    <w:rsid w:val="006428FB"/>
    <w:rsid w:val="006433EC"/>
    <w:rsid w:val="00643A42"/>
    <w:rsid w:val="00643EE2"/>
    <w:rsid w:val="00644145"/>
    <w:rsid w:val="0064420F"/>
    <w:rsid w:val="00644C00"/>
    <w:rsid w:val="00644E5C"/>
    <w:rsid w:val="006450E2"/>
    <w:rsid w:val="006454AA"/>
    <w:rsid w:val="006459AA"/>
    <w:rsid w:val="00645BA1"/>
    <w:rsid w:val="00645C94"/>
    <w:rsid w:val="00645F07"/>
    <w:rsid w:val="00646561"/>
    <w:rsid w:val="00646D45"/>
    <w:rsid w:val="0064778D"/>
    <w:rsid w:val="00650109"/>
    <w:rsid w:val="00650395"/>
    <w:rsid w:val="00650468"/>
    <w:rsid w:val="00650930"/>
    <w:rsid w:val="00650C89"/>
    <w:rsid w:val="00650D59"/>
    <w:rsid w:val="006512BB"/>
    <w:rsid w:val="006515B4"/>
    <w:rsid w:val="00651B0E"/>
    <w:rsid w:val="00651CC3"/>
    <w:rsid w:val="00651F84"/>
    <w:rsid w:val="006524FF"/>
    <w:rsid w:val="00652A61"/>
    <w:rsid w:val="00652B1D"/>
    <w:rsid w:val="00652C69"/>
    <w:rsid w:val="00652F51"/>
    <w:rsid w:val="006535CD"/>
    <w:rsid w:val="006535F5"/>
    <w:rsid w:val="0065372A"/>
    <w:rsid w:val="00653C66"/>
    <w:rsid w:val="00653C86"/>
    <w:rsid w:val="006540FB"/>
    <w:rsid w:val="006541F9"/>
    <w:rsid w:val="00654954"/>
    <w:rsid w:val="00654961"/>
    <w:rsid w:val="00654A28"/>
    <w:rsid w:val="0065513F"/>
    <w:rsid w:val="006555B1"/>
    <w:rsid w:val="00655F3F"/>
    <w:rsid w:val="006562C2"/>
    <w:rsid w:val="00656E9E"/>
    <w:rsid w:val="006571F2"/>
    <w:rsid w:val="006574DE"/>
    <w:rsid w:val="006578CF"/>
    <w:rsid w:val="00657C5E"/>
    <w:rsid w:val="006605BF"/>
    <w:rsid w:val="00660B64"/>
    <w:rsid w:val="00660EC8"/>
    <w:rsid w:val="00661059"/>
    <w:rsid w:val="006612F4"/>
    <w:rsid w:val="0066145C"/>
    <w:rsid w:val="00661ABA"/>
    <w:rsid w:val="00661CF6"/>
    <w:rsid w:val="00662ADD"/>
    <w:rsid w:val="00662FF7"/>
    <w:rsid w:val="0066345A"/>
    <w:rsid w:val="00663685"/>
    <w:rsid w:val="006641EB"/>
    <w:rsid w:val="006642EB"/>
    <w:rsid w:val="0066492D"/>
    <w:rsid w:val="0066498B"/>
    <w:rsid w:val="00665619"/>
    <w:rsid w:val="00666434"/>
    <w:rsid w:val="006667D1"/>
    <w:rsid w:val="006668F9"/>
    <w:rsid w:val="006678D8"/>
    <w:rsid w:val="00667CB4"/>
    <w:rsid w:val="00667D52"/>
    <w:rsid w:val="006700F0"/>
    <w:rsid w:val="0067066C"/>
    <w:rsid w:val="00670ABB"/>
    <w:rsid w:val="00670C92"/>
    <w:rsid w:val="00670DFC"/>
    <w:rsid w:val="00671540"/>
    <w:rsid w:val="00671718"/>
    <w:rsid w:val="00672E08"/>
    <w:rsid w:val="00672F05"/>
    <w:rsid w:val="00673A86"/>
    <w:rsid w:val="00673B4E"/>
    <w:rsid w:val="00673D7B"/>
    <w:rsid w:val="00673E13"/>
    <w:rsid w:val="006740E6"/>
    <w:rsid w:val="0067411D"/>
    <w:rsid w:val="00674F30"/>
    <w:rsid w:val="00674F71"/>
    <w:rsid w:val="006750C4"/>
    <w:rsid w:val="00676999"/>
    <w:rsid w:val="00676A39"/>
    <w:rsid w:val="00676A93"/>
    <w:rsid w:val="00677519"/>
    <w:rsid w:val="00677965"/>
    <w:rsid w:val="00677C6B"/>
    <w:rsid w:val="00680136"/>
    <w:rsid w:val="006803AF"/>
    <w:rsid w:val="0068046E"/>
    <w:rsid w:val="006808B4"/>
    <w:rsid w:val="00680B9F"/>
    <w:rsid w:val="00680D08"/>
    <w:rsid w:val="00680E7A"/>
    <w:rsid w:val="00680FE3"/>
    <w:rsid w:val="00681856"/>
    <w:rsid w:val="006818B0"/>
    <w:rsid w:val="00682AE5"/>
    <w:rsid w:val="00682CF8"/>
    <w:rsid w:val="00682D3F"/>
    <w:rsid w:val="00683771"/>
    <w:rsid w:val="006841F1"/>
    <w:rsid w:val="00684BB4"/>
    <w:rsid w:val="006852B4"/>
    <w:rsid w:val="006853DC"/>
    <w:rsid w:val="006857D3"/>
    <w:rsid w:val="00685BE8"/>
    <w:rsid w:val="00685DE4"/>
    <w:rsid w:val="0068613B"/>
    <w:rsid w:val="00686484"/>
    <w:rsid w:val="006868D6"/>
    <w:rsid w:val="00686CA3"/>
    <w:rsid w:val="00686D8E"/>
    <w:rsid w:val="00687477"/>
    <w:rsid w:val="00687BEF"/>
    <w:rsid w:val="00687D32"/>
    <w:rsid w:val="00687E33"/>
    <w:rsid w:val="00690780"/>
    <w:rsid w:val="00691298"/>
    <w:rsid w:val="0069293D"/>
    <w:rsid w:val="00692E56"/>
    <w:rsid w:val="00692E70"/>
    <w:rsid w:val="00692EDB"/>
    <w:rsid w:val="00693184"/>
    <w:rsid w:val="00694472"/>
    <w:rsid w:val="0069451C"/>
    <w:rsid w:val="006948A2"/>
    <w:rsid w:val="00694991"/>
    <w:rsid w:val="00694F67"/>
    <w:rsid w:val="006953CC"/>
    <w:rsid w:val="0069595F"/>
    <w:rsid w:val="00695A19"/>
    <w:rsid w:val="00695AEB"/>
    <w:rsid w:val="00695DCA"/>
    <w:rsid w:val="00695EA6"/>
    <w:rsid w:val="0069662C"/>
    <w:rsid w:val="0069682F"/>
    <w:rsid w:val="00696885"/>
    <w:rsid w:val="00696CE8"/>
    <w:rsid w:val="006971ED"/>
    <w:rsid w:val="00697515"/>
    <w:rsid w:val="00697997"/>
    <w:rsid w:val="006A0024"/>
    <w:rsid w:val="006A0123"/>
    <w:rsid w:val="006A0196"/>
    <w:rsid w:val="006A0249"/>
    <w:rsid w:val="006A07CA"/>
    <w:rsid w:val="006A0BD9"/>
    <w:rsid w:val="006A0F44"/>
    <w:rsid w:val="006A1029"/>
    <w:rsid w:val="006A1418"/>
    <w:rsid w:val="006A1849"/>
    <w:rsid w:val="006A1DBC"/>
    <w:rsid w:val="006A22F4"/>
    <w:rsid w:val="006A2466"/>
    <w:rsid w:val="006A2494"/>
    <w:rsid w:val="006A284F"/>
    <w:rsid w:val="006A2F3D"/>
    <w:rsid w:val="006A2FF4"/>
    <w:rsid w:val="006A3287"/>
    <w:rsid w:val="006A334A"/>
    <w:rsid w:val="006A3701"/>
    <w:rsid w:val="006A3B99"/>
    <w:rsid w:val="006A3EB8"/>
    <w:rsid w:val="006A3EDC"/>
    <w:rsid w:val="006A49CE"/>
    <w:rsid w:val="006A4F93"/>
    <w:rsid w:val="006A5013"/>
    <w:rsid w:val="006A54F7"/>
    <w:rsid w:val="006A56B1"/>
    <w:rsid w:val="006A6332"/>
    <w:rsid w:val="006A6C9B"/>
    <w:rsid w:val="006A72E3"/>
    <w:rsid w:val="006A75B7"/>
    <w:rsid w:val="006A7628"/>
    <w:rsid w:val="006A76E0"/>
    <w:rsid w:val="006A7B17"/>
    <w:rsid w:val="006A7C31"/>
    <w:rsid w:val="006A7DF3"/>
    <w:rsid w:val="006B037F"/>
    <w:rsid w:val="006B03B0"/>
    <w:rsid w:val="006B08E4"/>
    <w:rsid w:val="006B09A1"/>
    <w:rsid w:val="006B0BEA"/>
    <w:rsid w:val="006B0F00"/>
    <w:rsid w:val="006B1531"/>
    <w:rsid w:val="006B1546"/>
    <w:rsid w:val="006B1575"/>
    <w:rsid w:val="006B1A07"/>
    <w:rsid w:val="006B1F48"/>
    <w:rsid w:val="006B2011"/>
    <w:rsid w:val="006B240E"/>
    <w:rsid w:val="006B28EC"/>
    <w:rsid w:val="006B2D31"/>
    <w:rsid w:val="006B2D6E"/>
    <w:rsid w:val="006B34DE"/>
    <w:rsid w:val="006B39C9"/>
    <w:rsid w:val="006B3EC1"/>
    <w:rsid w:val="006B4289"/>
    <w:rsid w:val="006B4486"/>
    <w:rsid w:val="006B4EB0"/>
    <w:rsid w:val="006B547C"/>
    <w:rsid w:val="006B5523"/>
    <w:rsid w:val="006B594F"/>
    <w:rsid w:val="006B5BE6"/>
    <w:rsid w:val="006B60F5"/>
    <w:rsid w:val="006B6322"/>
    <w:rsid w:val="006B63E8"/>
    <w:rsid w:val="006B66C4"/>
    <w:rsid w:val="006B691A"/>
    <w:rsid w:val="006B71C3"/>
    <w:rsid w:val="006B7891"/>
    <w:rsid w:val="006B7AC9"/>
    <w:rsid w:val="006B7AD3"/>
    <w:rsid w:val="006B7BEC"/>
    <w:rsid w:val="006B7D09"/>
    <w:rsid w:val="006B7E22"/>
    <w:rsid w:val="006C06A7"/>
    <w:rsid w:val="006C06AF"/>
    <w:rsid w:val="006C1623"/>
    <w:rsid w:val="006C17B5"/>
    <w:rsid w:val="006C18E5"/>
    <w:rsid w:val="006C1AFB"/>
    <w:rsid w:val="006C1E17"/>
    <w:rsid w:val="006C1FB5"/>
    <w:rsid w:val="006C2192"/>
    <w:rsid w:val="006C263D"/>
    <w:rsid w:val="006C2B57"/>
    <w:rsid w:val="006C2CEA"/>
    <w:rsid w:val="006C2FDA"/>
    <w:rsid w:val="006C364C"/>
    <w:rsid w:val="006C3E34"/>
    <w:rsid w:val="006C3E79"/>
    <w:rsid w:val="006C43DE"/>
    <w:rsid w:val="006C44A2"/>
    <w:rsid w:val="006C4683"/>
    <w:rsid w:val="006C4DB7"/>
    <w:rsid w:val="006C54E6"/>
    <w:rsid w:val="006C5600"/>
    <w:rsid w:val="006C5B49"/>
    <w:rsid w:val="006C5DC8"/>
    <w:rsid w:val="006C5F53"/>
    <w:rsid w:val="006C660F"/>
    <w:rsid w:val="006C6751"/>
    <w:rsid w:val="006C6C53"/>
    <w:rsid w:val="006C6D2D"/>
    <w:rsid w:val="006C78F1"/>
    <w:rsid w:val="006C7B3D"/>
    <w:rsid w:val="006C7DA6"/>
    <w:rsid w:val="006D0529"/>
    <w:rsid w:val="006D0E51"/>
    <w:rsid w:val="006D1095"/>
    <w:rsid w:val="006D141E"/>
    <w:rsid w:val="006D1A3E"/>
    <w:rsid w:val="006D1C1C"/>
    <w:rsid w:val="006D1F6F"/>
    <w:rsid w:val="006D2239"/>
    <w:rsid w:val="006D24DD"/>
    <w:rsid w:val="006D252F"/>
    <w:rsid w:val="006D2BF5"/>
    <w:rsid w:val="006D34B4"/>
    <w:rsid w:val="006D35D6"/>
    <w:rsid w:val="006D448D"/>
    <w:rsid w:val="006D465F"/>
    <w:rsid w:val="006D4660"/>
    <w:rsid w:val="006D46AD"/>
    <w:rsid w:val="006D4B4F"/>
    <w:rsid w:val="006D4F86"/>
    <w:rsid w:val="006D5038"/>
    <w:rsid w:val="006D5B19"/>
    <w:rsid w:val="006D5D57"/>
    <w:rsid w:val="006D5D96"/>
    <w:rsid w:val="006D640E"/>
    <w:rsid w:val="006D6703"/>
    <w:rsid w:val="006D6938"/>
    <w:rsid w:val="006D6ED9"/>
    <w:rsid w:val="006D71A4"/>
    <w:rsid w:val="006D7763"/>
    <w:rsid w:val="006E0756"/>
    <w:rsid w:val="006E11F7"/>
    <w:rsid w:val="006E16C1"/>
    <w:rsid w:val="006E22C1"/>
    <w:rsid w:val="006E23C4"/>
    <w:rsid w:val="006E2EDB"/>
    <w:rsid w:val="006E3370"/>
    <w:rsid w:val="006E3413"/>
    <w:rsid w:val="006E3FEA"/>
    <w:rsid w:val="006E42B9"/>
    <w:rsid w:val="006E43BE"/>
    <w:rsid w:val="006E48DA"/>
    <w:rsid w:val="006E5413"/>
    <w:rsid w:val="006E5B9C"/>
    <w:rsid w:val="006E611B"/>
    <w:rsid w:val="006E61C9"/>
    <w:rsid w:val="006E6208"/>
    <w:rsid w:val="006E67E9"/>
    <w:rsid w:val="006E689B"/>
    <w:rsid w:val="006E68EB"/>
    <w:rsid w:val="006E6C7F"/>
    <w:rsid w:val="006E6EAD"/>
    <w:rsid w:val="006E6EBD"/>
    <w:rsid w:val="006E7023"/>
    <w:rsid w:val="006E7098"/>
    <w:rsid w:val="006E7400"/>
    <w:rsid w:val="006E7520"/>
    <w:rsid w:val="006E7AF0"/>
    <w:rsid w:val="006E7B21"/>
    <w:rsid w:val="006F000C"/>
    <w:rsid w:val="006F0949"/>
    <w:rsid w:val="006F0CBA"/>
    <w:rsid w:val="006F1351"/>
    <w:rsid w:val="006F14E8"/>
    <w:rsid w:val="006F160B"/>
    <w:rsid w:val="006F17BE"/>
    <w:rsid w:val="006F236E"/>
    <w:rsid w:val="006F254A"/>
    <w:rsid w:val="006F2FE3"/>
    <w:rsid w:val="006F310C"/>
    <w:rsid w:val="006F3AB5"/>
    <w:rsid w:val="006F4082"/>
    <w:rsid w:val="006F40CC"/>
    <w:rsid w:val="006F4F7E"/>
    <w:rsid w:val="006F503A"/>
    <w:rsid w:val="006F55F7"/>
    <w:rsid w:val="006F5ED3"/>
    <w:rsid w:val="006F6513"/>
    <w:rsid w:val="006F6941"/>
    <w:rsid w:val="006F6C44"/>
    <w:rsid w:val="006F6DAB"/>
    <w:rsid w:val="006F724E"/>
    <w:rsid w:val="006F7970"/>
    <w:rsid w:val="007004F0"/>
    <w:rsid w:val="007005E0"/>
    <w:rsid w:val="007006D9"/>
    <w:rsid w:val="007009DC"/>
    <w:rsid w:val="00700C7C"/>
    <w:rsid w:val="00700DAB"/>
    <w:rsid w:val="00702B75"/>
    <w:rsid w:val="00702C62"/>
    <w:rsid w:val="00702D69"/>
    <w:rsid w:val="00702F0C"/>
    <w:rsid w:val="00702F9A"/>
    <w:rsid w:val="00703208"/>
    <w:rsid w:val="0070334C"/>
    <w:rsid w:val="00703739"/>
    <w:rsid w:val="00703946"/>
    <w:rsid w:val="00703C1E"/>
    <w:rsid w:val="00703C7E"/>
    <w:rsid w:val="00703FE3"/>
    <w:rsid w:val="0070439F"/>
    <w:rsid w:val="00704483"/>
    <w:rsid w:val="00704718"/>
    <w:rsid w:val="00704881"/>
    <w:rsid w:val="00704BB9"/>
    <w:rsid w:val="00705027"/>
    <w:rsid w:val="007054DD"/>
    <w:rsid w:val="00705C44"/>
    <w:rsid w:val="00705E08"/>
    <w:rsid w:val="00705ECC"/>
    <w:rsid w:val="00706A94"/>
    <w:rsid w:val="0070701E"/>
    <w:rsid w:val="007072CA"/>
    <w:rsid w:val="00707302"/>
    <w:rsid w:val="007073AE"/>
    <w:rsid w:val="00707658"/>
    <w:rsid w:val="00707833"/>
    <w:rsid w:val="00707878"/>
    <w:rsid w:val="00707FF8"/>
    <w:rsid w:val="00710621"/>
    <w:rsid w:val="007107EF"/>
    <w:rsid w:val="00710F84"/>
    <w:rsid w:val="007110D6"/>
    <w:rsid w:val="0071227C"/>
    <w:rsid w:val="00712510"/>
    <w:rsid w:val="007127B7"/>
    <w:rsid w:val="007136CE"/>
    <w:rsid w:val="00713873"/>
    <w:rsid w:val="00713B6B"/>
    <w:rsid w:val="00713E09"/>
    <w:rsid w:val="007142A7"/>
    <w:rsid w:val="007144CF"/>
    <w:rsid w:val="0071458F"/>
    <w:rsid w:val="00714791"/>
    <w:rsid w:val="00714A11"/>
    <w:rsid w:val="007151B3"/>
    <w:rsid w:val="00715C9B"/>
    <w:rsid w:val="00715FE3"/>
    <w:rsid w:val="007165E9"/>
    <w:rsid w:val="00716665"/>
    <w:rsid w:val="0071745A"/>
    <w:rsid w:val="00717CEF"/>
    <w:rsid w:val="007209A1"/>
    <w:rsid w:val="00720AB2"/>
    <w:rsid w:val="00720EA5"/>
    <w:rsid w:val="00720FF8"/>
    <w:rsid w:val="0072159E"/>
    <w:rsid w:val="0072164C"/>
    <w:rsid w:val="007218D1"/>
    <w:rsid w:val="00721974"/>
    <w:rsid w:val="00721B81"/>
    <w:rsid w:val="00721D07"/>
    <w:rsid w:val="007224F4"/>
    <w:rsid w:val="0072256D"/>
    <w:rsid w:val="00722731"/>
    <w:rsid w:val="007230CE"/>
    <w:rsid w:val="0072312B"/>
    <w:rsid w:val="00723BFE"/>
    <w:rsid w:val="007242F7"/>
    <w:rsid w:val="007246D8"/>
    <w:rsid w:val="007250CA"/>
    <w:rsid w:val="00725582"/>
    <w:rsid w:val="0072579E"/>
    <w:rsid w:val="00726065"/>
    <w:rsid w:val="00726082"/>
    <w:rsid w:val="00726140"/>
    <w:rsid w:val="007261AD"/>
    <w:rsid w:val="0072627A"/>
    <w:rsid w:val="007268CE"/>
    <w:rsid w:val="00726937"/>
    <w:rsid w:val="00726B28"/>
    <w:rsid w:val="00726C00"/>
    <w:rsid w:val="00727F44"/>
    <w:rsid w:val="00730092"/>
    <w:rsid w:val="007303E9"/>
    <w:rsid w:val="00730886"/>
    <w:rsid w:val="0073131E"/>
    <w:rsid w:val="007313E8"/>
    <w:rsid w:val="00731CDF"/>
    <w:rsid w:val="00731EFD"/>
    <w:rsid w:val="00731FF5"/>
    <w:rsid w:val="00732935"/>
    <w:rsid w:val="00732C2D"/>
    <w:rsid w:val="00732E3A"/>
    <w:rsid w:val="00732EFC"/>
    <w:rsid w:val="00733174"/>
    <w:rsid w:val="007333E0"/>
    <w:rsid w:val="00733655"/>
    <w:rsid w:val="00733BA8"/>
    <w:rsid w:val="00733EC6"/>
    <w:rsid w:val="00734007"/>
    <w:rsid w:val="007340D6"/>
    <w:rsid w:val="00734F04"/>
    <w:rsid w:val="007350D6"/>
    <w:rsid w:val="00735288"/>
    <w:rsid w:val="00735B13"/>
    <w:rsid w:val="00735C1F"/>
    <w:rsid w:val="00735DE2"/>
    <w:rsid w:val="00735EFD"/>
    <w:rsid w:val="007362E9"/>
    <w:rsid w:val="00737828"/>
    <w:rsid w:val="00737B6E"/>
    <w:rsid w:val="00737E06"/>
    <w:rsid w:val="00737EF4"/>
    <w:rsid w:val="007400EC"/>
    <w:rsid w:val="007407D1"/>
    <w:rsid w:val="00740936"/>
    <w:rsid w:val="00740F76"/>
    <w:rsid w:val="007411C3"/>
    <w:rsid w:val="0074135C"/>
    <w:rsid w:val="00741550"/>
    <w:rsid w:val="00741808"/>
    <w:rsid w:val="00741E17"/>
    <w:rsid w:val="007432FD"/>
    <w:rsid w:val="007448FE"/>
    <w:rsid w:val="00744ECF"/>
    <w:rsid w:val="00745584"/>
    <w:rsid w:val="007459B2"/>
    <w:rsid w:val="00745E97"/>
    <w:rsid w:val="007461B4"/>
    <w:rsid w:val="0074682C"/>
    <w:rsid w:val="00746A17"/>
    <w:rsid w:val="00746D2B"/>
    <w:rsid w:val="00746DA9"/>
    <w:rsid w:val="00746DDC"/>
    <w:rsid w:val="0074739A"/>
    <w:rsid w:val="007475F5"/>
    <w:rsid w:val="00747FBF"/>
    <w:rsid w:val="00747FD1"/>
    <w:rsid w:val="0075091D"/>
    <w:rsid w:val="00750C6F"/>
    <w:rsid w:val="00750D0E"/>
    <w:rsid w:val="00750D50"/>
    <w:rsid w:val="00750DA5"/>
    <w:rsid w:val="00750DC2"/>
    <w:rsid w:val="007516B5"/>
    <w:rsid w:val="00751A6B"/>
    <w:rsid w:val="00751C22"/>
    <w:rsid w:val="00751C2A"/>
    <w:rsid w:val="00751C5E"/>
    <w:rsid w:val="00752181"/>
    <w:rsid w:val="007522E9"/>
    <w:rsid w:val="007523ED"/>
    <w:rsid w:val="00752A44"/>
    <w:rsid w:val="00753A65"/>
    <w:rsid w:val="00753AFF"/>
    <w:rsid w:val="00753BAA"/>
    <w:rsid w:val="00753DB5"/>
    <w:rsid w:val="00754371"/>
    <w:rsid w:val="0075437A"/>
    <w:rsid w:val="00754601"/>
    <w:rsid w:val="00754779"/>
    <w:rsid w:val="00754863"/>
    <w:rsid w:val="00754FDE"/>
    <w:rsid w:val="00755AC9"/>
    <w:rsid w:val="00755C1F"/>
    <w:rsid w:val="00755C9E"/>
    <w:rsid w:val="0075616F"/>
    <w:rsid w:val="00756397"/>
    <w:rsid w:val="00756963"/>
    <w:rsid w:val="007569F1"/>
    <w:rsid w:val="00756F47"/>
    <w:rsid w:val="0076067C"/>
    <w:rsid w:val="00760844"/>
    <w:rsid w:val="007608EC"/>
    <w:rsid w:val="0076093D"/>
    <w:rsid w:val="00760B8C"/>
    <w:rsid w:val="00761EC2"/>
    <w:rsid w:val="00762864"/>
    <w:rsid w:val="00762A41"/>
    <w:rsid w:val="00762B58"/>
    <w:rsid w:val="00763027"/>
    <w:rsid w:val="00763232"/>
    <w:rsid w:val="00763C8B"/>
    <w:rsid w:val="00763FFD"/>
    <w:rsid w:val="00764232"/>
    <w:rsid w:val="00764481"/>
    <w:rsid w:val="007647A0"/>
    <w:rsid w:val="00764DD2"/>
    <w:rsid w:val="0076505E"/>
    <w:rsid w:val="00765268"/>
    <w:rsid w:val="00765BA2"/>
    <w:rsid w:val="00765CA5"/>
    <w:rsid w:val="007664A1"/>
    <w:rsid w:val="0076668A"/>
    <w:rsid w:val="00766712"/>
    <w:rsid w:val="00766C05"/>
    <w:rsid w:val="00767344"/>
    <w:rsid w:val="0076737C"/>
    <w:rsid w:val="007678ED"/>
    <w:rsid w:val="00767923"/>
    <w:rsid w:val="00770790"/>
    <w:rsid w:val="0077086F"/>
    <w:rsid w:val="00770957"/>
    <w:rsid w:val="00770E16"/>
    <w:rsid w:val="007713CF"/>
    <w:rsid w:val="007713D6"/>
    <w:rsid w:val="00771D69"/>
    <w:rsid w:val="00772620"/>
    <w:rsid w:val="00772E69"/>
    <w:rsid w:val="00772EDE"/>
    <w:rsid w:val="00773168"/>
    <w:rsid w:val="007737C0"/>
    <w:rsid w:val="00773BAF"/>
    <w:rsid w:val="00774382"/>
    <w:rsid w:val="0077453E"/>
    <w:rsid w:val="007747C7"/>
    <w:rsid w:val="00774900"/>
    <w:rsid w:val="00774A4B"/>
    <w:rsid w:val="00774BA3"/>
    <w:rsid w:val="00774BCF"/>
    <w:rsid w:val="00774C42"/>
    <w:rsid w:val="00774FF6"/>
    <w:rsid w:val="007752C6"/>
    <w:rsid w:val="00775792"/>
    <w:rsid w:val="007761EE"/>
    <w:rsid w:val="00776A9F"/>
    <w:rsid w:val="00776D17"/>
    <w:rsid w:val="00776D71"/>
    <w:rsid w:val="0077706B"/>
    <w:rsid w:val="00777186"/>
    <w:rsid w:val="0077739A"/>
    <w:rsid w:val="007775EF"/>
    <w:rsid w:val="007777CF"/>
    <w:rsid w:val="00777A38"/>
    <w:rsid w:val="00777C33"/>
    <w:rsid w:val="00777E92"/>
    <w:rsid w:val="00777EFD"/>
    <w:rsid w:val="007805A4"/>
    <w:rsid w:val="007809B1"/>
    <w:rsid w:val="00780C1F"/>
    <w:rsid w:val="00780E16"/>
    <w:rsid w:val="00781116"/>
    <w:rsid w:val="00781148"/>
    <w:rsid w:val="007817AB"/>
    <w:rsid w:val="00781D2C"/>
    <w:rsid w:val="00781D79"/>
    <w:rsid w:val="007820FE"/>
    <w:rsid w:val="007826D4"/>
    <w:rsid w:val="00782FA0"/>
    <w:rsid w:val="007837E3"/>
    <w:rsid w:val="00783969"/>
    <w:rsid w:val="00784A4A"/>
    <w:rsid w:val="00784BCF"/>
    <w:rsid w:val="00784F62"/>
    <w:rsid w:val="00785012"/>
    <w:rsid w:val="00785ABB"/>
    <w:rsid w:val="00785D4D"/>
    <w:rsid w:val="00786003"/>
    <w:rsid w:val="00786009"/>
    <w:rsid w:val="00786011"/>
    <w:rsid w:val="00786293"/>
    <w:rsid w:val="00786502"/>
    <w:rsid w:val="00786A3E"/>
    <w:rsid w:val="00786E8B"/>
    <w:rsid w:val="00787285"/>
    <w:rsid w:val="007878AD"/>
    <w:rsid w:val="00787A14"/>
    <w:rsid w:val="00787BCE"/>
    <w:rsid w:val="00790847"/>
    <w:rsid w:val="00790A26"/>
    <w:rsid w:val="00790A74"/>
    <w:rsid w:val="00790DD8"/>
    <w:rsid w:val="00790EB4"/>
    <w:rsid w:val="007913AD"/>
    <w:rsid w:val="0079180E"/>
    <w:rsid w:val="00791EED"/>
    <w:rsid w:val="00791FB3"/>
    <w:rsid w:val="0079222F"/>
    <w:rsid w:val="007922A2"/>
    <w:rsid w:val="0079256B"/>
    <w:rsid w:val="00792832"/>
    <w:rsid w:val="007934F6"/>
    <w:rsid w:val="007935C5"/>
    <w:rsid w:val="007935F5"/>
    <w:rsid w:val="00793692"/>
    <w:rsid w:val="00793925"/>
    <w:rsid w:val="0079461B"/>
    <w:rsid w:val="00794872"/>
    <w:rsid w:val="0079517F"/>
    <w:rsid w:val="007958F9"/>
    <w:rsid w:val="00795CDE"/>
    <w:rsid w:val="00795F0C"/>
    <w:rsid w:val="0079610B"/>
    <w:rsid w:val="00796183"/>
    <w:rsid w:val="007962F8"/>
    <w:rsid w:val="0079762D"/>
    <w:rsid w:val="00797FC2"/>
    <w:rsid w:val="007A0107"/>
    <w:rsid w:val="007A026B"/>
    <w:rsid w:val="007A07E8"/>
    <w:rsid w:val="007A08C2"/>
    <w:rsid w:val="007A09B6"/>
    <w:rsid w:val="007A0B50"/>
    <w:rsid w:val="007A0E66"/>
    <w:rsid w:val="007A1023"/>
    <w:rsid w:val="007A15A0"/>
    <w:rsid w:val="007A1A41"/>
    <w:rsid w:val="007A1DDB"/>
    <w:rsid w:val="007A21CF"/>
    <w:rsid w:val="007A24B6"/>
    <w:rsid w:val="007A2606"/>
    <w:rsid w:val="007A2C8F"/>
    <w:rsid w:val="007A2EFB"/>
    <w:rsid w:val="007A2F68"/>
    <w:rsid w:val="007A2FEA"/>
    <w:rsid w:val="007A3634"/>
    <w:rsid w:val="007A3919"/>
    <w:rsid w:val="007A3AC6"/>
    <w:rsid w:val="007A422C"/>
    <w:rsid w:val="007A4A6A"/>
    <w:rsid w:val="007A4CB2"/>
    <w:rsid w:val="007A4CF5"/>
    <w:rsid w:val="007A547B"/>
    <w:rsid w:val="007A661F"/>
    <w:rsid w:val="007A68BD"/>
    <w:rsid w:val="007A6FA6"/>
    <w:rsid w:val="007A7410"/>
    <w:rsid w:val="007A7D94"/>
    <w:rsid w:val="007B02D5"/>
    <w:rsid w:val="007B04E9"/>
    <w:rsid w:val="007B0F2D"/>
    <w:rsid w:val="007B127A"/>
    <w:rsid w:val="007B189E"/>
    <w:rsid w:val="007B1958"/>
    <w:rsid w:val="007B1EB6"/>
    <w:rsid w:val="007B1F33"/>
    <w:rsid w:val="007B2122"/>
    <w:rsid w:val="007B2590"/>
    <w:rsid w:val="007B2801"/>
    <w:rsid w:val="007B280E"/>
    <w:rsid w:val="007B2A65"/>
    <w:rsid w:val="007B2A97"/>
    <w:rsid w:val="007B2AA1"/>
    <w:rsid w:val="007B2D1B"/>
    <w:rsid w:val="007B3208"/>
    <w:rsid w:val="007B37F7"/>
    <w:rsid w:val="007B447E"/>
    <w:rsid w:val="007B489B"/>
    <w:rsid w:val="007B48B3"/>
    <w:rsid w:val="007B502B"/>
    <w:rsid w:val="007B5434"/>
    <w:rsid w:val="007B54A4"/>
    <w:rsid w:val="007B5D97"/>
    <w:rsid w:val="007B5E8D"/>
    <w:rsid w:val="007B5EE5"/>
    <w:rsid w:val="007B61CB"/>
    <w:rsid w:val="007B6249"/>
    <w:rsid w:val="007B64B4"/>
    <w:rsid w:val="007B68A1"/>
    <w:rsid w:val="007B6EFC"/>
    <w:rsid w:val="007B7B9D"/>
    <w:rsid w:val="007C01C7"/>
    <w:rsid w:val="007C0357"/>
    <w:rsid w:val="007C0E60"/>
    <w:rsid w:val="007C1578"/>
    <w:rsid w:val="007C2203"/>
    <w:rsid w:val="007C24BF"/>
    <w:rsid w:val="007C255C"/>
    <w:rsid w:val="007C35CA"/>
    <w:rsid w:val="007C3826"/>
    <w:rsid w:val="007C492C"/>
    <w:rsid w:val="007C4B69"/>
    <w:rsid w:val="007C4F7B"/>
    <w:rsid w:val="007C5106"/>
    <w:rsid w:val="007C5517"/>
    <w:rsid w:val="007C5AE9"/>
    <w:rsid w:val="007C5D9D"/>
    <w:rsid w:val="007C70B0"/>
    <w:rsid w:val="007C7443"/>
    <w:rsid w:val="007C75C9"/>
    <w:rsid w:val="007C7E59"/>
    <w:rsid w:val="007D007F"/>
    <w:rsid w:val="007D031C"/>
    <w:rsid w:val="007D0996"/>
    <w:rsid w:val="007D0D82"/>
    <w:rsid w:val="007D0FE2"/>
    <w:rsid w:val="007D11D7"/>
    <w:rsid w:val="007D144C"/>
    <w:rsid w:val="007D2394"/>
    <w:rsid w:val="007D24C9"/>
    <w:rsid w:val="007D2B4B"/>
    <w:rsid w:val="007D2D06"/>
    <w:rsid w:val="007D2F22"/>
    <w:rsid w:val="007D315A"/>
    <w:rsid w:val="007D32F2"/>
    <w:rsid w:val="007D373E"/>
    <w:rsid w:val="007D38AB"/>
    <w:rsid w:val="007D39DB"/>
    <w:rsid w:val="007D3A5D"/>
    <w:rsid w:val="007D46E0"/>
    <w:rsid w:val="007D48AD"/>
    <w:rsid w:val="007D4D55"/>
    <w:rsid w:val="007D4F9D"/>
    <w:rsid w:val="007D513D"/>
    <w:rsid w:val="007D5ADD"/>
    <w:rsid w:val="007D5C18"/>
    <w:rsid w:val="007D60C7"/>
    <w:rsid w:val="007D6324"/>
    <w:rsid w:val="007D669C"/>
    <w:rsid w:val="007D66C5"/>
    <w:rsid w:val="007D6ADE"/>
    <w:rsid w:val="007D6C31"/>
    <w:rsid w:val="007D6DDD"/>
    <w:rsid w:val="007D76E9"/>
    <w:rsid w:val="007D7772"/>
    <w:rsid w:val="007D7814"/>
    <w:rsid w:val="007D7847"/>
    <w:rsid w:val="007D787E"/>
    <w:rsid w:val="007D787F"/>
    <w:rsid w:val="007E0306"/>
    <w:rsid w:val="007E056A"/>
    <w:rsid w:val="007E092B"/>
    <w:rsid w:val="007E0BDE"/>
    <w:rsid w:val="007E0D17"/>
    <w:rsid w:val="007E0EF3"/>
    <w:rsid w:val="007E15A6"/>
    <w:rsid w:val="007E1C76"/>
    <w:rsid w:val="007E29F4"/>
    <w:rsid w:val="007E2B42"/>
    <w:rsid w:val="007E2DC4"/>
    <w:rsid w:val="007E30AD"/>
    <w:rsid w:val="007E3668"/>
    <w:rsid w:val="007E37B3"/>
    <w:rsid w:val="007E3E2F"/>
    <w:rsid w:val="007E48C7"/>
    <w:rsid w:val="007E51B5"/>
    <w:rsid w:val="007E5C08"/>
    <w:rsid w:val="007E5E21"/>
    <w:rsid w:val="007E62C8"/>
    <w:rsid w:val="007E6873"/>
    <w:rsid w:val="007E6BE0"/>
    <w:rsid w:val="007E6C8F"/>
    <w:rsid w:val="007E6D2D"/>
    <w:rsid w:val="007E70EF"/>
    <w:rsid w:val="007E7612"/>
    <w:rsid w:val="007E7847"/>
    <w:rsid w:val="007F0301"/>
    <w:rsid w:val="007F068C"/>
    <w:rsid w:val="007F0A83"/>
    <w:rsid w:val="007F183D"/>
    <w:rsid w:val="007F1EDD"/>
    <w:rsid w:val="007F21F4"/>
    <w:rsid w:val="007F222E"/>
    <w:rsid w:val="007F23A0"/>
    <w:rsid w:val="007F2641"/>
    <w:rsid w:val="007F292B"/>
    <w:rsid w:val="007F2AD8"/>
    <w:rsid w:val="007F2DBC"/>
    <w:rsid w:val="007F3175"/>
    <w:rsid w:val="007F340F"/>
    <w:rsid w:val="007F35B7"/>
    <w:rsid w:val="007F3B3C"/>
    <w:rsid w:val="007F42E7"/>
    <w:rsid w:val="007F4950"/>
    <w:rsid w:val="007F4A80"/>
    <w:rsid w:val="007F4E63"/>
    <w:rsid w:val="007F58EA"/>
    <w:rsid w:val="007F59BD"/>
    <w:rsid w:val="007F5AB2"/>
    <w:rsid w:val="007F5DE0"/>
    <w:rsid w:val="007F5E6D"/>
    <w:rsid w:val="007F6149"/>
    <w:rsid w:val="007F7A62"/>
    <w:rsid w:val="007F7A8A"/>
    <w:rsid w:val="00800013"/>
    <w:rsid w:val="008004D1"/>
    <w:rsid w:val="00800A4A"/>
    <w:rsid w:val="00800A56"/>
    <w:rsid w:val="00800F21"/>
    <w:rsid w:val="00801B23"/>
    <w:rsid w:val="00801BC8"/>
    <w:rsid w:val="00801F5C"/>
    <w:rsid w:val="00802231"/>
    <w:rsid w:val="0080238F"/>
    <w:rsid w:val="00802417"/>
    <w:rsid w:val="008042D1"/>
    <w:rsid w:val="0080458D"/>
    <w:rsid w:val="00804932"/>
    <w:rsid w:val="008049D4"/>
    <w:rsid w:val="00804D64"/>
    <w:rsid w:val="00804FDC"/>
    <w:rsid w:val="00805090"/>
    <w:rsid w:val="00805469"/>
    <w:rsid w:val="0080569F"/>
    <w:rsid w:val="00805A94"/>
    <w:rsid w:val="00805CC5"/>
    <w:rsid w:val="008068C1"/>
    <w:rsid w:val="00806FFB"/>
    <w:rsid w:val="00807085"/>
    <w:rsid w:val="00807273"/>
    <w:rsid w:val="008075C0"/>
    <w:rsid w:val="00807AC7"/>
    <w:rsid w:val="0081037E"/>
    <w:rsid w:val="0081060B"/>
    <w:rsid w:val="00810B18"/>
    <w:rsid w:val="00810D87"/>
    <w:rsid w:val="00810F51"/>
    <w:rsid w:val="00811046"/>
    <w:rsid w:val="0081159B"/>
    <w:rsid w:val="0081181A"/>
    <w:rsid w:val="00811D37"/>
    <w:rsid w:val="00812AF4"/>
    <w:rsid w:val="00812DD2"/>
    <w:rsid w:val="00812ECE"/>
    <w:rsid w:val="0081331F"/>
    <w:rsid w:val="00813374"/>
    <w:rsid w:val="00813701"/>
    <w:rsid w:val="00813963"/>
    <w:rsid w:val="00813F3A"/>
    <w:rsid w:val="00814380"/>
    <w:rsid w:val="00814445"/>
    <w:rsid w:val="00814AA6"/>
    <w:rsid w:val="00814E9D"/>
    <w:rsid w:val="008153BB"/>
    <w:rsid w:val="0081556A"/>
    <w:rsid w:val="008156E5"/>
    <w:rsid w:val="00815700"/>
    <w:rsid w:val="00815A4E"/>
    <w:rsid w:val="00815C24"/>
    <w:rsid w:val="00815C37"/>
    <w:rsid w:val="00816266"/>
    <w:rsid w:val="00816346"/>
    <w:rsid w:val="00816353"/>
    <w:rsid w:val="00816A1B"/>
    <w:rsid w:val="008174EB"/>
    <w:rsid w:val="0081790A"/>
    <w:rsid w:val="00817C57"/>
    <w:rsid w:val="00820BCF"/>
    <w:rsid w:val="00820C44"/>
    <w:rsid w:val="00820D28"/>
    <w:rsid w:val="00820F90"/>
    <w:rsid w:val="00821167"/>
    <w:rsid w:val="008211D9"/>
    <w:rsid w:val="00821B0A"/>
    <w:rsid w:val="00821CEA"/>
    <w:rsid w:val="00821E4F"/>
    <w:rsid w:val="00821EC7"/>
    <w:rsid w:val="00821F7A"/>
    <w:rsid w:val="00822359"/>
    <w:rsid w:val="00822744"/>
    <w:rsid w:val="00822AA2"/>
    <w:rsid w:val="0082321E"/>
    <w:rsid w:val="00823BDE"/>
    <w:rsid w:val="00823DD3"/>
    <w:rsid w:val="0082405A"/>
    <w:rsid w:val="008240B7"/>
    <w:rsid w:val="008243CC"/>
    <w:rsid w:val="0082440C"/>
    <w:rsid w:val="00824820"/>
    <w:rsid w:val="00824A02"/>
    <w:rsid w:val="00824B85"/>
    <w:rsid w:val="00824F68"/>
    <w:rsid w:val="00825E4B"/>
    <w:rsid w:val="00826084"/>
    <w:rsid w:val="0082621E"/>
    <w:rsid w:val="008262A0"/>
    <w:rsid w:val="0082698D"/>
    <w:rsid w:val="00827549"/>
    <w:rsid w:val="008278A4"/>
    <w:rsid w:val="00827AC6"/>
    <w:rsid w:val="00827E31"/>
    <w:rsid w:val="00830A78"/>
    <w:rsid w:val="008315C3"/>
    <w:rsid w:val="0083175E"/>
    <w:rsid w:val="008321C1"/>
    <w:rsid w:val="00832382"/>
    <w:rsid w:val="00832398"/>
    <w:rsid w:val="00832EC8"/>
    <w:rsid w:val="00833893"/>
    <w:rsid w:val="0083392E"/>
    <w:rsid w:val="00833BEE"/>
    <w:rsid w:val="00834FA6"/>
    <w:rsid w:val="0083527F"/>
    <w:rsid w:val="00835D5B"/>
    <w:rsid w:val="008360BF"/>
    <w:rsid w:val="0083630E"/>
    <w:rsid w:val="00836749"/>
    <w:rsid w:val="00836BC6"/>
    <w:rsid w:val="00836CFD"/>
    <w:rsid w:val="00837474"/>
    <w:rsid w:val="00837BBE"/>
    <w:rsid w:val="00840699"/>
    <w:rsid w:val="008408FE"/>
    <w:rsid w:val="00840A36"/>
    <w:rsid w:val="00840B67"/>
    <w:rsid w:val="00840D4A"/>
    <w:rsid w:val="00840E1F"/>
    <w:rsid w:val="0084111F"/>
    <w:rsid w:val="00841426"/>
    <w:rsid w:val="008414CF"/>
    <w:rsid w:val="00841505"/>
    <w:rsid w:val="008417D4"/>
    <w:rsid w:val="00841CFE"/>
    <w:rsid w:val="00842374"/>
    <w:rsid w:val="008425BD"/>
    <w:rsid w:val="00842720"/>
    <w:rsid w:val="0084298E"/>
    <w:rsid w:val="00842C2D"/>
    <w:rsid w:val="00842FC3"/>
    <w:rsid w:val="008434D3"/>
    <w:rsid w:val="008438C4"/>
    <w:rsid w:val="008445E2"/>
    <w:rsid w:val="00844720"/>
    <w:rsid w:val="00844C9D"/>
    <w:rsid w:val="00844D82"/>
    <w:rsid w:val="00844D84"/>
    <w:rsid w:val="00844F5B"/>
    <w:rsid w:val="0084502A"/>
    <w:rsid w:val="008452B4"/>
    <w:rsid w:val="00845387"/>
    <w:rsid w:val="00845556"/>
    <w:rsid w:val="00845CD0"/>
    <w:rsid w:val="00845EE5"/>
    <w:rsid w:val="00846196"/>
    <w:rsid w:val="00846469"/>
    <w:rsid w:val="0084752C"/>
    <w:rsid w:val="008476F7"/>
    <w:rsid w:val="00847BAE"/>
    <w:rsid w:val="00847ECE"/>
    <w:rsid w:val="00850090"/>
    <w:rsid w:val="00850587"/>
    <w:rsid w:val="00850666"/>
    <w:rsid w:val="00851365"/>
    <w:rsid w:val="00851461"/>
    <w:rsid w:val="008514F5"/>
    <w:rsid w:val="00851D79"/>
    <w:rsid w:val="00851E31"/>
    <w:rsid w:val="008522AA"/>
    <w:rsid w:val="0085235E"/>
    <w:rsid w:val="00852780"/>
    <w:rsid w:val="0085287D"/>
    <w:rsid w:val="008533E2"/>
    <w:rsid w:val="00853735"/>
    <w:rsid w:val="0085432D"/>
    <w:rsid w:val="0085432E"/>
    <w:rsid w:val="008543CA"/>
    <w:rsid w:val="008544C9"/>
    <w:rsid w:val="00854BF6"/>
    <w:rsid w:val="008555C8"/>
    <w:rsid w:val="00855B98"/>
    <w:rsid w:val="00855C87"/>
    <w:rsid w:val="00855F09"/>
    <w:rsid w:val="008563E3"/>
    <w:rsid w:val="008568F1"/>
    <w:rsid w:val="0085742E"/>
    <w:rsid w:val="0085746B"/>
    <w:rsid w:val="008579E0"/>
    <w:rsid w:val="0086081D"/>
    <w:rsid w:val="00860C17"/>
    <w:rsid w:val="00860FB8"/>
    <w:rsid w:val="0086141B"/>
    <w:rsid w:val="008614F9"/>
    <w:rsid w:val="0086150E"/>
    <w:rsid w:val="00861560"/>
    <w:rsid w:val="008618E2"/>
    <w:rsid w:val="00861D5D"/>
    <w:rsid w:val="008621CC"/>
    <w:rsid w:val="00862485"/>
    <w:rsid w:val="00862966"/>
    <w:rsid w:val="0086316E"/>
    <w:rsid w:val="008632A0"/>
    <w:rsid w:val="00863399"/>
    <w:rsid w:val="00863767"/>
    <w:rsid w:val="00863B44"/>
    <w:rsid w:val="00864495"/>
    <w:rsid w:val="008648B4"/>
    <w:rsid w:val="0086498C"/>
    <w:rsid w:val="00864C89"/>
    <w:rsid w:val="008650E0"/>
    <w:rsid w:val="00865561"/>
    <w:rsid w:val="00866664"/>
    <w:rsid w:val="00866B53"/>
    <w:rsid w:val="0086701D"/>
    <w:rsid w:val="0086745A"/>
    <w:rsid w:val="00867EF6"/>
    <w:rsid w:val="00870320"/>
    <w:rsid w:val="00870AE7"/>
    <w:rsid w:val="00870DE3"/>
    <w:rsid w:val="00870E75"/>
    <w:rsid w:val="0087146D"/>
    <w:rsid w:val="008718FB"/>
    <w:rsid w:val="00871D58"/>
    <w:rsid w:val="00871E1E"/>
    <w:rsid w:val="00872258"/>
    <w:rsid w:val="00872793"/>
    <w:rsid w:val="00873F23"/>
    <w:rsid w:val="0087410E"/>
    <w:rsid w:val="008742B8"/>
    <w:rsid w:val="008743A3"/>
    <w:rsid w:val="008743B1"/>
    <w:rsid w:val="008747F4"/>
    <w:rsid w:val="0087483D"/>
    <w:rsid w:val="00874978"/>
    <w:rsid w:val="00874F1E"/>
    <w:rsid w:val="008754EE"/>
    <w:rsid w:val="0087568D"/>
    <w:rsid w:val="008757E3"/>
    <w:rsid w:val="0087593F"/>
    <w:rsid w:val="00875A09"/>
    <w:rsid w:val="00875E5E"/>
    <w:rsid w:val="008761C5"/>
    <w:rsid w:val="008770F7"/>
    <w:rsid w:val="008772BD"/>
    <w:rsid w:val="00877BD4"/>
    <w:rsid w:val="00877DFE"/>
    <w:rsid w:val="00880122"/>
    <w:rsid w:val="008803F7"/>
    <w:rsid w:val="00880410"/>
    <w:rsid w:val="008807FF"/>
    <w:rsid w:val="00880EAE"/>
    <w:rsid w:val="008810EC"/>
    <w:rsid w:val="0088115D"/>
    <w:rsid w:val="0088148F"/>
    <w:rsid w:val="0088152A"/>
    <w:rsid w:val="0088159F"/>
    <w:rsid w:val="008818BA"/>
    <w:rsid w:val="008820AE"/>
    <w:rsid w:val="008820D7"/>
    <w:rsid w:val="0088216B"/>
    <w:rsid w:val="00882B41"/>
    <w:rsid w:val="00882C37"/>
    <w:rsid w:val="00882E34"/>
    <w:rsid w:val="00882E65"/>
    <w:rsid w:val="00882EB3"/>
    <w:rsid w:val="008837E9"/>
    <w:rsid w:val="00883849"/>
    <w:rsid w:val="008838C2"/>
    <w:rsid w:val="008844A1"/>
    <w:rsid w:val="00884590"/>
    <w:rsid w:val="008847F1"/>
    <w:rsid w:val="00885000"/>
    <w:rsid w:val="0088533A"/>
    <w:rsid w:val="00885551"/>
    <w:rsid w:val="00885AE3"/>
    <w:rsid w:val="00886119"/>
    <w:rsid w:val="008867BA"/>
    <w:rsid w:val="008869D3"/>
    <w:rsid w:val="008874B0"/>
    <w:rsid w:val="00887AE7"/>
    <w:rsid w:val="008901A1"/>
    <w:rsid w:val="00890671"/>
    <w:rsid w:val="008907BD"/>
    <w:rsid w:val="00890BB5"/>
    <w:rsid w:val="00890BE4"/>
    <w:rsid w:val="00891038"/>
    <w:rsid w:val="0089164B"/>
    <w:rsid w:val="0089301D"/>
    <w:rsid w:val="008931A8"/>
    <w:rsid w:val="00893362"/>
    <w:rsid w:val="0089344B"/>
    <w:rsid w:val="00893541"/>
    <w:rsid w:val="00893647"/>
    <w:rsid w:val="00893BB9"/>
    <w:rsid w:val="00893D15"/>
    <w:rsid w:val="00893F4F"/>
    <w:rsid w:val="008942FB"/>
    <w:rsid w:val="00894360"/>
    <w:rsid w:val="008948F4"/>
    <w:rsid w:val="00894AA3"/>
    <w:rsid w:val="00894B00"/>
    <w:rsid w:val="00894CCA"/>
    <w:rsid w:val="008952ED"/>
    <w:rsid w:val="0089541D"/>
    <w:rsid w:val="0089554B"/>
    <w:rsid w:val="00895925"/>
    <w:rsid w:val="00895F12"/>
    <w:rsid w:val="0089745A"/>
    <w:rsid w:val="00897CF8"/>
    <w:rsid w:val="008A0440"/>
    <w:rsid w:val="008A04B2"/>
    <w:rsid w:val="008A07B0"/>
    <w:rsid w:val="008A0B12"/>
    <w:rsid w:val="008A0E0F"/>
    <w:rsid w:val="008A10B4"/>
    <w:rsid w:val="008A1410"/>
    <w:rsid w:val="008A14F9"/>
    <w:rsid w:val="008A158F"/>
    <w:rsid w:val="008A189D"/>
    <w:rsid w:val="008A1DCE"/>
    <w:rsid w:val="008A1F49"/>
    <w:rsid w:val="008A2427"/>
    <w:rsid w:val="008A25BB"/>
    <w:rsid w:val="008A383A"/>
    <w:rsid w:val="008A3D86"/>
    <w:rsid w:val="008A4038"/>
    <w:rsid w:val="008A4427"/>
    <w:rsid w:val="008A4830"/>
    <w:rsid w:val="008A4D97"/>
    <w:rsid w:val="008A4E05"/>
    <w:rsid w:val="008A4FA3"/>
    <w:rsid w:val="008A4FA7"/>
    <w:rsid w:val="008A5F04"/>
    <w:rsid w:val="008A5FB1"/>
    <w:rsid w:val="008A6106"/>
    <w:rsid w:val="008A66F9"/>
    <w:rsid w:val="008A6AB9"/>
    <w:rsid w:val="008A6AE4"/>
    <w:rsid w:val="008A6B4C"/>
    <w:rsid w:val="008A6D24"/>
    <w:rsid w:val="008A6F48"/>
    <w:rsid w:val="008A7354"/>
    <w:rsid w:val="008A7FE4"/>
    <w:rsid w:val="008B002D"/>
    <w:rsid w:val="008B02D9"/>
    <w:rsid w:val="008B0370"/>
    <w:rsid w:val="008B0B45"/>
    <w:rsid w:val="008B0DBF"/>
    <w:rsid w:val="008B101C"/>
    <w:rsid w:val="008B1599"/>
    <w:rsid w:val="008B1CCE"/>
    <w:rsid w:val="008B1D68"/>
    <w:rsid w:val="008B1E83"/>
    <w:rsid w:val="008B22A6"/>
    <w:rsid w:val="008B22C2"/>
    <w:rsid w:val="008B2385"/>
    <w:rsid w:val="008B26E9"/>
    <w:rsid w:val="008B28C3"/>
    <w:rsid w:val="008B2A1C"/>
    <w:rsid w:val="008B2ABB"/>
    <w:rsid w:val="008B2B49"/>
    <w:rsid w:val="008B329C"/>
    <w:rsid w:val="008B3AC0"/>
    <w:rsid w:val="008B4E4E"/>
    <w:rsid w:val="008B5371"/>
    <w:rsid w:val="008B54D7"/>
    <w:rsid w:val="008B5BD1"/>
    <w:rsid w:val="008B6C59"/>
    <w:rsid w:val="008B6EEE"/>
    <w:rsid w:val="008B7285"/>
    <w:rsid w:val="008B73C6"/>
    <w:rsid w:val="008C0068"/>
    <w:rsid w:val="008C02D0"/>
    <w:rsid w:val="008C03B3"/>
    <w:rsid w:val="008C0997"/>
    <w:rsid w:val="008C0E33"/>
    <w:rsid w:val="008C1B0B"/>
    <w:rsid w:val="008C1F82"/>
    <w:rsid w:val="008C228C"/>
    <w:rsid w:val="008C24F5"/>
    <w:rsid w:val="008C25FA"/>
    <w:rsid w:val="008C29E4"/>
    <w:rsid w:val="008C3170"/>
    <w:rsid w:val="008C354D"/>
    <w:rsid w:val="008C3904"/>
    <w:rsid w:val="008C3D40"/>
    <w:rsid w:val="008C3EF2"/>
    <w:rsid w:val="008C442E"/>
    <w:rsid w:val="008C45F7"/>
    <w:rsid w:val="008C4A27"/>
    <w:rsid w:val="008C4D81"/>
    <w:rsid w:val="008C4FEC"/>
    <w:rsid w:val="008C5195"/>
    <w:rsid w:val="008C5870"/>
    <w:rsid w:val="008C6422"/>
    <w:rsid w:val="008C6B59"/>
    <w:rsid w:val="008C6DDE"/>
    <w:rsid w:val="008C7B21"/>
    <w:rsid w:val="008D01F3"/>
    <w:rsid w:val="008D048B"/>
    <w:rsid w:val="008D0559"/>
    <w:rsid w:val="008D091F"/>
    <w:rsid w:val="008D19CE"/>
    <w:rsid w:val="008D1D11"/>
    <w:rsid w:val="008D1E9A"/>
    <w:rsid w:val="008D1F3C"/>
    <w:rsid w:val="008D22BF"/>
    <w:rsid w:val="008D26A9"/>
    <w:rsid w:val="008D272E"/>
    <w:rsid w:val="008D2ACD"/>
    <w:rsid w:val="008D2BCF"/>
    <w:rsid w:val="008D2E54"/>
    <w:rsid w:val="008D3285"/>
    <w:rsid w:val="008D39A6"/>
    <w:rsid w:val="008D3AB3"/>
    <w:rsid w:val="008D462F"/>
    <w:rsid w:val="008D529B"/>
    <w:rsid w:val="008D59E3"/>
    <w:rsid w:val="008D6379"/>
    <w:rsid w:val="008D6475"/>
    <w:rsid w:val="008D6ECD"/>
    <w:rsid w:val="008D6F44"/>
    <w:rsid w:val="008D793C"/>
    <w:rsid w:val="008D7F6B"/>
    <w:rsid w:val="008E0648"/>
    <w:rsid w:val="008E09AE"/>
    <w:rsid w:val="008E1113"/>
    <w:rsid w:val="008E1346"/>
    <w:rsid w:val="008E1E7E"/>
    <w:rsid w:val="008E2286"/>
    <w:rsid w:val="008E22C9"/>
    <w:rsid w:val="008E2377"/>
    <w:rsid w:val="008E25AE"/>
    <w:rsid w:val="008E2E64"/>
    <w:rsid w:val="008E3E08"/>
    <w:rsid w:val="008E43C1"/>
    <w:rsid w:val="008E4555"/>
    <w:rsid w:val="008E482C"/>
    <w:rsid w:val="008E5B41"/>
    <w:rsid w:val="008E5BB4"/>
    <w:rsid w:val="008E63D6"/>
    <w:rsid w:val="008E6D98"/>
    <w:rsid w:val="008E6FFF"/>
    <w:rsid w:val="008E702E"/>
    <w:rsid w:val="008E76A8"/>
    <w:rsid w:val="008E789D"/>
    <w:rsid w:val="008E7D6E"/>
    <w:rsid w:val="008E7EBD"/>
    <w:rsid w:val="008E7F8A"/>
    <w:rsid w:val="008F02AF"/>
    <w:rsid w:val="008F0414"/>
    <w:rsid w:val="008F0E3E"/>
    <w:rsid w:val="008F0F87"/>
    <w:rsid w:val="008F1214"/>
    <w:rsid w:val="008F17A7"/>
    <w:rsid w:val="008F1B95"/>
    <w:rsid w:val="008F2C66"/>
    <w:rsid w:val="008F2D26"/>
    <w:rsid w:val="008F3051"/>
    <w:rsid w:val="008F32BC"/>
    <w:rsid w:val="008F3313"/>
    <w:rsid w:val="008F3405"/>
    <w:rsid w:val="008F3530"/>
    <w:rsid w:val="008F3FAB"/>
    <w:rsid w:val="008F4213"/>
    <w:rsid w:val="008F43B2"/>
    <w:rsid w:val="008F4807"/>
    <w:rsid w:val="008F4E1E"/>
    <w:rsid w:val="008F4E6C"/>
    <w:rsid w:val="008F5092"/>
    <w:rsid w:val="008F50CD"/>
    <w:rsid w:val="008F52E1"/>
    <w:rsid w:val="008F5C09"/>
    <w:rsid w:val="008F65E8"/>
    <w:rsid w:val="008F6815"/>
    <w:rsid w:val="008F73F2"/>
    <w:rsid w:val="008F74C3"/>
    <w:rsid w:val="008F779F"/>
    <w:rsid w:val="008F7A4D"/>
    <w:rsid w:val="008F7DFC"/>
    <w:rsid w:val="00900140"/>
    <w:rsid w:val="00900E46"/>
    <w:rsid w:val="00900FD6"/>
    <w:rsid w:val="00901082"/>
    <w:rsid w:val="00901625"/>
    <w:rsid w:val="00901755"/>
    <w:rsid w:val="00901B3C"/>
    <w:rsid w:val="00901DF8"/>
    <w:rsid w:val="00902498"/>
    <w:rsid w:val="009025F4"/>
    <w:rsid w:val="00903487"/>
    <w:rsid w:val="0090366A"/>
    <w:rsid w:val="00903DC9"/>
    <w:rsid w:val="00903DCA"/>
    <w:rsid w:val="0090425E"/>
    <w:rsid w:val="009046A8"/>
    <w:rsid w:val="009046D1"/>
    <w:rsid w:val="009047AA"/>
    <w:rsid w:val="009048D6"/>
    <w:rsid w:val="00904907"/>
    <w:rsid w:val="00904D8C"/>
    <w:rsid w:val="009050C7"/>
    <w:rsid w:val="0090602F"/>
    <w:rsid w:val="009068E6"/>
    <w:rsid w:val="009069D2"/>
    <w:rsid w:val="00906CD0"/>
    <w:rsid w:val="0090774D"/>
    <w:rsid w:val="0091024E"/>
    <w:rsid w:val="00910A22"/>
    <w:rsid w:val="00910AAF"/>
    <w:rsid w:val="00910CE6"/>
    <w:rsid w:val="00910CEB"/>
    <w:rsid w:val="00910DC0"/>
    <w:rsid w:val="009110D4"/>
    <w:rsid w:val="009113D8"/>
    <w:rsid w:val="0091180D"/>
    <w:rsid w:val="00911F1B"/>
    <w:rsid w:val="00911FDF"/>
    <w:rsid w:val="009125C7"/>
    <w:rsid w:val="00912D89"/>
    <w:rsid w:val="00913538"/>
    <w:rsid w:val="00913A28"/>
    <w:rsid w:val="00913B50"/>
    <w:rsid w:val="00913EDD"/>
    <w:rsid w:val="0091418E"/>
    <w:rsid w:val="0091439B"/>
    <w:rsid w:val="009144D7"/>
    <w:rsid w:val="0091526C"/>
    <w:rsid w:val="009155B0"/>
    <w:rsid w:val="00915758"/>
    <w:rsid w:val="00915AC2"/>
    <w:rsid w:val="00915F2D"/>
    <w:rsid w:val="0091667F"/>
    <w:rsid w:val="00916687"/>
    <w:rsid w:val="0091675D"/>
    <w:rsid w:val="00916883"/>
    <w:rsid w:val="00916E56"/>
    <w:rsid w:val="00917028"/>
    <w:rsid w:val="00917617"/>
    <w:rsid w:val="0091781B"/>
    <w:rsid w:val="0091797A"/>
    <w:rsid w:val="00917A4C"/>
    <w:rsid w:val="00917E69"/>
    <w:rsid w:val="009200A0"/>
    <w:rsid w:val="00920944"/>
    <w:rsid w:val="00921A0D"/>
    <w:rsid w:val="00921BF8"/>
    <w:rsid w:val="00921D07"/>
    <w:rsid w:val="00922C75"/>
    <w:rsid w:val="00922CA5"/>
    <w:rsid w:val="00922D78"/>
    <w:rsid w:val="00922E6B"/>
    <w:rsid w:val="00923046"/>
    <w:rsid w:val="009230B4"/>
    <w:rsid w:val="0092389D"/>
    <w:rsid w:val="00923B56"/>
    <w:rsid w:val="00923EA8"/>
    <w:rsid w:val="00924678"/>
    <w:rsid w:val="0092476E"/>
    <w:rsid w:val="00924D6C"/>
    <w:rsid w:val="00924FCE"/>
    <w:rsid w:val="00924FEC"/>
    <w:rsid w:val="009250F8"/>
    <w:rsid w:val="00925144"/>
    <w:rsid w:val="009251B1"/>
    <w:rsid w:val="009254C4"/>
    <w:rsid w:val="009256C7"/>
    <w:rsid w:val="00925A8A"/>
    <w:rsid w:val="009263F4"/>
    <w:rsid w:val="00926806"/>
    <w:rsid w:val="0092686C"/>
    <w:rsid w:val="00926909"/>
    <w:rsid w:val="00926D84"/>
    <w:rsid w:val="009271BF"/>
    <w:rsid w:val="00927508"/>
    <w:rsid w:val="00927AC8"/>
    <w:rsid w:val="009300AA"/>
    <w:rsid w:val="009300C6"/>
    <w:rsid w:val="009306AD"/>
    <w:rsid w:val="009309B4"/>
    <w:rsid w:val="00931328"/>
    <w:rsid w:val="009324AB"/>
    <w:rsid w:val="00932513"/>
    <w:rsid w:val="00932C60"/>
    <w:rsid w:val="00932E25"/>
    <w:rsid w:val="00933209"/>
    <w:rsid w:val="00933527"/>
    <w:rsid w:val="00933D96"/>
    <w:rsid w:val="00933EE9"/>
    <w:rsid w:val="00935106"/>
    <w:rsid w:val="0093565C"/>
    <w:rsid w:val="00935C54"/>
    <w:rsid w:val="00935EB4"/>
    <w:rsid w:val="0093623D"/>
    <w:rsid w:val="00936599"/>
    <w:rsid w:val="009365AC"/>
    <w:rsid w:val="009368C3"/>
    <w:rsid w:val="00936BA7"/>
    <w:rsid w:val="00937822"/>
    <w:rsid w:val="00937B05"/>
    <w:rsid w:val="0094085C"/>
    <w:rsid w:val="009417DC"/>
    <w:rsid w:val="00941C03"/>
    <w:rsid w:val="00941D16"/>
    <w:rsid w:val="00941F7A"/>
    <w:rsid w:val="00941FCA"/>
    <w:rsid w:val="00942776"/>
    <w:rsid w:val="00942D61"/>
    <w:rsid w:val="00942DA0"/>
    <w:rsid w:val="00942FFB"/>
    <w:rsid w:val="00943075"/>
    <w:rsid w:val="00943A55"/>
    <w:rsid w:val="00943C36"/>
    <w:rsid w:val="00943E0F"/>
    <w:rsid w:val="009440D7"/>
    <w:rsid w:val="00944934"/>
    <w:rsid w:val="00944BB4"/>
    <w:rsid w:val="00945095"/>
    <w:rsid w:val="00945A6B"/>
    <w:rsid w:val="00945F09"/>
    <w:rsid w:val="009469AC"/>
    <w:rsid w:val="00946AFB"/>
    <w:rsid w:val="00946B25"/>
    <w:rsid w:val="00946F34"/>
    <w:rsid w:val="00947105"/>
    <w:rsid w:val="009471C9"/>
    <w:rsid w:val="00947891"/>
    <w:rsid w:val="00947CFF"/>
    <w:rsid w:val="0095052B"/>
    <w:rsid w:val="00950DAB"/>
    <w:rsid w:val="00951570"/>
    <w:rsid w:val="0095184B"/>
    <w:rsid w:val="00951DBF"/>
    <w:rsid w:val="00951F41"/>
    <w:rsid w:val="00952B03"/>
    <w:rsid w:val="00953049"/>
    <w:rsid w:val="00953865"/>
    <w:rsid w:val="009540D7"/>
    <w:rsid w:val="00954A46"/>
    <w:rsid w:val="00954A87"/>
    <w:rsid w:val="00954EA3"/>
    <w:rsid w:val="0095515B"/>
    <w:rsid w:val="009554B6"/>
    <w:rsid w:val="00955784"/>
    <w:rsid w:val="00955BAE"/>
    <w:rsid w:val="00955CD5"/>
    <w:rsid w:val="00956692"/>
    <w:rsid w:val="0095694E"/>
    <w:rsid w:val="00957682"/>
    <w:rsid w:val="00957CA6"/>
    <w:rsid w:val="0096044A"/>
    <w:rsid w:val="00960BAB"/>
    <w:rsid w:val="00960DC0"/>
    <w:rsid w:val="00961B94"/>
    <w:rsid w:val="00961BAF"/>
    <w:rsid w:val="00961C03"/>
    <w:rsid w:val="0096213B"/>
    <w:rsid w:val="00962652"/>
    <w:rsid w:val="0096278A"/>
    <w:rsid w:val="00962792"/>
    <w:rsid w:val="00962B85"/>
    <w:rsid w:val="00962DBC"/>
    <w:rsid w:val="00962E50"/>
    <w:rsid w:val="0096379B"/>
    <w:rsid w:val="00963A9D"/>
    <w:rsid w:val="00963BA2"/>
    <w:rsid w:val="0096440D"/>
    <w:rsid w:val="0096532D"/>
    <w:rsid w:val="00965765"/>
    <w:rsid w:val="00965BDF"/>
    <w:rsid w:val="0096623B"/>
    <w:rsid w:val="0096687C"/>
    <w:rsid w:val="00966D2B"/>
    <w:rsid w:val="00966F61"/>
    <w:rsid w:val="0096709B"/>
    <w:rsid w:val="009671BB"/>
    <w:rsid w:val="00967216"/>
    <w:rsid w:val="00967DA6"/>
    <w:rsid w:val="00967FBA"/>
    <w:rsid w:val="00970323"/>
    <w:rsid w:val="00970332"/>
    <w:rsid w:val="009704EC"/>
    <w:rsid w:val="00970772"/>
    <w:rsid w:val="00970B1D"/>
    <w:rsid w:val="00970CFA"/>
    <w:rsid w:val="00970FD3"/>
    <w:rsid w:val="00972151"/>
    <w:rsid w:val="00972336"/>
    <w:rsid w:val="009725F4"/>
    <w:rsid w:val="00972731"/>
    <w:rsid w:val="009727FA"/>
    <w:rsid w:val="00972A4A"/>
    <w:rsid w:val="00972B7D"/>
    <w:rsid w:val="00972D72"/>
    <w:rsid w:val="00973654"/>
    <w:rsid w:val="009737D4"/>
    <w:rsid w:val="00973C3A"/>
    <w:rsid w:val="00973CCA"/>
    <w:rsid w:val="00973EF9"/>
    <w:rsid w:val="00973FCB"/>
    <w:rsid w:val="00973FF4"/>
    <w:rsid w:val="00974610"/>
    <w:rsid w:val="009746A3"/>
    <w:rsid w:val="00974CEC"/>
    <w:rsid w:val="00975384"/>
    <w:rsid w:val="00975B84"/>
    <w:rsid w:val="00975DD3"/>
    <w:rsid w:val="00975E71"/>
    <w:rsid w:val="00976613"/>
    <w:rsid w:val="009767D7"/>
    <w:rsid w:val="00976A2F"/>
    <w:rsid w:val="0097732F"/>
    <w:rsid w:val="009773DA"/>
    <w:rsid w:val="009777A0"/>
    <w:rsid w:val="00977CA0"/>
    <w:rsid w:val="00980707"/>
    <w:rsid w:val="00980CC0"/>
    <w:rsid w:val="00981273"/>
    <w:rsid w:val="009815C1"/>
    <w:rsid w:val="009817FE"/>
    <w:rsid w:val="009819B0"/>
    <w:rsid w:val="00981B78"/>
    <w:rsid w:val="00981FFA"/>
    <w:rsid w:val="009823AB"/>
    <w:rsid w:val="00982530"/>
    <w:rsid w:val="00983132"/>
    <w:rsid w:val="00983920"/>
    <w:rsid w:val="00983AFE"/>
    <w:rsid w:val="00983C96"/>
    <w:rsid w:val="00983F1F"/>
    <w:rsid w:val="00984399"/>
    <w:rsid w:val="009845E2"/>
    <w:rsid w:val="00984AA9"/>
    <w:rsid w:val="00984BB9"/>
    <w:rsid w:val="00984E95"/>
    <w:rsid w:val="009854DC"/>
    <w:rsid w:val="009859F1"/>
    <w:rsid w:val="009860B7"/>
    <w:rsid w:val="009867EF"/>
    <w:rsid w:val="00986F21"/>
    <w:rsid w:val="00987548"/>
    <w:rsid w:val="009875D1"/>
    <w:rsid w:val="00987CEB"/>
    <w:rsid w:val="009906B8"/>
    <w:rsid w:val="009906D6"/>
    <w:rsid w:val="0099075A"/>
    <w:rsid w:val="00990863"/>
    <w:rsid w:val="00990B09"/>
    <w:rsid w:val="0099187E"/>
    <w:rsid w:val="00991CF1"/>
    <w:rsid w:val="00992545"/>
    <w:rsid w:val="0099254F"/>
    <w:rsid w:val="0099311C"/>
    <w:rsid w:val="00993804"/>
    <w:rsid w:val="0099385A"/>
    <w:rsid w:val="00993FBC"/>
    <w:rsid w:val="0099413C"/>
    <w:rsid w:val="0099437C"/>
    <w:rsid w:val="009948F0"/>
    <w:rsid w:val="00994DAF"/>
    <w:rsid w:val="009955EA"/>
    <w:rsid w:val="009956B5"/>
    <w:rsid w:val="009956C0"/>
    <w:rsid w:val="00995CFB"/>
    <w:rsid w:val="00995DBA"/>
    <w:rsid w:val="00996783"/>
    <w:rsid w:val="009968C7"/>
    <w:rsid w:val="00996BF6"/>
    <w:rsid w:val="00997B51"/>
    <w:rsid w:val="00997E34"/>
    <w:rsid w:val="00997E37"/>
    <w:rsid w:val="009A0220"/>
    <w:rsid w:val="009A037C"/>
    <w:rsid w:val="009A1491"/>
    <w:rsid w:val="009A2998"/>
    <w:rsid w:val="009A2B2D"/>
    <w:rsid w:val="009A2C57"/>
    <w:rsid w:val="009A2EC0"/>
    <w:rsid w:val="009A2F51"/>
    <w:rsid w:val="009A318D"/>
    <w:rsid w:val="009A3AF1"/>
    <w:rsid w:val="009A3C4F"/>
    <w:rsid w:val="009A3F4A"/>
    <w:rsid w:val="009A43A0"/>
    <w:rsid w:val="009A4420"/>
    <w:rsid w:val="009A461E"/>
    <w:rsid w:val="009A4682"/>
    <w:rsid w:val="009A47BE"/>
    <w:rsid w:val="009A4843"/>
    <w:rsid w:val="009A4DAA"/>
    <w:rsid w:val="009A58D7"/>
    <w:rsid w:val="009A6212"/>
    <w:rsid w:val="009A680E"/>
    <w:rsid w:val="009A68E7"/>
    <w:rsid w:val="009A6C79"/>
    <w:rsid w:val="009A6DF2"/>
    <w:rsid w:val="009A745B"/>
    <w:rsid w:val="009A7642"/>
    <w:rsid w:val="009A768F"/>
    <w:rsid w:val="009A7C30"/>
    <w:rsid w:val="009A7DA2"/>
    <w:rsid w:val="009B02E6"/>
    <w:rsid w:val="009B04C2"/>
    <w:rsid w:val="009B0C72"/>
    <w:rsid w:val="009B0F5B"/>
    <w:rsid w:val="009B0F9C"/>
    <w:rsid w:val="009B19E3"/>
    <w:rsid w:val="009B1F87"/>
    <w:rsid w:val="009B21A0"/>
    <w:rsid w:val="009B2307"/>
    <w:rsid w:val="009B2816"/>
    <w:rsid w:val="009B2A04"/>
    <w:rsid w:val="009B2A64"/>
    <w:rsid w:val="009B2C71"/>
    <w:rsid w:val="009B3276"/>
    <w:rsid w:val="009B32B3"/>
    <w:rsid w:val="009B3A57"/>
    <w:rsid w:val="009B4A83"/>
    <w:rsid w:val="009B516F"/>
    <w:rsid w:val="009B5787"/>
    <w:rsid w:val="009B590C"/>
    <w:rsid w:val="009B5C9F"/>
    <w:rsid w:val="009B6372"/>
    <w:rsid w:val="009B70F0"/>
    <w:rsid w:val="009B70FD"/>
    <w:rsid w:val="009B736C"/>
    <w:rsid w:val="009B7449"/>
    <w:rsid w:val="009B7739"/>
    <w:rsid w:val="009B77A3"/>
    <w:rsid w:val="009B780B"/>
    <w:rsid w:val="009B7AB9"/>
    <w:rsid w:val="009C0A83"/>
    <w:rsid w:val="009C0E74"/>
    <w:rsid w:val="009C163D"/>
    <w:rsid w:val="009C195D"/>
    <w:rsid w:val="009C1ED7"/>
    <w:rsid w:val="009C1F25"/>
    <w:rsid w:val="009C2215"/>
    <w:rsid w:val="009C27EB"/>
    <w:rsid w:val="009C2F1C"/>
    <w:rsid w:val="009C350D"/>
    <w:rsid w:val="009C4839"/>
    <w:rsid w:val="009C4852"/>
    <w:rsid w:val="009C4DA2"/>
    <w:rsid w:val="009C51C6"/>
    <w:rsid w:val="009C54FF"/>
    <w:rsid w:val="009C63FC"/>
    <w:rsid w:val="009C6413"/>
    <w:rsid w:val="009C6617"/>
    <w:rsid w:val="009C6883"/>
    <w:rsid w:val="009C6CAC"/>
    <w:rsid w:val="009C718A"/>
    <w:rsid w:val="009C724E"/>
    <w:rsid w:val="009C73D0"/>
    <w:rsid w:val="009C79DA"/>
    <w:rsid w:val="009C7C50"/>
    <w:rsid w:val="009C7CB6"/>
    <w:rsid w:val="009C7D0B"/>
    <w:rsid w:val="009C7D41"/>
    <w:rsid w:val="009D00D5"/>
    <w:rsid w:val="009D057A"/>
    <w:rsid w:val="009D09F6"/>
    <w:rsid w:val="009D1409"/>
    <w:rsid w:val="009D17E3"/>
    <w:rsid w:val="009D1A3D"/>
    <w:rsid w:val="009D1ACC"/>
    <w:rsid w:val="009D2DF3"/>
    <w:rsid w:val="009D2FE3"/>
    <w:rsid w:val="009D370F"/>
    <w:rsid w:val="009D378E"/>
    <w:rsid w:val="009D399D"/>
    <w:rsid w:val="009D3CA3"/>
    <w:rsid w:val="009D3DC2"/>
    <w:rsid w:val="009D3F7B"/>
    <w:rsid w:val="009D4190"/>
    <w:rsid w:val="009D4819"/>
    <w:rsid w:val="009D4CF2"/>
    <w:rsid w:val="009D4D41"/>
    <w:rsid w:val="009D4FA7"/>
    <w:rsid w:val="009D5649"/>
    <w:rsid w:val="009D5FE3"/>
    <w:rsid w:val="009D686E"/>
    <w:rsid w:val="009D693F"/>
    <w:rsid w:val="009D6FD4"/>
    <w:rsid w:val="009D71EF"/>
    <w:rsid w:val="009D7428"/>
    <w:rsid w:val="009E0D4D"/>
    <w:rsid w:val="009E0EC6"/>
    <w:rsid w:val="009E0F2B"/>
    <w:rsid w:val="009E143F"/>
    <w:rsid w:val="009E177C"/>
    <w:rsid w:val="009E2172"/>
    <w:rsid w:val="009E33B7"/>
    <w:rsid w:val="009E3B1E"/>
    <w:rsid w:val="009E3BF9"/>
    <w:rsid w:val="009E460D"/>
    <w:rsid w:val="009E47B7"/>
    <w:rsid w:val="009E5566"/>
    <w:rsid w:val="009E5607"/>
    <w:rsid w:val="009E57D6"/>
    <w:rsid w:val="009E5C09"/>
    <w:rsid w:val="009E61CB"/>
    <w:rsid w:val="009E6439"/>
    <w:rsid w:val="009E6B57"/>
    <w:rsid w:val="009E707B"/>
    <w:rsid w:val="009E79D6"/>
    <w:rsid w:val="009E7DAA"/>
    <w:rsid w:val="009E7E5C"/>
    <w:rsid w:val="009F0901"/>
    <w:rsid w:val="009F09E6"/>
    <w:rsid w:val="009F0F98"/>
    <w:rsid w:val="009F1485"/>
    <w:rsid w:val="009F154C"/>
    <w:rsid w:val="009F205C"/>
    <w:rsid w:val="009F23EB"/>
    <w:rsid w:val="009F2412"/>
    <w:rsid w:val="009F28F1"/>
    <w:rsid w:val="009F3008"/>
    <w:rsid w:val="009F3177"/>
    <w:rsid w:val="009F31E4"/>
    <w:rsid w:val="009F3E0D"/>
    <w:rsid w:val="009F3ECC"/>
    <w:rsid w:val="009F4457"/>
    <w:rsid w:val="009F45D0"/>
    <w:rsid w:val="009F4E05"/>
    <w:rsid w:val="009F4F92"/>
    <w:rsid w:val="009F50E5"/>
    <w:rsid w:val="009F529C"/>
    <w:rsid w:val="009F529D"/>
    <w:rsid w:val="009F52F3"/>
    <w:rsid w:val="009F6484"/>
    <w:rsid w:val="009F6943"/>
    <w:rsid w:val="009F6BD5"/>
    <w:rsid w:val="009F6D71"/>
    <w:rsid w:val="009F7F6D"/>
    <w:rsid w:val="00A0000C"/>
    <w:rsid w:val="00A0060D"/>
    <w:rsid w:val="00A00BE4"/>
    <w:rsid w:val="00A00C99"/>
    <w:rsid w:val="00A00FC0"/>
    <w:rsid w:val="00A01160"/>
    <w:rsid w:val="00A01209"/>
    <w:rsid w:val="00A014A0"/>
    <w:rsid w:val="00A01865"/>
    <w:rsid w:val="00A0237D"/>
    <w:rsid w:val="00A028BE"/>
    <w:rsid w:val="00A036A4"/>
    <w:rsid w:val="00A037E4"/>
    <w:rsid w:val="00A03E69"/>
    <w:rsid w:val="00A040FA"/>
    <w:rsid w:val="00A0414C"/>
    <w:rsid w:val="00A04571"/>
    <w:rsid w:val="00A046C3"/>
    <w:rsid w:val="00A04CE0"/>
    <w:rsid w:val="00A04F19"/>
    <w:rsid w:val="00A052D2"/>
    <w:rsid w:val="00A0656D"/>
    <w:rsid w:val="00A0675E"/>
    <w:rsid w:val="00A0691D"/>
    <w:rsid w:val="00A07253"/>
    <w:rsid w:val="00A0784B"/>
    <w:rsid w:val="00A07E48"/>
    <w:rsid w:val="00A10037"/>
    <w:rsid w:val="00A102E8"/>
    <w:rsid w:val="00A10311"/>
    <w:rsid w:val="00A1031D"/>
    <w:rsid w:val="00A10778"/>
    <w:rsid w:val="00A1090F"/>
    <w:rsid w:val="00A110A5"/>
    <w:rsid w:val="00A112EB"/>
    <w:rsid w:val="00A116D5"/>
    <w:rsid w:val="00A116D6"/>
    <w:rsid w:val="00A11B0F"/>
    <w:rsid w:val="00A1211B"/>
    <w:rsid w:val="00A1224F"/>
    <w:rsid w:val="00A123EB"/>
    <w:rsid w:val="00A12892"/>
    <w:rsid w:val="00A12C05"/>
    <w:rsid w:val="00A12E4A"/>
    <w:rsid w:val="00A12E5D"/>
    <w:rsid w:val="00A13128"/>
    <w:rsid w:val="00A13B46"/>
    <w:rsid w:val="00A13D4E"/>
    <w:rsid w:val="00A140C0"/>
    <w:rsid w:val="00A1454A"/>
    <w:rsid w:val="00A1470D"/>
    <w:rsid w:val="00A14E4E"/>
    <w:rsid w:val="00A14EC5"/>
    <w:rsid w:val="00A15318"/>
    <w:rsid w:val="00A15351"/>
    <w:rsid w:val="00A15360"/>
    <w:rsid w:val="00A1625A"/>
    <w:rsid w:val="00A16AE3"/>
    <w:rsid w:val="00A17607"/>
    <w:rsid w:val="00A17798"/>
    <w:rsid w:val="00A179F0"/>
    <w:rsid w:val="00A20018"/>
    <w:rsid w:val="00A20B14"/>
    <w:rsid w:val="00A20E61"/>
    <w:rsid w:val="00A2104F"/>
    <w:rsid w:val="00A21D3D"/>
    <w:rsid w:val="00A21E5B"/>
    <w:rsid w:val="00A2224B"/>
    <w:rsid w:val="00A22539"/>
    <w:rsid w:val="00A2256D"/>
    <w:rsid w:val="00A2275D"/>
    <w:rsid w:val="00A229A3"/>
    <w:rsid w:val="00A22ABB"/>
    <w:rsid w:val="00A22D3D"/>
    <w:rsid w:val="00A23741"/>
    <w:rsid w:val="00A23861"/>
    <w:rsid w:val="00A23F5E"/>
    <w:rsid w:val="00A23F99"/>
    <w:rsid w:val="00A241B3"/>
    <w:rsid w:val="00A242D4"/>
    <w:rsid w:val="00A24555"/>
    <w:rsid w:val="00A24A52"/>
    <w:rsid w:val="00A24BCE"/>
    <w:rsid w:val="00A24DB0"/>
    <w:rsid w:val="00A24E5E"/>
    <w:rsid w:val="00A25137"/>
    <w:rsid w:val="00A2527F"/>
    <w:rsid w:val="00A255E1"/>
    <w:rsid w:val="00A25C1B"/>
    <w:rsid w:val="00A26A7E"/>
    <w:rsid w:val="00A26CDA"/>
    <w:rsid w:val="00A26D5D"/>
    <w:rsid w:val="00A26E6D"/>
    <w:rsid w:val="00A27052"/>
    <w:rsid w:val="00A2716D"/>
    <w:rsid w:val="00A27247"/>
    <w:rsid w:val="00A273F3"/>
    <w:rsid w:val="00A27581"/>
    <w:rsid w:val="00A27901"/>
    <w:rsid w:val="00A27E5E"/>
    <w:rsid w:val="00A30161"/>
    <w:rsid w:val="00A301E9"/>
    <w:rsid w:val="00A302EA"/>
    <w:rsid w:val="00A30B41"/>
    <w:rsid w:val="00A30B59"/>
    <w:rsid w:val="00A31088"/>
    <w:rsid w:val="00A31C17"/>
    <w:rsid w:val="00A31E21"/>
    <w:rsid w:val="00A321FF"/>
    <w:rsid w:val="00A32734"/>
    <w:rsid w:val="00A32DC4"/>
    <w:rsid w:val="00A32EAB"/>
    <w:rsid w:val="00A33545"/>
    <w:rsid w:val="00A33CFF"/>
    <w:rsid w:val="00A35135"/>
    <w:rsid w:val="00A36149"/>
    <w:rsid w:val="00A363F5"/>
    <w:rsid w:val="00A3731A"/>
    <w:rsid w:val="00A37656"/>
    <w:rsid w:val="00A376E8"/>
    <w:rsid w:val="00A37700"/>
    <w:rsid w:val="00A37DA2"/>
    <w:rsid w:val="00A4067B"/>
    <w:rsid w:val="00A40902"/>
    <w:rsid w:val="00A40AFC"/>
    <w:rsid w:val="00A41042"/>
    <w:rsid w:val="00A4138D"/>
    <w:rsid w:val="00A415A7"/>
    <w:rsid w:val="00A4175A"/>
    <w:rsid w:val="00A41948"/>
    <w:rsid w:val="00A41B6C"/>
    <w:rsid w:val="00A41D0C"/>
    <w:rsid w:val="00A421F8"/>
    <w:rsid w:val="00A42EF1"/>
    <w:rsid w:val="00A431FE"/>
    <w:rsid w:val="00A4368C"/>
    <w:rsid w:val="00A43A74"/>
    <w:rsid w:val="00A43ADB"/>
    <w:rsid w:val="00A44380"/>
    <w:rsid w:val="00A44A1D"/>
    <w:rsid w:val="00A44E00"/>
    <w:rsid w:val="00A450C9"/>
    <w:rsid w:val="00A45471"/>
    <w:rsid w:val="00A45D1D"/>
    <w:rsid w:val="00A46038"/>
    <w:rsid w:val="00A464CB"/>
    <w:rsid w:val="00A467B2"/>
    <w:rsid w:val="00A46F71"/>
    <w:rsid w:val="00A4727E"/>
    <w:rsid w:val="00A4756C"/>
    <w:rsid w:val="00A476AD"/>
    <w:rsid w:val="00A501C0"/>
    <w:rsid w:val="00A5029F"/>
    <w:rsid w:val="00A503E4"/>
    <w:rsid w:val="00A505F9"/>
    <w:rsid w:val="00A50902"/>
    <w:rsid w:val="00A50A30"/>
    <w:rsid w:val="00A50FD8"/>
    <w:rsid w:val="00A51495"/>
    <w:rsid w:val="00A5171C"/>
    <w:rsid w:val="00A51E98"/>
    <w:rsid w:val="00A520B3"/>
    <w:rsid w:val="00A5253B"/>
    <w:rsid w:val="00A526DF"/>
    <w:rsid w:val="00A52CE4"/>
    <w:rsid w:val="00A52D5E"/>
    <w:rsid w:val="00A534EF"/>
    <w:rsid w:val="00A53643"/>
    <w:rsid w:val="00A53DB5"/>
    <w:rsid w:val="00A54513"/>
    <w:rsid w:val="00A54534"/>
    <w:rsid w:val="00A54B92"/>
    <w:rsid w:val="00A551DE"/>
    <w:rsid w:val="00A5615F"/>
    <w:rsid w:val="00A561C8"/>
    <w:rsid w:val="00A56AF0"/>
    <w:rsid w:val="00A56BB7"/>
    <w:rsid w:val="00A56D3F"/>
    <w:rsid w:val="00A56F1C"/>
    <w:rsid w:val="00A57411"/>
    <w:rsid w:val="00A5761D"/>
    <w:rsid w:val="00A60F44"/>
    <w:rsid w:val="00A6117A"/>
    <w:rsid w:val="00A613C0"/>
    <w:rsid w:val="00A61A3D"/>
    <w:rsid w:val="00A61AC8"/>
    <w:rsid w:val="00A61E93"/>
    <w:rsid w:val="00A622D8"/>
    <w:rsid w:val="00A622E7"/>
    <w:rsid w:val="00A62B09"/>
    <w:rsid w:val="00A62FE5"/>
    <w:rsid w:val="00A63070"/>
    <w:rsid w:val="00A63DC1"/>
    <w:rsid w:val="00A640FF"/>
    <w:rsid w:val="00A64624"/>
    <w:rsid w:val="00A646C6"/>
    <w:rsid w:val="00A64E04"/>
    <w:rsid w:val="00A6564D"/>
    <w:rsid w:val="00A65A2D"/>
    <w:rsid w:val="00A65B16"/>
    <w:rsid w:val="00A65B2C"/>
    <w:rsid w:val="00A66491"/>
    <w:rsid w:val="00A66C34"/>
    <w:rsid w:val="00A66CD3"/>
    <w:rsid w:val="00A66F85"/>
    <w:rsid w:val="00A67088"/>
    <w:rsid w:val="00A672FF"/>
    <w:rsid w:val="00A67CBD"/>
    <w:rsid w:val="00A70690"/>
    <w:rsid w:val="00A706FC"/>
    <w:rsid w:val="00A707EA"/>
    <w:rsid w:val="00A70999"/>
    <w:rsid w:val="00A70E4E"/>
    <w:rsid w:val="00A71207"/>
    <w:rsid w:val="00A71398"/>
    <w:rsid w:val="00A71535"/>
    <w:rsid w:val="00A71634"/>
    <w:rsid w:val="00A71977"/>
    <w:rsid w:val="00A71B93"/>
    <w:rsid w:val="00A71D8B"/>
    <w:rsid w:val="00A71FF9"/>
    <w:rsid w:val="00A72025"/>
    <w:rsid w:val="00A72DB1"/>
    <w:rsid w:val="00A72DBE"/>
    <w:rsid w:val="00A731D7"/>
    <w:rsid w:val="00A73595"/>
    <w:rsid w:val="00A73890"/>
    <w:rsid w:val="00A738E2"/>
    <w:rsid w:val="00A73B78"/>
    <w:rsid w:val="00A7404A"/>
    <w:rsid w:val="00A751E3"/>
    <w:rsid w:val="00A75CDC"/>
    <w:rsid w:val="00A763EE"/>
    <w:rsid w:val="00A7658C"/>
    <w:rsid w:val="00A76751"/>
    <w:rsid w:val="00A76D18"/>
    <w:rsid w:val="00A771EA"/>
    <w:rsid w:val="00A771EF"/>
    <w:rsid w:val="00A77434"/>
    <w:rsid w:val="00A77BB0"/>
    <w:rsid w:val="00A77E19"/>
    <w:rsid w:val="00A77FF5"/>
    <w:rsid w:val="00A817D5"/>
    <w:rsid w:val="00A81C39"/>
    <w:rsid w:val="00A82016"/>
    <w:rsid w:val="00A82298"/>
    <w:rsid w:val="00A8339C"/>
    <w:rsid w:val="00A83625"/>
    <w:rsid w:val="00A83718"/>
    <w:rsid w:val="00A83ECE"/>
    <w:rsid w:val="00A84916"/>
    <w:rsid w:val="00A84C15"/>
    <w:rsid w:val="00A84C86"/>
    <w:rsid w:val="00A84D65"/>
    <w:rsid w:val="00A850A9"/>
    <w:rsid w:val="00A85225"/>
    <w:rsid w:val="00A857DD"/>
    <w:rsid w:val="00A858BF"/>
    <w:rsid w:val="00A859CA"/>
    <w:rsid w:val="00A86088"/>
    <w:rsid w:val="00A86A2C"/>
    <w:rsid w:val="00A8727D"/>
    <w:rsid w:val="00A8746F"/>
    <w:rsid w:val="00A87509"/>
    <w:rsid w:val="00A87653"/>
    <w:rsid w:val="00A87B8E"/>
    <w:rsid w:val="00A87FAB"/>
    <w:rsid w:val="00A90544"/>
    <w:rsid w:val="00A90683"/>
    <w:rsid w:val="00A90A2F"/>
    <w:rsid w:val="00A90BE6"/>
    <w:rsid w:val="00A90D16"/>
    <w:rsid w:val="00A91B05"/>
    <w:rsid w:val="00A91FD4"/>
    <w:rsid w:val="00A92527"/>
    <w:rsid w:val="00A9265A"/>
    <w:rsid w:val="00A9284A"/>
    <w:rsid w:val="00A92968"/>
    <w:rsid w:val="00A92A5C"/>
    <w:rsid w:val="00A92E43"/>
    <w:rsid w:val="00A93020"/>
    <w:rsid w:val="00A931C4"/>
    <w:rsid w:val="00A937FE"/>
    <w:rsid w:val="00A93F9D"/>
    <w:rsid w:val="00A9435C"/>
    <w:rsid w:val="00A94474"/>
    <w:rsid w:val="00A94972"/>
    <w:rsid w:val="00A94A5D"/>
    <w:rsid w:val="00A94BE9"/>
    <w:rsid w:val="00A94C4C"/>
    <w:rsid w:val="00A94E16"/>
    <w:rsid w:val="00A95C5F"/>
    <w:rsid w:val="00A96E2B"/>
    <w:rsid w:val="00A96E30"/>
    <w:rsid w:val="00A9715E"/>
    <w:rsid w:val="00A971E5"/>
    <w:rsid w:val="00AA0132"/>
    <w:rsid w:val="00AA0583"/>
    <w:rsid w:val="00AA05A6"/>
    <w:rsid w:val="00AA0B04"/>
    <w:rsid w:val="00AA0B51"/>
    <w:rsid w:val="00AA0F21"/>
    <w:rsid w:val="00AA0F70"/>
    <w:rsid w:val="00AA1451"/>
    <w:rsid w:val="00AA1696"/>
    <w:rsid w:val="00AA1855"/>
    <w:rsid w:val="00AA199C"/>
    <w:rsid w:val="00AA1DB2"/>
    <w:rsid w:val="00AA23C9"/>
    <w:rsid w:val="00AA26A4"/>
    <w:rsid w:val="00AA27BC"/>
    <w:rsid w:val="00AA2C47"/>
    <w:rsid w:val="00AA2E8D"/>
    <w:rsid w:val="00AA38FE"/>
    <w:rsid w:val="00AA3C63"/>
    <w:rsid w:val="00AA3D02"/>
    <w:rsid w:val="00AA42EB"/>
    <w:rsid w:val="00AA5427"/>
    <w:rsid w:val="00AA5A9C"/>
    <w:rsid w:val="00AA5FDA"/>
    <w:rsid w:val="00AA61C5"/>
    <w:rsid w:val="00AA6E5E"/>
    <w:rsid w:val="00AA7308"/>
    <w:rsid w:val="00AA73A2"/>
    <w:rsid w:val="00AA7BD0"/>
    <w:rsid w:val="00AA7CDF"/>
    <w:rsid w:val="00AB031D"/>
    <w:rsid w:val="00AB03F9"/>
    <w:rsid w:val="00AB03FB"/>
    <w:rsid w:val="00AB09C9"/>
    <w:rsid w:val="00AB0A95"/>
    <w:rsid w:val="00AB13E6"/>
    <w:rsid w:val="00AB14C1"/>
    <w:rsid w:val="00AB1B4C"/>
    <w:rsid w:val="00AB1BD5"/>
    <w:rsid w:val="00AB1D8C"/>
    <w:rsid w:val="00AB1EC0"/>
    <w:rsid w:val="00AB212A"/>
    <w:rsid w:val="00AB21D0"/>
    <w:rsid w:val="00AB2ED7"/>
    <w:rsid w:val="00AB2F95"/>
    <w:rsid w:val="00AB301E"/>
    <w:rsid w:val="00AB3859"/>
    <w:rsid w:val="00AB47DA"/>
    <w:rsid w:val="00AB49F2"/>
    <w:rsid w:val="00AB4D3F"/>
    <w:rsid w:val="00AB5112"/>
    <w:rsid w:val="00AB532C"/>
    <w:rsid w:val="00AB5339"/>
    <w:rsid w:val="00AB591A"/>
    <w:rsid w:val="00AB5BBF"/>
    <w:rsid w:val="00AB5D65"/>
    <w:rsid w:val="00AB60E0"/>
    <w:rsid w:val="00AB60E1"/>
    <w:rsid w:val="00AB664E"/>
    <w:rsid w:val="00AB6C3E"/>
    <w:rsid w:val="00AB6E42"/>
    <w:rsid w:val="00AC0504"/>
    <w:rsid w:val="00AC06BD"/>
    <w:rsid w:val="00AC0837"/>
    <w:rsid w:val="00AC09F3"/>
    <w:rsid w:val="00AC0A44"/>
    <w:rsid w:val="00AC10F9"/>
    <w:rsid w:val="00AC1357"/>
    <w:rsid w:val="00AC1850"/>
    <w:rsid w:val="00AC20A6"/>
    <w:rsid w:val="00AC24DE"/>
    <w:rsid w:val="00AC24F7"/>
    <w:rsid w:val="00AC285C"/>
    <w:rsid w:val="00AC2B2A"/>
    <w:rsid w:val="00AC2B8F"/>
    <w:rsid w:val="00AC31CB"/>
    <w:rsid w:val="00AC361E"/>
    <w:rsid w:val="00AC3784"/>
    <w:rsid w:val="00AC3F07"/>
    <w:rsid w:val="00AC416F"/>
    <w:rsid w:val="00AC4474"/>
    <w:rsid w:val="00AC4F46"/>
    <w:rsid w:val="00AC500B"/>
    <w:rsid w:val="00AC53B2"/>
    <w:rsid w:val="00AC53E5"/>
    <w:rsid w:val="00AC5699"/>
    <w:rsid w:val="00AC5E2E"/>
    <w:rsid w:val="00AC655B"/>
    <w:rsid w:val="00AC76CC"/>
    <w:rsid w:val="00AC7C73"/>
    <w:rsid w:val="00AD03E7"/>
    <w:rsid w:val="00AD0641"/>
    <w:rsid w:val="00AD0831"/>
    <w:rsid w:val="00AD1483"/>
    <w:rsid w:val="00AD1694"/>
    <w:rsid w:val="00AD1D0A"/>
    <w:rsid w:val="00AD2130"/>
    <w:rsid w:val="00AD245A"/>
    <w:rsid w:val="00AD27EC"/>
    <w:rsid w:val="00AD28CA"/>
    <w:rsid w:val="00AD2B75"/>
    <w:rsid w:val="00AD3ABF"/>
    <w:rsid w:val="00AD3FD8"/>
    <w:rsid w:val="00AD42B0"/>
    <w:rsid w:val="00AD4814"/>
    <w:rsid w:val="00AD4A02"/>
    <w:rsid w:val="00AD4A19"/>
    <w:rsid w:val="00AD524D"/>
    <w:rsid w:val="00AD5263"/>
    <w:rsid w:val="00AD52B6"/>
    <w:rsid w:val="00AD5853"/>
    <w:rsid w:val="00AD5909"/>
    <w:rsid w:val="00AD60C8"/>
    <w:rsid w:val="00AD637F"/>
    <w:rsid w:val="00AD6A39"/>
    <w:rsid w:val="00AD6EF5"/>
    <w:rsid w:val="00AD72EE"/>
    <w:rsid w:val="00AD760A"/>
    <w:rsid w:val="00AD7875"/>
    <w:rsid w:val="00AD7CEA"/>
    <w:rsid w:val="00AE00E8"/>
    <w:rsid w:val="00AE0801"/>
    <w:rsid w:val="00AE08F0"/>
    <w:rsid w:val="00AE0E1F"/>
    <w:rsid w:val="00AE0FC8"/>
    <w:rsid w:val="00AE1242"/>
    <w:rsid w:val="00AE22D4"/>
    <w:rsid w:val="00AE2C10"/>
    <w:rsid w:val="00AE373F"/>
    <w:rsid w:val="00AE3C49"/>
    <w:rsid w:val="00AE3C61"/>
    <w:rsid w:val="00AE3F4E"/>
    <w:rsid w:val="00AE4011"/>
    <w:rsid w:val="00AE4402"/>
    <w:rsid w:val="00AE44C3"/>
    <w:rsid w:val="00AE4561"/>
    <w:rsid w:val="00AE4AE9"/>
    <w:rsid w:val="00AE4F0E"/>
    <w:rsid w:val="00AE4F5B"/>
    <w:rsid w:val="00AE4F9C"/>
    <w:rsid w:val="00AE51E7"/>
    <w:rsid w:val="00AE540E"/>
    <w:rsid w:val="00AE5D24"/>
    <w:rsid w:val="00AE5F52"/>
    <w:rsid w:val="00AE60C4"/>
    <w:rsid w:val="00AE69DB"/>
    <w:rsid w:val="00AE7118"/>
    <w:rsid w:val="00AE7292"/>
    <w:rsid w:val="00AE756D"/>
    <w:rsid w:val="00AE7657"/>
    <w:rsid w:val="00AE76B1"/>
    <w:rsid w:val="00AE7B60"/>
    <w:rsid w:val="00AF00CD"/>
    <w:rsid w:val="00AF0A77"/>
    <w:rsid w:val="00AF0F35"/>
    <w:rsid w:val="00AF11A2"/>
    <w:rsid w:val="00AF16BE"/>
    <w:rsid w:val="00AF19BE"/>
    <w:rsid w:val="00AF1A22"/>
    <w:rsid w:val="00AF2235"/>
    <w:rsid w:val="00AF27CD"/>
    <w:rsid w:val="00AF28F3"/>
    <w:rsid w:val="00AF2E8F"/>
    <w:rsid w:val="00AF335B"/>
    <w:rsid w:val="00AF369C"/>
    <w:rsid w:val="00AF38C0"/>
    <w:rsid w:val="00AF3CAC"/>
    <w:rsid w:val="00AF46C3"/>
    <w:rsid w:val="00AF48C5"/>
    <w:rsid w:val="00AF521E"/>
    <w:rsid w:val="00AF5956"/>
    <w:rsid w:val="00AF6048"/>
    <w:rsid w:val="00AF6123"/>
    <w:rsid w:val="00AF6B32"/>
    <w:rsid w:val="00AF718F"/>
    <w:rsid w:val="00AF7499"/>
    <w:rsid w:val="00AF7589"/>
    <w:rsid w:val="00AF777C"/>
    <w:rsid w:val="00B00500"/>
    <w:rsid w:val="00B005A8"/>
    <w:rsid w:val="00B007FF"/>
    <w:rsid w:val="00B017CF"/>
    <w:rsid w:val="00B01D82"/>
    <w:rsid w:val="00B022C3"/>
    <w:rsid w:val="00B028C1"/>
    <w:rsid w:val="00B02A4C"/>
    <w:rsid w:val="00B030EB"/>
    <w:rsid w:val="00B03666"/>
    <w:rsid w:val="00B037CE"/>
    <w:rsid w:val="00B03F14"/>
    <w:rsid w:val="00B04003"/>
    <w:rsid w:val="00B04393"/>
    <w:rsid w:val="00B04634"/>
    <w:rsid w:val="00B047DA"/>
    <w:rsid w:val="00B04C12"/>
    <w:rsid w:val="00B04D3E"/>
    <w:rsid w:val="00B04E89"/>
    <w:rsid w:val="00B05030"/>
    <w:rsid w:val="00B050DC"/>
    <w:rsid w:val="00B0521F"/>
    <w:rsid w:val="00B055D9"/>
    <w:rsid w:val="00B05961"/>
    <w:rsid w:val="00B05C88"/>
    <w:rsid w:val="00B06443"/>
    <w:rsid w:val="00B06796"/>
    <w:rsid w:val="00B06D41"/>
    <w:rsid w:val="00B06F9E"/>
    <w:rsid w:val="00B071CC"/>
    <w:rsid w:val="00B0733A"/>
    <w:rsid w:val="00B07C5F"/>
    <w:rsid w:val="00B07F88"/>
    <w:rsid w:val="00B10052"/>
    <w:rsid w:val="00B1034B"/>
    <w:rsid w:val="00B108CE"/>
    <w:rsid w:val="00B108EC"/>
    <w:rsid w:val="00B10B88"/>
    <w:rsid w:val="00B12A2C"/>
    <w:rsid w:val="00B1349A"/>
    <w:rsid w:val="00B140B5"/>
    <w:rsid w:val="00B14326"/>
    <w:rsid w:val="00B14423"/>
    <w:rsid w:val="00B14815"/>
    <w:rsid w:val="00B14C59"/>
    <w:rsid w:val="00B14FBF"/>
    <w:rsid w:val="00B15DFE"/>
    <w:rsid w:val="00B16266"/>
    <w:rsid w:val="00B167BB"/>
    <w:rsid w:val="00B16E41"/>
    <w:rsid w:val="00B1706E"/>
    <w:rsid w:val="00B170D9"/>
    <w:rsid w:val="00B17415"/>
    <w:rsid w:val="00B17B31"/>
    <w:rsid w:val="00B17C0D"/>
    <w:rsid w:val="00B17F63"/>
    <w:rsid w:val="00B20239"/>
    <w:rsid w:val="00B203DB"/>
    <w:rsid w:val="00B20F2D"/>
    <w:rsid w:val="00B2127D"/>
    <w:rsid w:val="00B22028"/>
    <w:rsid w:val="00B22AD3"/>
    <w:rsid w:val="00B230C4"/>
    <w:rsid w:val="00B231C2"/>
    <w:rsid w:val="00B23496"/>
    <w:rsid w:val="00B2357F"/>
    <w:rsid w:val="00B23FDA"/>
    <w:rsid w:val="00B24474"/>
    <w:rsid w:val="00B24525"/>
    <w:rsid w:val="00B24CF3"/>
    <w:rsid w:val="00B25199"/>
    <w:rsid w:val="00B2545D"/>
    <w:rsid w:val="00B257FC"/>
    <w:rsid w:val="00B25B43"/>
    <w:rsid w:val="00B25C65"/>
    <w:rsid w:val="00B260A1"/>
    <w:rsid w:val="00B269FF"/>
    <w:rsid w:val="00B26A95"/>
    <w:rsid w:val="00B26E0D"/>
    <w:rsid w:val="00B27228"/>
    <w:rsid w:val="00B276CA"/>
    <w:rsid w:val="00B27774"/>
    <w:rsid w:val="00B2782A"/>
    <w:rsid w:val="00B278E9"/>
    <w:rsid w:val="00B27951"/>
    <w:rsid w:val="00B27F75"/>
    <w:rsid w:val="00B30053"/>
    <w:rsid w:val="00B303FE"/>
    <w:rsid w:val="00B3106B"/>
    <w:rsid w:val="00B31524"/>
    <w:rsid w:val="00B31A36"/>
    <w:rsid w:val="00B3220F"/>
    <w:rsid w:val="00B328D5"/>
    <w:rsid w:val="00B32BBD"/>
    <w:rsid w:val="00B32F16"/>
    <w:rsid w:val="00B3333C"/>
    <w:rsid w:val="00B33436"/>
    <w:rsid w:val="00B33722"/>
    <w:rsid w:val="00B33895"/>
    <w:rsid w:val="00B33EBE"/>
    <w:rsid w:val="00B34EF6"/>
    <w:rsid w:val="00B3565F"/>
    <w:rsid w:val="00B356A4"/>
    <w:rsid w:val="00B35A34"/>
    <w:rsid w:val="00B361BE"/>
    <w:rsid w:val="00B3639E"/>
    <w:rsid w:val="00B36599"/>
    <w:rsid w:val="00B36A88"/>
    <w:rsid w:val="00B371E2"/>
    <w:rsid w:val="00B37251"/>
    <w:rsid w:val="00B374F8"/>
    <w:rsid w:val="00B37651"/>
    <w:rsid w:val="00B377EF"/>
    <w:rsid w:val="00B37A10"/>
    <w:rsid w:val="00B37D80"/>
    <w:rsid w:val="00B37F59"/>
    <w:rsid w:val="00B4054D"/>
    <w:rsid w:val="00B406A3"/>
    <w:rsid w:val="00B407C9"/>
    <w:rsid w:val="00B407E8"/>
    <w:rsid w:val="00B40A00"/>
    <w:rsid w:val="00B422DC"/>
    <w:rsid w:val="00B42441"/>
    <w:rsid w:val="00B42FD5"/>
    <w:rsid w:val="00B432D1"/>
    <w:rsid w:val="00B43502"/>
    <w:rsid w:val="00B438D7"/>
    <w:rsid w:val="00B43913"/>
    <w:rsid w:val="00B43F9A"/>
    <w:rsid w:val="00B44407"/>
    <w:rsid w:val="00B44519"/>
    <w:rsid w:val="00B44546"/>
    <w:rsid w:val="00B45763"/>
    <w:rsid w:val="00B45A9A"/>
    <w:rsid w:val="00B45C6A"/>
    <w:rsid w:val="00B46650"/>
    <w:rsid w:val="00B468BA"/>
    <w:rsid w:val="00B46B55"/>
    <w:rsid w:val="00B46F04"/>
    <w:rsid w:val="00B47099"/>
    <w:rsid w:val="00B4715E"/>
    <w:rsid w:val="00B474F9"/>
    <w:rsid w:val="00B4799E"/>
    <w:rsid w:val="00B50071"/>
    <w:rsid w:val="00B50353"/>
    <w:rsid w:val="00B5037A"/>
    <w:rsid w:val="00B5085B"/>
    <w:rsid w:val="00B50D21"/>
    <w:rsid w:val="00B50FB1"/>
    <w:rsid w:val="00B51389"/>
    <w:rsid w:val="00B51476"/>
    <w:rsid w:val="00B51634"/>
    <w:rsid w:val="00B517E1"/>
    <w:rsid w:val="00B51A7D"/>
    <w:rsid w:val="00B52470"/>
    <w:rsid w:val="00B524D1"/>
    <w:rsid w:val="00B52515"/>
    <w:rsid w:val="00B52DD0"/>
    <w:rsid w:val="00B53537"/>
    <w:rsid w:val="00B537DD"/>
    <w:rsid w:val="00B5399E"/>
    <w:rsid w:val="00B54B39"/>
    <w:rsid w:val="00B54B6E"/>
    <w:rsid w:val="00B54C8A"/>
    <w:rsid w:val="00B54CA4"/>
    <w:rsid w:val="00B55410"/>
    <w:rsid w:val="00B5560E"/>
    <w:rsid w:val="00B55711"/>
    <w:rsid w:val="00B55C17"/>
    <w:rsid w:val="00B562FA"/>
    <w:rsid w:val="00B56BC1"/>
    <w:rsid w:val="00B56C34"/>
    <w:rsid w:val="00B5733E"/>
    <w:rsid w:val="00B574A4"/>
    <w:rsid w:val="00B575C5"/>
    <w:rsid w:val="00B5771A"/>
    <w:rsid w:val="00B578B8"/>
    <w:rsid w:val="00B579A8"/>
    <w:rsid w:val="00B57C78"/>
    <w:rsid w:val="00B57DEF"/>
    <w:rsid w:val="00B603FF"/>
    <w:rsid w:val="00B60CA7"/>
    <w:rsid w:val="00B611D1"/>
    <w:rsid w:val="00B61227"/>
    <w:rsid w:val="00B61353"/>
    <w:rsid w:val="00B6191B"/>
    <w:rsid w:val="00B61954"/>
    <w:rsid w:val="00B620AC"/>
    <w:rsid w:val="00B62417"/>
    <w:rsid w:val="00B6255E"/>
    <w:rsid w:val="00B627A3"/>
    <w:rsid w:val="00B627A4"/>
    <w:rsid w:val="00B62C24"/>
    <w:rsid w:val="00B62E1D"/>
    <w:rsid w:val="00B630ED"/>
    <w:rsid w:val="00B6340E"/>
    <w:rsid w:val="00B635AA"/>
    <w:rsid w:val="00B635D2"/>
    <w:rsid w:val="00B638B5"/>
    <w:rsid w:val="00B63D12"/>
    <w:rsid w:val="00B64662"/>
    <w:rsid w:val="00B64B70"/>
    <w:rsid w:val="00B650B7"/>
    <w:rsid w:val="00B65505"/>
    <w:rsid w:val="00B6569A"/>
    <w:rsid w:val="00B66934"/>
    <w:rsid w:val="00B67165"/>
    <w:rsid w:val="00B671D4"/>
    <w:rsid w:val="00B67353"/>
    <w:rsid w:val="00B67726"/>
    <w:rsid w:val="00B67F1F"/>
    <w:rsid w:val="00B702B7"/>
    <w:rsid w:val="00B708E8"/>
    <w:rsid w:val="00B70A39"/>
    <w:rsid w:val="00B70C94"/>
    <w:rsid w:val="00B70D4F"/>
    <w:rsid w:val="00B710F4"/>
    <w:rsid w:val="00B71A12"/>
    <w:rsid w:val="00B72123"/>
    <w:rsid w:val="00B721CA"/>
    <w:rsid w:val="00B729CE"/>
    <w:rsid w:val="00B72B4D"/>
    <w:rsid w:val="00B72C42"/>
    <w:rsid w:val="00B72DB2"/>
    <w:rsid w:val="00B72DFE"/>
    <w:rsid w:val="00B731E9"/>
    <w:rsid w:val="00B7333A"/>
    <w:rsid w:val="00B733AC"/>
    <w:rsid w:val="00B73504"/>
    <w:rsid w:val="00B73706"/>
    <w:rsid w:val="00B739A8"/>
    <w:rsid w:val="00B73C96"/>
    <w:rsid w:val="00B74045"/>
    <w:rsid w:val="00B7428F"/>
    <w:rsid w:val="00B74879"/>
    <w:rsid w:val="00B74A36"/>
    <w:rsid w:val="00B756CF"/>
    <w:rsid w:val="00B7579A"/>
    <w:rsid w:val="00B7580B"/>
    <w:rsid w:val="00B75AB3"/>
    <w:rsid w:val="00B762D1"/>
    <w:rsid w:val="00B7647E"/>
    <w:rsid w:val="00B76AE2"/>
    <w:rsid w:val="00B76EF7"/>
    <w:rsid w:val="00B7723F"/>
    <w:rsid w:val="00B7746A"/>
    <w:rsid w:val="00B777C8"/>
    <w:rsid w:val="00B7797D"/>
    <w:rsid w:val="00B77DD8"/>
    <w:rsid w:val="00B8039C"/>
    <w:rsid w:val="00B808F2"/>
    <w:rsid w:val="00B80A5C"/>
    <w:rsid w:val="00B80EA1"/>
    <w:rsid w:val="00B80EB8"/>
    <w:rsid w:val="00B81167"/>
    <w:rsid w:val="00B812F2"/>
    <w:rsid w:val="00B81444"/>
    <w:rsid w:val="00B8193E"/>
    <w:rsid w:val="00B819D1"/>
    <w:rsid w:val="00B81F71"/>
    <w:rsid w:val="00B82077"/>
    <w:rsid w:val="00B820DC"/>
    <w:rsid w:val="00B82216"/>
    <w:rsid w:val="00B82FD5"/>
    <w:rsid w:val="00B82FF6"/>
    <w:rsid w:val="00B831AD"/>
    <w:rsid w:val="00B834F3"/>
    <w:rsid w:val="00B84A93"/>
    <w:rsid w:val="00B84BA7"/>
    <w:rsid w:val="00B84D70"/>
    <w:rsid w:val="00B85643"/>
    <w:rsid w:val="00B8583B"/>
    <w:rsid w:val="00B85E49"/>
    <w:rsid w:val="00B85EF2"/>
    <w:rsid w:val="00B8650F"/>
    <w:rsid w:val="00B871B3"/>
    <w:rsid w:val="00B87BB0"/>
    <w:rsid w:val="00B87D19"/>
    <w:rsid w:val="00B87E88"/>
    <w:rsid w:val="00B87EE1"/>
    <w:rsid w:val="00B90251"/>
    <w:rsid w:val="00B90324"/>
    <w:rsid w:val="00B9038C"/>
    <w:rsid w:val="00B909EE"/>
    <w:rsid w:val="00B90C30"/>
    <w:rsid w:val="00B90E2F"/>
    <w:rsid w:val="00B9154D"/>
    <w:rsid w:val="00B92284"/>
    <w:rsid w:val="00B92524"/>
    <w:rsid w:val="00B92645"/>
    <w:rsid w:val="00B92D12"/>
    <w:rsid w:val="00B93A4E"/>
    <w:rsid w:val="00B93AFC"/>
    <w:rsid w:val="00B93E77"/>
    <w:rsid w:val="00B94088"/>
    <w:rsid w:val="00B944E7"/>
    <w:rsid w:val="00B9483B"/>
    <w:rsid w:val="00B94A8D"/>
    <w:rsid w:val="00B94AEA"/>
    <w:rsid w:val="00B94DBA"/>
    <w:rsid w:val="00B95E22"/>
    <w:rsid w:val="00B96396"/>
    <w:rsid w:val="00B9639D"/>
    <w:rsid w:val="00B96579"/>
    <w:rsid w:val="00B96937"/>
    <w:rsid w:val="00B96B6F"/>
    <w:rsid w:val="00B9715D"/>
    <w:rsid w:val="00B97584"/>
    <w:rsid w:val="00B97722"/>
    <w:rsid w:val="00B97B20"/>
    <w:rsid w:val="00B97EE1"/>
    <w:rsid w:val="00B97F84"/>
    <w:rsid w:val="00BA028C"/>
    <w:rsid w:val="00BA0630"/>
    <w:rsid w:val="00BA0696"/>
    <w:rsid w:val="00BA083E"/>
    <w:rsid w:val="00BA088E"/>
    <w:rsid w:val="00BA0AB8"/>
    <w:rsid w:val="00BA0EC3"/>
    <w:rsid w:val="00BA101A"/>
    <w:rsid w:val="00BA1061"/>
    <w:rsid w:val="00BA140E"/>
    <w:rsid w:val="00BA16A3"/>
    <w:rsid w:val="00BA17CE"/>
    <w:rsid w:val="00BA1A8A"/>
    <w:rsid w:val="00BA1B72"/>
    <w:rsid w:val="00BA2582"/>
    <w:rsid w:val="00BA259C"/>
    <w:rsid w:val="00BA272C"/>
    <w:rsid w:val="00BA2783"/>
    <w:rsid w:val="00BA2917"/>
    <w:rsid w:val="00BA2B85"/>
    <w:rsid w:val="00BA2C07"/>
    <w:rsid w:val="00BA300C"/>
    <w:rsid w:val="00BA3283"/>
    <w:rsid w:val="00BA395E"/>
    <w:rsid w:val="00BA3B2B"/>
    <w:rsid w:val="00BA3E4D"/>
    <w:rsid w:val="00BA40F1"/>
    <w:rsid w:val="00BA4592"/>
    <w:rsid w:val="00BA4858"/>
    <w:rsid w:val="00BA5619"/>
    <w:rsid w:val="00BA65EC"/>
    <w:rsid w:val="00BA6875"/>
    <w:rsid w:val="00BA68A7"/>
    <w:rsid w:val="00BA7EDF"/>
    <w:rsid w:val="00BB012F"/>
    <w:rsid w:val="00BB06C5"/>
    <w:rsid w:val="00BB0763"/>
    <w:rsid w:val="00BB0B92"/>
    <w:rsid w:val="00BB0C23"/>
    <w:rsid w:val="00BB0D81"/>
    <w:rsid w:val="00BB0F44"/>
    <w:rsid w:val="00BB12C2"/>
    <w:rsid w:val="00BB1309"/>
    <w:rsid w:val="00BB13F1"/>
    <w:rsid w:val="00BB183E"/>
    <w:rsid w:val="00BB1C25"/>
    <w:rsid w:val="00BB2B4B"/>
    <w:rsid w:val="00BB2F9D"/>
    <w:rsid w:val="00BB3D21"/>
    <w:rsid w:val="00BB3E15"/>
    <w:rsid w:val="00BB407D"/>
    <w:rsid w:val="00BB5074"/>
    <w:rsid w:val="00BB5273"/>
    <w:rsid w:val="00BB54A1"/>
    <w:rsid w:val="00BB54E3"/>
    <w:rsid w:val="00BB5879"/>
    <w:rsid w:val="00BB5A26"/>
    <w:rsid w:val="00BB5CC5"/>
    <w:rsid w:val="00BB6DC2"/>
    <w:rsid w:val="00BB734F"/>
    <w:rsid w:val="00BB74A2"/>
    <w:rsid w:val="00BB7572"/>
    <w:rsid w:val="00BB785F"/>
    <w:rsid w:val="00BB7BB1"/>
    <w:rsid w:val="00BB7FA4"/>
    <w:rsid w:val="00BC093E"/>
    <w:rsid w:val="00BC0C82"/>
    <w:rsid w:val="00BC0F03"/>
    <w:rsid w:val="00BC0F9F"/>
    <w:rsid w:val="00BC0FC9"/>
    <w:rsid w:val="00BC11E6"/>
    <w:rsid w:val="00BC2073"/>
    <w:rsid w:val="00BC209D"/>
    <w:rsid w:val="00BC21AE"/>
    <w:rsid w:val="00BC2B15"/>
    <w:rsid w:val="00BC2EB9"/>
    <w:rsid w:val="00BC36A3"/>
    <w:rsid w:val="00BC38E8"/>
    <w:rsid w:val="00BC3B26"/>
    <w:rsid w:val="00BC4125"/>
    <w:rsid w:val="00BC4174"/>
    <w:rsid w:val="00BC46A6"/>
    <w:rsid w:val="00BC4729"/>
    <w:rsid w:val="00BC4CAF"/>
    <w:rsid w:val="00BC4F7E"/>
    <w:rsid w:val="00BC5318"/>
    <w:rsid w:val="00BC5662"/>
    <w:rsid w:val="00BC57F6"/>
    <w:rsid w:val="00BC58A0"/>
    <w:rsid w:val="00BC6053"/>
    <w:rsid w:val="00BC62D0"/>
    <w:rsid w:val="00BC666A"/>
    <w:rsid w:val="00BC731D"/>
    <w:rsid w:val="00BC7514"/>
    <w:rsid w:val="00BC77E2"/>
    <w:rsid w:val="00BC7845"/>
    <w:rsid w:val="00BD0135"/>
    <w:rsid w:val="00BD0143"/>
    <w:rsid w:val="00BD0FEE"/>
    <w:rsid w:val="00BD10CA"/>
    <w:rsid w:val="00BD16EA"/>
    <w:rsid w:val="00BD1F77"/>
    <w:rsid w:val="00BD2081"/>
    <w:rsid w:val="00BD20F3"/>
    <w:rsid w:val="00BD2723"/>
    <w:rsid w:val="00BD2C00"/>
    <w:rsid w:val="00BD2C46"/>
    <w:rsid w:val="00BD2EFF"/>
    <w:rsid w:val="00BD2FB8"/>
    <w:rsid w:val="00BD419A"/>
    <w:rsid w:val="00BD42CB"/>
    <w:rsid w:val="00BD4307"/>
    <w:rsid w:val="00BD48D1"/>
    <w:rsid w:val="00BD4F5B"/>
    <w:rsid w:val="00BD5B45"/>
    <w:rsid w:val="00BD5E8D"/>
    <w:rsid w:val="00BD66A2"/>
    <w:rsid w:val="00BD66F4"/>
    <w:rsid w:val="00BD747F"/>
    <w:rsid w:val="00BD753D"/>
    <w:rsid w:val="00BD79B9"/>
    <w:rsid w:val="00BE009F"/>
    <w:rsid w:val="00BE0456"/>
    <w:rsid w:val="00BE129B"/>
    <w:rsid w:val="00BE1971"/>
    <w:rsid w:val="00BE1C66"/>
    <w:rsid w:val="00BE2033"/>
    <w:rsid w:val="00BE2B99"/>
    <w:rsid w:val="00BE2DB4"/>
    <w:rsid w:val="00BE2E7D"/>
    <w:rsid w:val="00BE35A4"/>
    <w:rsid w:val="00BE3771"/>
    <w:rsid w:val="00BE37F1"/>
    <w:rsid w:val="00BE394A"/>
    <w:rsid w:val="00BE3983"/>
    <w:rsid w:val="00BE4027"/>
    <w:rsid w:val="00BE41DD"/>
    <w:rsid w:val="00BE44C1"/>
    <w:rsid w:val="00BE45F9"/>
    <w:rsid w:val="00BE4618"/>
    <w:rsid w:val="00BE47B0"/>
    <w:rsid w:val="00BE4838"/>
    <w:rsid w:val="00BE4942"/>
    <w:rsid w:val="00BE4A31"/>
    <w:rsid w:val="00BE4B32"/>
    <w:rsid w:val="00BE4D9C"/>
    <w:rsid w:val="00BE587B"/>
    <w:rsid w:val="00BE627A"/>
    <w:rsid w:val="00BE69C9"/>
    <w:rsid w:val="00BE6D7E"/>
    <w:rsid w:val="00BE6E56"/>
    <w:rsid w:val="00BE73AB"/>
    <w:rsid w:val="00BE73B5"/>
    <w:rsid w:val="00BE765C"/>
    <w:rsid w:val="00BE7CAB"/>
    <w:rsid w:val="00BF0020"/>
    <w:rsid w:val="00BF0362"/>
    <w:rsid w:val="00BF03C1"/>
    <w:rsid w:val="00BF05C8"/>
    <w:rsid w:val="00BF066B"/>
    <w:rsid w:val="00BF0677"/>
    <w:rsid w:val="00BF0912"/>
    <w:rsid w:val="00BF110A"/>
    <w:rsid w:val="00BF11C3"/>
    <w:rsid w:val="00BF1D56"/>
    <w:rsid w:val="00BF2174"/>
    <w:rsid w:val="00BF2379"/>
    <w:rsid w:val="00BF3048"/>
    <w:rsid w:val="00BF3350"/>
    <w:rsid w:val="00BF3483"/>
    <w:rsid w:val="00BF3681"/>
    <w:rsid w:val="00BF36E8"/>
    <w:rsid w:val="00BF397C"/>
    <w:rsid w:val="00BF3D61"/>
    <w:rsid w:val="00BF4523"/>
    <w:rsid w:val="00BF4DAE"/>
    <w:rsid w:val="00BF5157"/>
    <w:rsid w:val="00BF5396"/>
    <w:rsid w:val="00BF56BA"/>
    <w:rsid w:val="00BF5761"/>
    <w:rsid w:val="00BF5C31"/>
    <w:rsid w:val="00BF5C7C"/>
    <w:rsid w:val="00BF5FF6"/>
    <w:rsid w:val="00BF605A"/>
    <w:rsid w:val="00BF684E"/>
    <w:rsid w:val="00BF6A50"/>
    <w:rsid w:val="00BF7308"/>
    <w:rsid w:val="00BF76B0"/>
    <w:rsid w:val="00C00417"/>
    <w:rsid w:val="00C004DA"/>
    <w:rsid w:val="00C0142C"/>
    <w:rsid w:val="00C01772"/>
    <w:rsid w:val="00C017D5"/>
    <w:rsid w:val="00C01D52"/>
    <w:rsid w:val="00C01E1F"/>
    <w:rsid w:val="00C02246"/>
    <w:rsid w:val="00C025DF"/>
    <w:rsid w:val="00C02836"/>
    <w:rsid w:val="00C039A7"/>
    <w:rsid w:val="00C03AF2"/>
    <w:rsid w:val="00C03EBD"/>
    <w:rsid w:val="00C04561"/>
    <w:rsid w:val="00C04BD5"/>
    <w:rsid w:val="00C04F09"/>
    <w:rsid w:val="00C0506F"/>
    <w:rsid w:val="00C050EE"/>
    <w:rsid w:val="00C0545B"/>
    <w:rsid w:val="00C05797"/>
    <w:rsid w:val="00C05AE6"/>
    <w:rsid w:val="00C05B0A"/>
    <w:rsid w:val="00C060FC"/>
    <w:rsid w:val="00C06549"/>
    <w:rsid w:val="00C0654D"/>
    <w:rsid w:val="00C06D32"/>
    <w:rsid w:val="00C06D9A"/>
    <w:rsid w:val="00C0710D"/>
    <w:rsid w:val="00C100FB"/>
    <w:rsid w:val="00C10AA4"/>
    <w:rsid w:val="00C10AFC"/>
    <w:rsid w:val="00C10ED3"/>
    <w:rsid w:val="00C10ED5"/>
    <w:rsid w:val="00C10EF7"/>
    <w:rsid w:val="00C10F99"/>
    <w:rsid w:val="00C110E2"/>
    <w:rsid w:val="00C11B15"/>
    <w:rsid w:val="00C1232D"/>
    <w:rsid w:val="00C125DD"/>
    <w:rsid w:val="00C127C8"/>
    <w:rsid w:val="00C13158"/>
    <w:rsid w:val="00C131DF"/>
    <w:rsid w:val="00C1321B"/>
    <w:rsid w:val="00C134C1"/>
    <w:rsid w:val="00C13556"/>
    <w:rsid w:val="00C13C93"/>
    <w:rsid w:val="00C13CC8"/>
    <w:rsid w:val="00C13D9E"/>
    <w:rsid w:val="00C13F41"/>
    <w:rsid w:val="00C13F8C"/>
    <w:rsid w:val="00C141F0"/>
    <w:rsid w:val="00C1460A"/>
    <w:rsid w:val="00C14653"/>
    <w:rsid w:val="00C147BD"/>
    <w:rsid w:val="00C149EC"/>
    <w:rsid w:val="00C14D84"/>
    <w:rsid w:val="00C1531C"/>
    <w:rsid w:val="00C157B3"/>
    <w:rsid w:val="00C15B92"/>
    <w:rsid w:val="00C15DB6"/>
    <w:rsid w:val="00C1625A"/>
    <w:rsid w:val="00C16927"/>
    <w:rsid w:val="00C16A02"/>
    <w:rsid w:val="00C16A7D"/>
    <w:rsid w:val="00C16CEE"/>
    <w:rsid w:val="00C178B2"/>
    <w:rsid w:val="00C17F00"/>
    <w:rsid w:val="00C202B4"/>
    <w:rsid w:val="00C202B7"/>
    <w:rsid w:val="00C20681"/>
    <w:rsid w:val="00C20A53"/>
    <w:rsid w:val="00C20DE5"/>
    <w:rsid w:val="00C21222"/>
    <w:rsid w:val="00C21569"/>
    <w:rsid w:val="00C21911"/>
    <w:rsid w:val="00C21A4C"/>
    <w:rsid w:val="00C21EAF"/>
    <w:rsid w:val="00C22E9B"/>
    <w:rsid w:val="00C23000"/>
    <w:rsid w:val="00C230F7"/>
    <w:rsid w:val="00C233DA"/>
    <w:rsid w:val="00C2340B"/>
    <w:rsid w:val="00C242A0"/>
    <w:rsid w:val="00C245BA"/>
    <w:rsid w:val="00C247A6"/>
    <w:rsid w:val="00C252AD"/>
    <w:rsid w:val="00C25796"/>
    <w:rsid w:val="00C2589B"/>
    <w:rsid w:val="00C25E7A"/>
    <w:rsid w:val="00C26208"/>
    <w:rsid w:val="00C262F3"/>
    <w:rsid w:val="00C26509"/>
    <w:rsid w:val="00C2675F"/>
    <w:rsid w:val="00C267AF"/>
    <w:rsid w:val="00C26B39"/>
    <w:rsid w:val="00C306EB"/>
    <w:rsid w:val="00C30E6C"/>
    <w:rsid w:val="00C32148"/>
    <w:rsid w:val="00C32465"/>
    <w:rsid w:val="00C329D0"/>
    <w:rsid w:val="00C32A72"/>
    <w:rsid w:val="00C32FE4"/>
    <w:rsid w:val="00C3308F"/>
    <w:rsid w:val="00C33A2B"/>
    <w:rsid w:val="00C33B2A"/>
    <w:rsid w:val="00C33D68"/>
    <w:rsid w:val="00C34204"/>
    <w:rsid w:val="00C34C47"/>
    <w:rsid w:val="00C34DCB"/>
    <w:rsid w:val="00C34F4E"/>
    <w:rsid w:val="00C35058"/>
    <w:rsid w:val="00C355B4"/>
    <w:rsid w:val="00C36AC4"/>
    <w:rsid w:val="00C36CAE"/>
    <w:rsid w:val="00C36D61"/>
    <w:rsid w:val="00C36E80"/>
    <w:rsid w:val="00C37BA1"/>
    <w:rsid w:val="00C40006"/>
    <w:rsid w:val="00C40018"/>
    <w:rsid w:val="00C40239"/>
    <w:rsid w:val="00C40684"/>
    <w:rsid w:val="00C40CF7"/>
    <w:rsid w:val="00C4128A"/>
    <w:rsid w:val="00C418A4"/>
    <w:rsid w:val="00C41B3D"/>
    <w:rsid w:val="00C41D45"/>
    <w:rsid w:val="00C41D73"/>
    <w:rsid w:val="00C41E8F"/>
    <w:rsid w:val="00C41F6E"/>
    <w:rsid w:val="00C4252B"/>
    <w:rsid w:val="00C42534"/>
    <w:rsid w:val="00C42804"/>
    <w:rsid w:val="00C42A70"/>
    <w:rsid w:val="00C42E57"/>
    <w:rsid w:val="00C4318C"/>
    <w:rsid w:val="00C43279"/>
    <w:rsid w:val="00C4340A"/>
    <w:rsid w:val="00C435DD"/>
    <w:rsid w:val="00C43836"/>
    <w:rsid w:val="00C43D96"/>
    <w:rsid w:val="00C43E15"/>
    <w:rsid w:val="00C43EA3"/>
    <w:rsid w:val="00C44072"/>
    <w:rsid w:val="00C447EA"/>
    <w:rsid w:val="00C44DC3"/>
    <w:rsid w:val="00C44ECB"/>
    <w:rsid w:val="00C44F32"/>
    <w:rsid w:val="00C45871"/>
    <w:rsid w:val="00C45CB5"/>
    <w:rsid w:val="00C45D5A"/>
    <w:rsid w:val="00C47E74"/>
    <w:rsid w:val="00C5010B"/>
    <w:rsid w:val="00C50584"/>
    <w:rsid w:val="00C5066B"/>
    <w:rsid w:val="00C50773"/>
    <w:rsid w:val="00C507E7"/>
    <w:rsid w:val="00C50DDF"/>
    <w:rsid w:val="00C50F13"/>
    <w:rsid w:val="00C51002"/>
    <w:rsid w:val="00C5147D"/>
    <w:rsid w:val="00C51594"/>
    <w:rsid w:val="00C515AA"/>
    <w:rsid w:val="00C51CBF"/>
    <w:rsid w:val="00C51FAB"/>
    <w:rsid w:val="00C52065"/>
    <w:rsid w:val="00C523FB"/>
    <w:rsid w:val="00C52858"/>
    <w:rsid w:val="00C52E92"/>
    <w:rsid w:val="00C52EF9"/>
    <w:rsid w:val="00C52F23"/>
    <w:rsid w:val="00C533D3"/>
    <w:rsid w:val="00C53F3A"/>
    <w:rsid w:val="00C5443C"/>
    <w:rsid w:val="00C547B2"/>
    <w:rsid w:val="00C552B1"/>
    <w:rsid w:val="00C552B3"/>
    <w:rsid w:val="00C5565E"/>
    <w:rsid w:val="00C55681"/>
    <w:rsid w:val="00C557D6"/>
    <w:rsid w:val="00C564D9"/>
    <w:rsid w:val="00C56CB1"/>
    <w:rsid w:val="00C57191"/>
    <w:rsid w:val="00C57224"/>
    <w:rsid w:val="00C5726D"/>
    <w:rsid w:val="00C57523"/>
    <w:rsid w:val="00C5754F"/>
    <w:rsid w:val="00C60052"/>
    <w:rsid w:val="00C6036B"/>
    <w:rsid w:val="00C6042A"/>
    <w:rsid w:val="00C6220B"/>
    <w:rsid w:val="00C626B6"/>
    <w:rsid w:val="00C62BAA"/>
    <w:rsid w:val="00C63308"/>
    <w:rsid w:val="00C635EC"/>
    <w:rsid w:val="00C6490B"/>
    <w:rsid w:val="00C64FA0"/>
    <w:rsid w:val="00C64FA7"/>
    <w:rsid w:val="00C651F5"/>
    <w:rsid w:val="00C653DA"/>
    <w:rsid w:val="00C65474"/>
    <w:rsid w:val="00C65B5A"/>
    <w:rsid w:val="00C6671C"/>
    <w:rsid w:val="00C668EF"/>
    <w:rsid w:val="00C66978"/>
    <w:rsid w:val="00C6713C"/>
    <w:rsid w:val="00C6714F"/>
    <w:rsid w:val="00C6745B"/>
    <w:rsid w:val="00C679DB"/>
    <w:rsid w:val="00C67AC1"/>
    <w:rsid w:val="00C67E4C"/>
    <w:rsid w:val="00C67EB7"/>
    <w:rsid w:val="00C67F8B"/>
    <w:rsid w:val="00C709BA"/>
    <w:rsid w:val="00C70A9B"/>
    <w:rsid w:val="00C70D80"/>
    <w:rsid w:val="00C70ED9"/>
    <w:rsid w:val="00C71214"/>
    <w:rsid w:val="00C71A05"/>
    <w:rsid w:val="00C71FBA"/>
    <w:rsid w:val="00C7206C"/>
    <w:rsid w:val="00C720BE"/>
    <w:rsid w:val="00C722C0"/>
    <w:rsid w:val="00C72916"/>
    <w:rsid w:val="00C72DB4"/>
    <w:rsid w:val="00C72F53"/>
    <w:rsid w:val="00C731B4"/>
    <w:rsid w:val="00C73212"/>
    <w:rsid w:val="00C73279"/>
    <w:rsid w:val="00C7335D"/>
    <w:rsid w:val="00C734AE"/>
    <w:rsid w:val="00C73DCA"/>
    <w:rsid w:val="00C7422C"/>
    <w:rsid w:val="00C7448F"/>
    <w:rsid w:val="00C750A3"/>
    <w:rsid w:val="00C752AF"/>
    <w:rsid w:val="00C75573"/>
    <w:rsid w:val="00C7564C"/>
    <w:rsid w:val="00C75667"/>
    <w:rsid w:val="00C75755"/>
    <w:rsid w:val="00C7644D"/>
    <w:rsid w:val="00C767B6"/>
    <w:rsid w:val="00C76899"/>
    <w:rsid w:val="00C76AF5"/>
    <w:rsid w:val="00C771BC"/>
    <w:rsid w:val="00C77471"/>
    <w:rsid w:val="00C77CAE"/>
    <w:rsid w:val="00C77CD9"/>
    <w:rsid w:val="00C80101"/>
    <w:rsid w:val="00C80652"/>
    <w:rsid w:val="00C808A8"/>
    <w:rsid w:val="00C808B5"/>
    <w:rsid w:val="00C80D4D"/>
    <w:rsid w:val="00C80E93"/>
    <w:rsid w:val="00C817DA"/>
    <w:rsid w:val="00C817FC"/>
    <w:rsid w:val="00C8193C"/>
    <w:rsid w:val="00C830AD"/>
    <w:rsid w:val="00C83EFE"/>
    <w:rsid w:val="00C852D2"/>
    <w:rsid w:val="00C8539D"/>
    <w:rsid w:val="00C85596"/>
    <w:rsid w:val="00C857D9"/>
    <w:rsid w:val="00C85AB4"/>
    <w:rsid w:val="00C85E49"/>
    <w:rsid w:val="00C864D6"/>
    <w:rsid w:val="00C86880"/>
    <w:rsid w:val="00C86FF1"/>
    <w:rsid w:val="00C8720F"/>
    <w:rsid w:val="00C87308"/>
    <w:rsid w:val="00C87593"/>
    <w:rsid w:val="00C87A30"/>
    <w:rsid w:val="00C87B96"/>
    <w:rsid w:val="00C87F27"/>
    <w:rsid w:val="00C90267"/>
    <w:rsid w:val="00C9034A"/>
    <w:rsid w:val="00C9042C"/>
    <w:rsid w:val="00C91FEF"/>
    <w:rsid w:val="00C925A6"/>
    <w:rsid w:val="00C92BCB"/>
    <w:rsid w:val="00C92FD4"/>
    <w:rsid w:val="00C9315F"/>
    <w:rsid w:val="00C93766"/>
    <w:rsid w:val="00C93784"/>
    <w:rsid w:val="00C939AB"/>
    <w:rsid w:val="00C93A3D"/>
    <w:rsid w:val="00C9484C"/>
    <w:rsid w:val="00C94EDA"/>
    <w:rsid w:val="00C94FD8"/>
    <w:rsid w:val="00C95CAF"/>
    <w:rsid w:val="00C95EAA"/>
    <w:rsid w:val="00C96051"/>
    <w:rsid w:val="00C9644B"/>
    <w:rsid w:val="00C9653E"/>
    <w:rsid w:val="00C96764"/>
    <w:rsid w:val="00C9682F"/>
    <w:rsid w:val="00C96B33"/>
    <w:rsid w:val="00C96B7C"/>
    <w:rsid w:val="00C96DD8"/>
    <w:rsid w:val="00C973B5"/>
    <w:rsid w:val="00C97695"/>
    <w:rsid w:val="00CA075F"/>
    <w:rsid w:val="00CA0C53"/>
    <w:rsid w:val="00CA0D58"/>
    <w:rsid w:val="00CA1153"/>
    <w:rsid w:val="00CA117D"/>
    <w:rsid w:val="00CA12B1"/>
    <w:rsid w:val="00CA17B2"/>
    <w:rsid w:val="00CA1B75"/>
    <w:rsid w:val="00CA1EFC"/>
    <w:rsid w:val="00CA226F"/>
    <w:rsid w:val="00CA2C2F"/>
    <w:rsid w:val="00CA2C34"/>
    <w:rsid w:val="00CA2FF0"/>
    <w:rsid w:val="00CA31B8"/>
    <w:rsid w:val="00CA387D"/>
    <w:rsid w:val="00CA3884"/>
    <w:rsid w:val="00CA391A"/>
    <w:rsid w:val="00CA3BBD"/>
    <w:rsid w:val="00CA3D68"/>
    <w:rsid w:val="00CA46ED"/>
    <w:rsid w:val="00CA4BE8"/>
    <w:rsid w:val="00CA4F86"/>
    <w:rsid w:val="00CA5152"/>
    <w:rsid w:val="00CA56A8"/>
    <w:rsid w:val="00CA5ABA"/>
    <w:rsid w:val="00CA606C"/>
    <w:rsid w:val="00CA60EC"/>
    <w:rsid w:val="00CA615F"/>
    <w:rsid w:val="00CA665E"/>
    <w:rsid w:val="00CA66EE"/>
    <w:rsid w:val="00CA6777"/>
    <w:rsid w:val="00CA6A5B"/>
    <w:rsid w:val="00CA6CCB"/>
    <w:rsid w:val="00CA734A"/>
    <w:rsid w:val="00CA74E8"/>
    <w:rsid w:val="00CA7813"/>
    <w:rsid w:val="00CA7904"/>
    <w:rsid w:val="00CA7AFD"/>
    <w:rsid w:val="00CA7E15"/>
    <w:rsid w:val="00CB001D"/>
    <w:rsid w:val="00CB084C"/>
    <w:rsid w:val="00CB0E75"/>
    <w:rsid w:val="00CB112D"/>
    <w:rsid w:val="00CB1483"/>
    <w:rsid w:val="00CB1601"/>
    <w:rsid w:val="00CB164A"/>
    <w:rsid w:val="00CB1CAB"/>
    <w:rsid w:val="00CB1CF0"/>
    <w:rsid w:val="00CB2127"/>
    <w:rsid w:val="00CB27DA"/>
    <w:rsid w:val="00CB2D74"/>
    <w:rsid w:val="00CB2EDA"/>
    <w:rsid w:val="00CB328C"/>
    <w:rsid w:val="00CB32CD"/>
    <w:rsid w:val="00CB4077"/>
    <w:rsid w:val="00CB4809"/>
    <w:rsid w:val="00CB480D"/>
    <w:rsid w:val="00CB4BD9"/>
    <w:rsid w:val="00CB6046"/>
    <w:rsid w:val="00CB6102"/>
    <w:rsid w:val="00CB62AE"/>
    <w:rsid w:val="00CB65A5"/>
    <w:rsid w:val="00CB6669"/>
    <w:rsid w:val="00CB6734"/>
    <w:rsid w:val="00CB6AF6"/>
    <w:rsid w:val="00CB6C0E"/>
    <w:rsid w:val="00CB74B3"/>
    <w:rsid w:val="00CB7A98"/>
    <w:rsid w:val="00CB7AF1"/>
    <w:rsid w:val="00CB7DBB"/>
    <w:rsid w:val="00CC05AE"/>
    <w:rsid w:val="00CC154C"/>
    <w:rsid w:val="00CC1590"/>
    <w:rsid w:val="00CC1C9D"/>
    <w:rsid w:val="00CC1EC3"/>
    <w:rsid w:val="00CC220C"/>
    <w:rsid w:val="00CC2911"/>
    <w:rsid w:val="00CC2A2A"/>
    <w:rsid w:val="00CC2E20"/>
    <w:rsid w:val="00CC2FA2"/>
    <w:rsid w:val="00CC2FED"/>
    <w:rsid w:val="00CC32BB"/>
    <w:rsid w:val="00CC347B"/>
    <w:rsid w:val="00CC35CE"/>
    <w:rsid w:val="00CC36A1"/>
    <w:rsid w:val="00CC38BB"/>
    <w:rsid w:val="00CC3C83"/>
    <w:rsid w:val="00CC3FDA"/>
    <w:rsid w:val="00CC4465"/>
    <w:rsid w:val="00CC45A5"/>
    <w:rsid w:val="00CC471E"/>
    <w:rsid w:val="00CC4A47"/>
    <w:rsid w:val="00CC53C8"/>
    <w:rsid w:val="00CC5438"/>
    <w:rsid w:val="00CC5482"/>
    <w:rsid w:val="00CC5CED"/>
    <w:rsid w:val="00CC60DC"/>
    <w:rsid w:val="00CC6216"/>
    <w:rsid w:val="00CC641F"/>
    <w:rsid w:val="00CC663E"/>
    <w:rsid w:val="00CC68E4"/>
    <w:rsid w:val="00CC6CEB"/>
    <w:rsid w:val="00CC6D3B"/>
    <w:rsid w:val="00CC6D6A"/>
    <w:rsid w:val="00CC737F"/>
    <w:rsid w:val="00CC7940"/>
    <w:rsid w:val="00CC7E96"/>
    <w:rsid w:val="00CC7EEB"/>
    <w:rsid w:val="00CD03EC"/>
    <w:rsid w:val="00CD065F"/>
    <w:rsid w:val="00CD0F92"/>
    <w:rsid w:val="00CD1339"/>
    <w:rsid w:val="00CD1439"/>
    <w:rsid w:val="00CD15DE"/>
    <w:rsid w:val="00CD1688"/>
    <w:rsid w:val="00CD18D2"/>
    <w:rsid w:val="00CD1A3C"/>
    <w:rsid w:val="00CD1FAC"/>
    <w:rsid w:val="00CD26A6"/>
    <w:rsid w:val="00CD29E1"/>
    <w:rsid w:val="00CD2BEE"/>
    <w:rsid w:val="00CD4609"/>
    <w:rsid w:val="00CD4762"/>
    <w:rsid w:val="00CD48A3"/>
    <w:rsid w:val="00CD4954"/>
    <w:rsid w:val="00CD4AE5"/>
    <w:rsid w:val="00CD4CCD"/>
    <w:rsid w:val="00CD52CC"/>
    <w:rsid w:val="00CD5419"/>
    <w:rsid w:val="00CD587D"/>
    <w:rsid w:val="00CD5AC2"/>
    <w:rsid w:val="00CD5E6C"/>
    <w:rsid w:val="00CD62D4"/>
    <w:rsid w:val="00CD6316"/>
    <w:rsid w:val="00CD64C3"/>
    <w:rsid w:val="00CD6A80"/>
    <w:rsid w:val="00CD716B"/>
    <w:rsid w:val="00CD7488"/>
    <w:rsid w:val="00CD75BC"/>
    <w:rsid w:val="00CD7A41"/>
    <w:rsid w:val="00CE0575"/>
    <w:rsid w:val="00CE0651"/>
    <w:rsid w:val="00CE0924"/>
    <w:rsid w:val="00CE0BC6"/>
    <w:rsid w:val="00CE0DD4"/>
    <w:rsid w:val="00CE103E"/>
    <w:rsid w:val="00CE111A"/>
    <w:rsid w:val="00CE1AAE"/>
    <w:rsid w:val="00CE1F30"/>
    <w:rsid w:val="00CE2097"/>
    <w:rsid w:val="00CE2E89"/>
    <w:rsid w:val="00CE35E3"/>
    <w:rsid w:val="00CE3E82"/>
    <w:rsid w:val="00CE422F"/>
    <w:rsid w:val="00CE4307"/>
    <w:rsid w:val="00CE4415"/>
    <w:rsid w:val="00CE45A9"/>
    <w:rsid w:val="00CE482D"/>
    <w:rsid w:val="00CE4DE6"/>
    <w:rsid w:val="00CE538C"/>
    <w:rsid w:val="00CE5898"/>
    <w:rsid w:val="00CE6529"/>
    <w:rsid w:val="00CE65B5"/>
    <w:rsid w:val="00CE6C13"/>
    <w:rsid w:val="00CE6CB7"/>
    <w:rsid w:val="00CE7439"/>
    <w:rsid w:val="00CE7869"/>
    <w:rsid w:val="00CE7A93"/>
    <w:rsid w:val="00CF00AD"/>
    <w:rsid w:val="00CF06F3"/>
    <w:rsid w:val="00CF077E"/>
    <w:rsid w:val="00CF090F"/>
    <w:rsid w:val="00CF0B6D"/>
    <w:rsid w:val="00CF1A90"/>
    <w:rsid w:val="00CF1AE2"/>
    <w:rsid w:val="00CF1D7A"/>
    <w:rsid w:val="00CF1E32"/>
    <w:rsid w:val="00CF20C7"/>
    <w:rsid w:val="00CF22C2"/>
    <w:rsid w:val="00CF2830"/>
    <w:rsid w:val="00CF29F8"/>
    <w:rsid w:val="00CF31A3"/>
    <w:rsid w:val="00CF3475"/>
    <w:rsid w:val="00CF37B8"/>
    <w:rsid w:val="00CF38E1"/>
    <w:rsid w:val="00CF390D"/>
    <w:rsid w:val="00CF3B33"/>
    <w:rsid w:val="00CF3E07"/>
    <w:rsid w:val="00CF3FA4"/>
    <w:rsid w:val="00CF44FE"/>
    <w:rsid w:val="00CF4BCF"/>
    <w:rsid w:val="00CF5158"/>
    <w:rsid w:val="00CF5209"/>
    <w:rsid w:val="00CF589D"/>
    <w:rsid w:val="00CF6685"/>
    <w:rsid w:val="00CF68CD"/>
    <w:rsid w:val="00CF68F1"/>
    <w:rsid w:val="00CF69A8"/>
    <w:rsid w:val="00CF6CD9"/>
    <w:rsid w:val="00CF6D72"/>
    <w:rsid w:val="00CF7A08"/>
    <w:rsid w:val="00CF7AD6"/>
    <w:rsid w:val="00D006C9"/>
    <w:rsid w:val="00D0087E"/>
    <w:rsid w:val="00D01502"/>
    <w:rsid w:val="00D01911"/>
    <w:rsid w:val="00D02B13"/>
    <w:rsid w:val="00D03069"/>
    <w:rsid w:val="00D03357"/>
    <w:rsid w:val="00D03396"/>
    <w:rsid w:val="00D033E8"/>
    <w:rsid w:val="00D03417"/>
    <w:rsid w:val="00D0383B"/>
    <w:rsid w:val="00D0395A"/>
    <w:rsid w:val="00D03CA5"/>
    <w:rsid w:val="00D04473"/>
    <w:rsid w:val="00D0480D"/>
    <w:rsid w:val="00D052FD"/>
    <w:rsid w:val="00D059D9"/>
    <w:rsid w:val="00D06552"/>
    <w:rsid w:val="00D0675A"/>
    <w:rsid w:val="00D06C1D"/>
    <w:rsid w:val="00D06D2B"/>
    <w:rsid w:val="00D07BF1"/>
    <w:rsid w:val="00D10028"/>
    <w:rsid w:val="00D100A1"/>
    <w:rsid w:val="00D10446"/>
    <w:rsid w:val="00D10630"/>
    <w:rsid w:val="00D10768"/>
    <w:rsid w:val="00D10C59"/>
    <w:rsid w:val="00D10E33"/>
    <w:rsid w:val="00D119FA"/>
    <w:rsid w:val="00D11A56"/>
    <w:rsid w:val="00D1234A"/>
    <w:rsid w:val="00D12727"/>
    <w:rsid w:val="00D1399A"/>
    <w:rsid w:val="00D13E55"/>
    <w:rsid w:val="00D13E8B"/>
    <w:rsid w:val="00D13FD8"/>
    <w:rsid w:val="00D14574"/>
    <w:rsid w:val="00D14A61"/>
    <w:rsid w:val="00D14C80"/>
    <w:rsid w:val="00D14F68"/>
    <w:rsid w:val="00D15982"/>
    <w:rsid w:val="00D15A7C"/>
    <w:rsid w:val="00D15F69"/>
    <w:rsid w:val="00D16ABF"/>
    <w:rsid w:val="00D16E0F"/>
    <w:rsid w:val="00D17BBF"/>
    <w:rsid w:val="00D17CEF"/>
    <w:rsid w:val="00D17DAB"/>
    <w:rsid w:val="00D17E0A"/>
    <w:rsid w:val="00D17F15"/>
    <w:rsid w:val="00D20124"/>
    <w:rsid w:val="00D20284"/>
    <w:rsid w:val="00D206A6"/>
    <w:rsid w:val="00D21268"/>
    <w:rsid w:val="00D219E8"/>
    <w:rsid w:val="00D21A96"/>
    <w:rsid w:val="00D21EFB"/>
    <w:rsid w:val="00D22102"/>
    <w:rsid w:val="00D22C7F"/>
    <w:rsid w:val="00D236B9"/>
    <w:rsid w:val="00D238AA"/>
    <w:rsid w:val="00D23A91"/>
    <w:rsid w:val="00D2445C"/>
    <w:rsid w:val="00D24503"/>
    <w:rsid w:val="00D24850"/>
    <w:rsid w:val="00D24C02"/>
    <w:rsid w:val="00D24ECC"/>
    <w:rsid w:val="00D24FEE"/>
    <w:rsid w:val="00D25019"/>
    <w:rsid w:val="00D25491"/>
    <w:rsid w:val="00D26145"/>
    <w:rsid w:val="00D265B0"/>
    <w:rsid w:val="00D267E5"/>
    <w:rsid w:val="00D26A47"/>
    <w:rsid w:val="00D271A2"/>
    <w:rsid w:val="00D27E54"/>
    <w:rsid w:val="00D3004E"/>
    <w:rsid w:val="00D3011E"/>
    <w:rsid w:val="00D309E5"/>
    <w:rsid w:val="00D30AF3"/>
    <w:rsid w:val="00D30C9D"/>
    <w:rsid w:val="00D31332"/>
    <w:rsid w:val="00D3219B"/>
    <w:rsid w:val="00D3233C"/>
    <w:rsid w:val="00D32523"/>
    <w:rsid w:val="00D32589"/>
    <w:rsid w:val="00D325C8"/>
    <w:rsid w:val="00D32814"/>
    <w:rsid w:val="00D32963"/>
    <w:rsid w:val="00D32C65"/>
    <w:rsid w:val="00D3318F"/>
    <w:rsid w:val="00D33334"/>
    <w:rsid w:val="00D333F7"/>
    <w:rsid w:val="00D3344F"/>
    <w:rsid w:val="00D33B68"/>
    <w:rsid w:val="00D340BB"/>
    <w:rsid w:val="00D3420E"/>
    <w:rsid w:val="00D34FC9"/>
    <w:rsid w:val="00D35622"/>
    <w:rsid w:val="00D35AFC"/>
    <w:rsid w:val="00D36F71"/>
    <w:rsid w:val="00D370A8"/>
    <w:rsid w:val="00D37494"/>
    <w:rsid w:val="00D37ABE"/>
    <w:rsid w:val="00D37D5C"/>
    <w:rsid w:val="00D37F3C"/>
    <w:rsid w:val="00D4087C"/>
    <w:rsid w:val="00D40E45"/>
    <w:rsid w:val="00D40EB0"/>
    <w:rsid w:val="00D41606"/>
    <w:rsid w:val="00D41625"/>
    <w:rsid w:val="00D4191D"/>
    <w:rsid w:val="00D41BD2"/>
    <w:rsid w:val="00D420D8"/>
    <w:rsid w:val="00D43374"/>
    <w:rsid w:val="00D4351C"/>
    <w:rsid w:val="00D436F3"/>
    <w:rsid w:val="00D438CB"/>
    <w:rsid w:val="00D43B47"/>
    <w:rsid w:val="00D43FCA"/>
    <w:rsid w:val="00D44193"/>
    <w:rsid w:val="00D44886"/>
    <w:rsid w:val="00D4493A"/>
    <w:rsid w:val="00D44ADA"/>
    <w:rsid w:val="00D44D9E"/>
    <w:rsid w:val="00D45703"/>
    <w:rsid w:val="00D458FA"/>
    <w:rsid w:val="00D459D6"/>
    <w:rsid w:val="00D45A79"/>
    <w:rsid w:val="00D45CFE"/>
    <w:rsid w:val="00D472B3"/>
    <w:rsid w:val="00D476B8"/>
    <w:rsid w:val="00D47C44"/>
    <w:rsid w:val="00D51028"/>
    <w:rsid w:val="00D5106D"/>
    <w:rsid w:val="00D51CE5"/>
    <w:rsid w:val="00D51D43"/>
    <w:rsid w:val="00D51F04"/>
    <w:rsid w:val="00D522B8"/>
    <w:rsid w:val="00D526DA"/>
    <w:rsid w:val="00D5274B"/>
    <w:rsid w:val="00D528B0"/>
    <w:rsid w:val="00D52E49"/>
    <w:rsid w:val="00D52EA9"/>
    <w:rsid w:val="00D53555"/>
    <w:rsid w:val="00D53C6A"/>
    <w:rsid w:val="00D540E9"/>
    <w:rsid w:val="00D5416A"/>
    <w:rsid w:val="00D54428"/>
    <w:rsid w:val="00D5473A"/>
    <w:rsid w:val="00D54942"/>
    <w:rsid w:val="00D54CBB"/>
    <w:rsid w:val="00D5533C"/>
    <w:rsid w:val="00D55396"/>
    <w:rsid w:val="00D555B2"/>
    <w:rsid w:val="00D557E2"/>
    <w:rsid w:val="00D55AA6"/>
    <w:rsid w:val="00D55F39"/>
    <w:rsid w:val="00D56668"/>
    <w:rsid w:val="00D56888"/>
    <w:rsid w:val="00D569A4"/>
    <w:rsid w:val="00D56A27"/>
    <w:rsid w:val="00D56B62"/>
    <w:rsid w:val="00D57097"/>
    <w:rsid w:val="00D578FF"/>
    <w:rsid w:val="00D57E29"/>
    <w:rsid w:val="00D60024"/>
    <w:rsid w:val="00D60908"/>
    <w:rsid w:val="00D60D6D"/>
    <w:rsid w:val="00D60FA7"/>
    <w:rsid w:val="00D6146E"/>
    <w:rsid w:val="00D61FF3"/>
    <w:rsid w:val="00D62EE8"/>
    <w:rsid w:val="00D62F8C"/>
    <w:rsid w:val="00D62FF8"/>
    <w:rsid w:val="00D6339B"/>
    <w:rsid w:val="00D63439"/>
    <w:rsid w:val="00D64804"/>
    <w:rsid w:val="00D6492F"/>
    <w:rsid w:val="00D654F3"/>
    <w:rsid w:val="00D65648"/>
    <w:rsid w:val="00D65C2A"/>
    <w:rsid w:val="00D65F1A"/>
    <w:rsid w:val="00D66714"/>
    <w:rsid w:val="00D668F5"/>
    <w:rsid w:val="00D66B60"/>
    <w:rsid w:val="00D66C0E"/>
    <w:rsid w:val="00D66C5A"/>
    <w:rsid w:val="00D66D03"/>
    <w:rsid w:val="00D6721E"/>
    <w:rsid w:val="00D6753C"/>
    <w:rsid w:val="00D67564"/>
    <w:rsid w:val="00D67915"/>
    <w:rsid w:val="00D67D48"/>
    <w:rsid w:val="00D702D1"/>
    <w:rsid w:val="00D702E9"/>
    <w:rsid w:val="00D7034C"/>
    <w:rsid w:val="00D70416"/>
    <w:rsid w:val="00D70744"/>
    <w:rsid w:val="00D70885"/>
    <w:rsid w:val="00D70A5E"/>
    <w:rsid w:val="00D70FAB"/>
    <w:rsid w:val="00D7107F"/>
    <w:rsid w:val="00D7183E"/>
    <w:rsid w:val="00D71AA7"/>
    <w:rsid w:val="00D71F2D"/>
    <w:rsid w:val="00D7250A"/>
    <w:rsid w:val="00D725F2"/>
    <w:rsid w:val="00D72B1C"/>
    <w:rsid w:val="00D72E04"/>
    <w:rsid w:val="00D73728"/>
    <w:rsid w:val="00D73A8D"/>
    <w:rsid w:val="00D73C0B"/>
    <w:rsid w:val="00D73F12"/>
    <w:rsid w:val="00D73F1F"/>
    <w:rsid w:val="00D74066"/>
    <w:rsid w:val="00D747AA"/>
    <w:rsid w:val="00D749B4"/>
    <w:rsid w:val="00D74C48"/>
    <w:rsid w:val="00D751AD"/>
    <w:rsid w:val="00D7552E"/>
    <w:rsid w:val="00D758AD"/>
    <w:rsid w:val="00D761DC"/>
    <w:rsid w:val="00D76357"/>
    <w:rsid w:val="00D769D2"/>
    <w:rsid w:val="00D77859"/>
    <w:rsid w:val="00D7788E"/>
    <w:rsid w:val="00D77A4C"/>
    <w:rsid w:val="00D8039B"/>
    <w:rsid w:val="00D809E3"/>
    <w:rsid w:val="00D80FBA"/>
    <w:rsid w:val="00D814F8"/>
    <w:rsid w:val="00D815D1"/>
    <w:rsid w:val="00D817D3"/>
    <w:rsid w:val="00D81AD6"/>
    <w:rsid w:val="00D821ED"/>
    <w:rsid w:val="00D82688"/>
    <w:rsid w:val="00D833E4"/>
    <w:rsid w:val="00D83413"/>
    <w:rsid w:val="00D8363C"/>
    <w:rsid w:val="00D84019"/>
    <w:rsid w:val="00D84248"/>
    <w:rsid w:val="00D842E9"/>
    <w:rsid w:val="00D845D5"/>
    <w:rsid w:val="00D84AAB"/>
    <w:rsid w:val="00D85389"/>
    <w:rsid w:val="00D85476"/>
    <w:rsid w:val="00D85891"/>
    <w:rsid w:val="00D85C19"/>
    <w:rsid w:val="00D86C60"/>
    <w:rsid w:val="00D86F74"/>
    <w:rsid w:val="00D8722D"/>
    <w:rsid w:val="00D873C3"/>
    <w:rsid w:val="00D87485"/>
    <w:rsid w:val="00D877D0"/>
    <w:rsid w:val="00D87C41"/>
    <w:rsid w:val="00D90024"/>
    <w:rsid w:val="00D9004B"/>
    <w:rsid w:val="00D907E4"/>
    <w:rsid w:val="00D90C8E"/>
    <w:rsid w:val="00D91098"/>
    <w:rsid w:val="00D912C2"/>
    <w:rsid w:val="00D91772"/>
    <w:rsid w:val="00D919EE"/>
    <w:rsid w:val="00D922A8"/>
    <w:rsid w:val="00D9287B"/>
    <w:rsid w:val="00D92AAF"/>
    <w:rsid w:val="00D92FBE"/>
    <w:rsid w:val="00D935A1"/>
    <w:rsid w:val="00D93882"/>
    <w:rsid w:val="00D939B5"/>
    <w:rsid w:val="00D93C80"/>
    <w:rsid w:val="00D93D1E"/>
    <w:rsid w:val="00D94052"/>
    <w:rsid w:val="00D940A8"/>
    <w:rsid w:val="00D94469"/>
    <w:rsid w:val="00D946F1"/>
    <w:rsid w:val="00D948EB"/>
    <w:rsid w:val="00D94AA0"/>
    <w:rsid w:val="00D95253"/>
    <w:rsid w:val="00D95416"/>
    <w:rsid w:val="00D959DD"/>
    <w:rsid w:val="00D95D19"/>
    <w:rsid w:val="00D96149"/>
    <w:rsid w:val="00D9637B"/>
    <w:rsid w:val="00D96B87"/>
    <w:rsid w:val="00D9792B"/>
    <w:rsid w:val="00D97BB8"/>
    <w:rsid w:val="00D97C88"/>
    <w:rsid w:val="00D97D8A"/>
    <w:rsid w:val="00D97F23"/>
    <w:rsid w:val="00DA001A"/>
    <w:rsid w:val="00DA0760"/>
    <w:rsid w:val="00DA0A58"/>
    <w:rsid w:val="00DA0A91"/>
    <w:rsid w:val="00DA0B24"/>
    <w:rsid w:val="00DA0C41"/>
    <w:rsid w:val="00DA0F48"/>
    <w:rsid w:val="00DA1C8C"/>
    <w:rsid w:val="00DA2079"/>
    <w:rsid w:val="00DA23AA"/>
    <w:rsid w:val="00DA29BC"/>
    <w:rsid w:val="00DA2F10"/>
    <w:rsid w:val="00DA4030"/>
    <w:rsid w:val="00DA4085"/>
    <w:rsid w:val="00DA451A"/>
    <w:rsid w:val="00DA459C"/>
    <w:rsid w:val="00DA45D0"/>
    <w:rsid w:val="00DA484C"/>
    <w:rsid w:val="00DA492C"/>
    <w:rsid w:val="00DA49AD"/>
    <w:rsid w:val="00DA4A45"/>
    <w:rsid w:val="00DA54A8"/>
    <w:rsid w:val="00DA59FF"/>
    <w:rsid w:val="00DA61BD"/>
    <w:rsid w:val="00DA70CA"/>
    <w:rsid w:val="00DA76B0"/>
    <w:rsid w:val="00DA793D"/>
    <w:rsid w:val="00DA7B40"/>
    <w:rsid w:val="00DB0167"/>
    <w:rsid w:val="00DB0573"/>
    <w:rsid w:val="00DB0B94"/>
    <w:rsid w:val="00DB0BF1"/>
    <w:rsid w:val="00DB0D7E"/>
    <w:rsid w:val="00DB152F"/>
    <w:rsid w:val="00DB15E7"/>
    <w:rsid w:val="00DB17C4"/>
    <w:rsid w:val="00DB1BF9"/>
    <w:rsid w:val="00DB240D"/>
    <w:rsid w:val="00DB27A9"/>
    <w:rsid w:val="00DB3091"/>
    <w:rsid w:val="00DB30B9"/>
    <w:rsid w:val="00DB3853"/>
    <w:rsid w:val="00DB394D"/>
    <w:rsid w:val="00DB3CF9"/>
    <w:rsid w:val="00DB3DAC"/>
    <w:rsid w:val="00DB4104"/>
    <w:rsid w:val="00DB45B3"/>
    <w:rsid w:val="00DB484B"/>
    <w:rsid w:val="00DB49C8"/>
    <w:rsid w:val="00DB4A04"/>
    <w:rsid w:val="00DB50E9"/>
    <w:rsid w:val="00DB530C"/>
    <w:rsid w:val="00DB5633"/>
    <w:rsid w:val="00DB5A40"/>
    <w:rsid w:val="00DB5D4C"/>
    <w:rsid w:val="00DB5DAC"/>
    <w:rsid w:val="00DB601C"/>
    <w:rsid w:val="00DB6573"/>
    <w:rsid w:val="00DB67D2"/>
    <w:rsid w:val="00DB6FA2"/>
    <w:rsid w:val="00DB72C2"/>
    <w:rsid w:val="00DB7476"/>
    <w:rsid w:val="00DB7AD5"/>
    <w:rsid w:val="00DB7BB6"/>
    <w:rsid w:val="00DB7DA1"/>
    <w:rsid w:val="00DB7F5E"/>
    <w:rsid w:val="00DC0106"/>
    <w:rsid w:val="00DC131F"/>
    <w:rsid w:val="00DC1533"/>
    <w:rsid w:val="00DC15B8"/>
    <w:rsid w:val="00DC1A73"/>
    <w:rsid w:val="00DC1ACD"/>
    <w:rsid w:val="00DC1B05"/>
    <w:rsid w:val="00DC1B07"/>
    <w:rsid w:val="00DC1B8C"/>
    <w:rsid w:val="00DC2643"/>
    <w:rsid w:val="00DC273F"/>
    <w:rsid w:val="00DC356E"/>
    <w:rsid w:val="00DC3B76"/>
    <w:rsid w:val="00DC3F22"/>
    <w:rsid w:val="00DC406E"/>
    <w:rsid w:val="00DC40AB"/>
    <w:rsid w:val="00DC40B5"/>
    <w:rsid w:val="00DC4426"/>
    <w:rsid w:val="00DC44B2"/>
    <w:rsid w:val="00DC4DD9"/>
    <w:rsid w:val="00DC539F"/>
    <w:rsid w:val="00DC5422"/>
    <w:rsid w:val="00DC5626"/>
    <w:rsid w:val="00DC5A77"/>
    <w:rsid w:val="00DC5E2C"/>
    <w:rsid w:val="00DC6416"/>
    <w:rsid w:val="00DC660C"/>
    <w:rsid w:val="00DC66BB"/>
    <w:rsid w:val="00DC6926"/>
    <w:rsid w:val="00DC6931"/>
    <w:rsid w:val="00DC69D0"/>
    <w:rsid w:val="00DC6B11"/>
    <w:rsid w:val="00DC6BA0"/>
    <w:rsid w:val="00DC6D44"/>
    <w:rsid w:val="00DC6E77"/>
    <w:rsid w:val="00DC6E84"/>
    <w:rsid w:val="00DC7333"/>
    <w:rsid w:val="00DC7D62"/>
    <w:rsid w:val="00DD0274"/>
    <w:rsid w:val="00DD08E0"/>
    <w:rsid w:val="00DD0A50"/>
    <w:rsid w:val="00DD0AB7"/>
    <w:rsid w:val="00DD0B0C"/>
    <w:rsid w:val="00DD0BF7"/>
    <w:rsid w:val="00DD0D29"/>
    <w:rsid w:val="00DD0FFC"/>
    <w:rsid w:val="00DD1167"/>
    <w:rsid w:val="00DD1409"/>
    <w:rsid w:val="00DD156E"/>
    <w:rsid w:val="00DD1C0A"/>
    <w:rsid w:val="00DD1CA4"/>
    <w:rsid w:val="00DD21D1"/>
    <w:rsid w:val="00DD2606"/>
    <w:rsid w:val="00DD27DE"/>
    <w:rsid w:val="00DD3518"/>
    <w:rsid w:val="00DD45B0"/>
    <w:rsid w:val="00DD4D76"/>
    <w:rsid w:val="00DD4F1A"/>
    <w:rsid w:val="00DD4F46"/>
    <w:rsid w:val="00DD5275"/>
    <w:rsid w:val="00DD54BE"/>
    <w:rsid w:val="00DD55BC"/>
    <w:rsid w:val="00DD572A"/>
    <w:rsid w:val="00DD5C4C"/>
    <w:rsid w:val="00DD5CFF"/>
    <w:rsid w:val="00DD64C4"/>
    <w:rsid w:val="00DD695C"/>
    <w:rsid w:val="00DD70AE"/>
    <w:rsid w:val="00DD7220"/>
    <w:rsid w:val="00DD7225"/>
    <w:rsid w:val="00DD7431"/>
    <w:rsid w:val="00DE0331"/>
    <w:rsid w:val="00DE0334"/>
    <w:rsid w:val="00DE1092"/>
    <w:rsid w:val="00DE1234"/>
    <w:rsid w:val="00DE1319"/>
    <w:rsid w:val="00DE15C5"/>
    <w:rsid w:val="00DE1B78"/>
    <w:rsid w:val="00DE1D8D"/>
    <w:rsid w:val="00DE24A7"/>
    <w:rsid w:val="00DE24CA"/>
    <w:rsid w:val="00DE27CA"/>
    <w:rsid w:val="00DE30E6"/>
    <w:rsid w:val="00DE380C"/>
    <w:rsid w:val="00DE3F60"/>
    <w:rsid w:val="00DE3FA0"/>
    <w:rsid w:val="00DE4112"/>
    <w:rsid w:val="00DE42E5"/>
    <w:rsid w:val="00DE4F4E"/>
    <w:rsid w:val="00DE4F9B"/>
    <w:rsid w:val="00DE64F6"/>
    <w:rsid w:val="00DE6C29"/>
    <w:rsid w:val="00DE6D90"/>
    <w:rsid w:val="00DE785B"/>
    <w:rsid w:val="00DE7B40"/>
    <w:rsid w:val="00DF0379"/>
    <w:rsid w:val="00DF08B8"/>
    <w:rsid w:val="00DF0ACE"/>
    <w:rsid w:val="00DF1181"/>
    <w:rsid w:val="00DF125E"/>
    <w:rsid w:val="00DF195C"/>
    <w:rsid w:val="00DF19C7"/>
    <w:rsid w:val="00DF1C56"/>
    <w:rsid w:val="00DF21FC"/>
    <w:rsid w:val="00DF22FA"/>
    <w:rsid w:val="00DF290C"/>
    <w:rsid w:val="00DF2A0F"/>
    <w:rsid w:val="00DF4259"/>
    <w:rsid w:val="00DF444B"/>
    <w:rsid w:val="00DF4FE0"/>
    <w:rsid w:val="00DF555A"/>
    <w:rsid w:val="00DF5C61"/>
    <w:rsid w:val="00DF5DB5"/>
    <w:rsid w:val="00DF61BC"/>
    <w:rsid w:val="00DF63DA"/>
    <w:rsid w:val="00DF658E"/>
    <w:rsid w:val="00DF6817"/>
    <w:rsid w:val="00DF687B"/>
    <w:rsid w:val="00DF69F3"/>
    <w:rsid w:val="00DF6A84"/>
    <w:rsid w:val="00DF6C8C"/>
    <w:rsid w:val="00DF6D54"/>
    <w:rsid w:val="00DF78BC"/>
    <w:rsid w:val="00DF79E8"/>
    <w:rsid w:val="00DF7B48"/>
    <w:rsid w:val="00DF7C72"/>
    <w:rsid w:val="00DF7D03"/>
    <w:rsid w:val="00E002E8"/>
    <w:rsid w:val="00E00765"/>
    <w:rsid w:val="00E00DC9"/>
    <w:rsid w:val="00E0131C"/>
    <w:rsid w:val="00E01346"/>
    <w:rsid w:val="00E019F5"/>
    <w:rsid w:val="00E01F96"/>
    <w:rsid w:val="00E02078"/>
    <w:rsid w:val="00E0224A"/>
    <w:rsid w:val="00E02442"/>
    <w:rsid w:val="00E02546"/>
    <w:rsid w:val="00E02B85"/>
    <w:rsid w:val="00E031B0"/>
    <w:rsid w:val="00E032C3"/>
    <w:rsid w:val="00E033BB"/>
    <w:rsid w:val="00E03436"/>
    <w:rsid w:val="00E03460"/>
    <w:rsid w:val="00E03CCF"/>
    <w:rsid w:val="00E0473D"/>
    <w:rsid w:val="00E051CE"/>
    <w:rsid w:val="00E053CA"/>
    <w:rsid w:val="00E054B6"/>
    <w:rsid w:val="00E068C0"/>
    <w:rsid w:val="00E06BFF"/>
    <w:rsid w:val="00E07027"/>
    <w:rsid w:val="00E0703E"/>
    <w:rsid w:val="00E070CF"/>
    <w:rsid w:val="00E0774E"/>
    <w:rsid w:val="00E078C6"/>
    <w:rsid w:val="00E0791D"/>
    <w:rsid w:val="00E07926"/>
    <w:rsid w:val="00E07BE2"/>
    <w:rsid w:val="00E106E0"/>
    <w:rsid w:val="00E107F3"/>
    <w:rsid w:val="00E12150"/>
    <w:rsid w:val="00E121B2"/>
    <w:rsid w:val="00E128F1"/>
    <w:rsid w:val="00E12C99"/>
    <w:rsid w:val="00E12D98"/>
    <w:rsid w:val="00E12E9A"/>
    <w:rsid w:val="00E130D5"/>
    <w:rsid w:val="00E1379F"/>
    <w:rsid w:val="00E14680"/>
    <w:rsid w:val="00E146FB"/>
    <w:rsid w:val="00E1483C"/>
    <w:rsid w:val="00E14899"/>
    <w:rsid w:val="00E14AAA"/>
    <w:rsid w:val="00E150BC"/>
    <w:rsid w:val="00E154C8"/>
    <w:rsid w:val="00E157A8"/>
    <w:rsid w:val="00E15AB8"/>
    <w:rsid w:val="00E15DED"/>
    <w:rsid w:val="00E15E43"/>
    <w:rsid w:val="00E162E5"/>
    <w:rsid w:val="00E166D1"/>
    <w:rsid w:val="00E16712"/>
    <w:rsid w:val="00E16821"/>
    <w:rsid w:val="00E16C76"/>
    <w:rsid w:val="00E17D09"/>
    <w:rsid w:val="00E17F13"/>
    <w:rsid w:val="00E20028"/>
    <w:rsid w:val="00E201D9"/>
    <w:rsid w:val="00E20C49"/>
    <w:rsid w:val="00E20C6B"/>
    <w:rsid w:val="00E20F1C"/>
    <w:rsid w:val="00E21391"/>
    <w:rsid w:val="00E2148F"/>
    <w:rsid w:val="00E21B66"/>
    <w:rsid w:val="00E21C22"/>
    <w:rsid w:val="00E21C8E"/>
    <w:rsid w:val="00E22384"/>
    <w:rsid w:val="00E22875"/>
    <w:rsid w:val="00E22CD0"/>
    <w:rsid w:val="00E232F7"/>
    <w:rsid w:val="00E2352F"/>
    <w:rsid w:val="00E23ADA"/>
    <w:rsid w:val="00E23C8D"/>
    <w:rsid w:val="00E23CFE"/>
    <w:rsid w:val="00E23D25"/>
    <w:rsid w:val="00E23DC3"/>
    <w:rsid w:val="00E24539"/>
    <w:rsid w:val="00E24572"/>
    <w:rsid w:val="00E245C5"/>
    <w:rsid w:val="00E2464C"/>
    <w:rsid w:val="00E246F4"/>
    <w:rsid w:val="00E24BD8"/>
    <w:rsid w:val="00E24C4E"/>
    <w:rsid w:val="00E24D7B"/>
    <w:rsid w:val="00E257A0"/>
    <w:rsid w:val="00E25D9F"/>
    <w:rsid w:val="00E25FB3"/>
    <w:rsid w:val="00E2604D"/>
    <w:rsid w:val="00E26693"/>
    <w:rsid w:val="00E2693C"/>
    <w:rsid w:val="00E26FDB"/>
    <w:rsid w:val="00E2730B"/>
    <w:rsid w:val="00E27497"/>
    <w:rsid w:val="00E279AF"/>
    <w:rsid w:val="00E27BF5"/>
    <w:rsid w:val="00E27D3B"/>
    <w:rsid w:val="00E308FF"/>
    <w:rsid w:val="00E30B71"/>
    <w:rsid w:val="00E31812"/>
    <w:rsid w:val="00E31A2F"/>
    <w:rsid w:val="00E31C91"/>
    <w:rsid w:val="00E321CF"/>
    <w:rsid w:val="00E3233B"/>
    <w:rsid w:val="00E32A31"/>
    <w:rsid w:val="00E32ADA"/>
    <w:rsid w:val="00E32CFC"/>
    <w:rsid w:val="00E32DF6"/>
    <w:rsid w:val="00E33932"/>
    <w:rsid w:val="00E340CB"/>
    <w:rsid w:val="00E34130"/>
    <w:rsid w:val="00E34923"/>
    <w:rsid w:val="00E3492A"/>
    <w:rsid w:val="00E34A92"/>
    <w:rsid w:val="00E34CBA"/>
    <w:rsid w:val="00E34EA1"/>
    <w:rsid w:val="00E35717"/>
    <w:rsid w:val="00E35C9A"/>
    <w:rsid w:val="00E35EFF"/>
    <w:rsid w:val="00E367AD"/>
    <w:rsid w:val="00E36EFB"/>
    <w:rsid w:val="00E36F4D"/>
    <w:rsid w:val="00E36F8F"/>
    <w:rsid w:val="00E37028"/>
    <w:rsid w:val="00E374C1"/>
    <w:rsid w:val="00E37600"/>
    <w:rsid w:val="00E409A5"/>
    <w:rsid w:val="00E40AAA"/>
    <w:rsid w:val="00E40B4D"/>
    <w:rsid w:val="00E40D36"/>
    <w:rsid w:val="00E40E4A"/>
    <w:rsid w:val="00E40E5C"/>
    <w:rsid w:val="00E41189"/>
    <w:rsid w:val="00E4151C"/>
    <w:rsid w:val="00E42791"/>
    <w:rsid w:val="00E42BEC"/>
    <w:rsid w:val="00E42D53"/>
    <w:rsid w:val="00E43267"/>
    <w:rsid w:val="00E43577"/>
    <w:rsid w:val="00E4405B"/>
    <w:rsid w:val="00E44346"/>
    <w:rsid w:val="00E45604"/>
    <w:rsid w:val="00E457B2"/>
    <w:rsid w:val="00E45ADD"/>
    <w:rsid w:val="00E461DD"/>
    <w:rsid w:val="00E464A3"/>
    <w:rsid w:val="00E4664A"/>
    <w:rsid w:val="00E4671C"/>
    <w:rsid w:val="00E467BD"/>
    <w:rsid w:val="00E46AA4"/>
    <w:rsid w:val="00E4780E"/>
    <w:rsid w:val="00E47970"/>
    <w:rsid w:val="00E47A56"/>
    <w:rsid w:val="00E47F8D"/>
    <w:rsid w:val="00E50048"/>
    <w:rsid w:val="00E50169"/>
    <w:rsid w:val="00E50AB5"/>
    <w:rsid w:val="00E50B7C"/>
    <w:rsid w:val="00E50C7E"/>
    <w:rsid w:val="00E51400"/>
    <w:rsid w:val="00E5216C"/>
    <w:rsid w:val="00E54076"/>
    <w:rsid w:val="00E541A5"/>
    <w:rsid w:val="00E54BE8"/>
    <w:rsid w:val="00E54CFF"/>
    <w:rsid w:val="00E5517B"/>
    <w:rsid w:val="00E55662"/>
    <w:rsid w:val="00E55B50"/>
    <w:rsid w:val="00E55D6B"/>
    <w:rsid w:val="00E55D90"/>
    <w:rsid w:val="00E56152"/>
    <w:rsid w:val="00E56ED4"/>
    <w:rsid w:val="00E56F75"/>
    <w:rsid w:val="00E570D8"/>
    <w:rsid w:val="00E571B0"/>
    <w:rsid w:val="00E571CB"/>
    <w:rsid w:val="00E571EB"/>
    <w:rsid w:val="00E57202"/>
    <w:rsid w:val="00E57B10"/>
    <w:rsid w:val="00E57E13"/>
    <w:rsid w:val="00E610EC"/>
    <w:rsid w:val="00E611C9"/>
    <w:rsid w:val="00E613EB"/>
    <w:rsid w:val="00E61E83"/>
    <w:rsid w:val="00E61F8C"/>
    <w:rsid w:val="00E6258D"/>
    <w:rsid w:val="00E628AE"/>
    <w:rsid w:val="00E62C84"/>
    <w:rsid w:val="00E62D96"/>
    <w:rsid w:val="00E62EDD"/>
    <w:rsid w:val="00E634D9"/>
    <w:rsid w:val="00E63D53"/>
    <w:rsid w:val="00E63FB4"/>
    <w:rsid w:val="00E64CA5"/>
    <w:rsid w:val="00E64E8B"/>
    <w:rsid w:val="00E64EC9"/>
    <w:rsid w:val="00E65798"/>
    <w:rsid w:val="00E65813"/>
    <w:rsid w:val="00E65FD4"/>
    <w:rsid w:val="00E6616C"/>
    <w:rsid w:val="00E66446"/>
    <w:rsid w:val="00E66B0D"/>
    <w:rsid w:val="00E66E75"/>
    <w:rsid w:val="00E66EE4"/>
    <w:rsid w:val="00E67150"/>
    <w:rsid w:val="00E6718F"/>
    <w:rsid w:val="00E67678"/>
    <w:rsid w:val="00E67AC3"/>
    <w:rsid w:val="00E67E8C"/>
    <w:rsid w:val="00E67FCD"/>
    <w:rsid w:val="00E7003D"/>
    <w:rsid w:val="00E7028B"/>
    <w:rsid w:val="00E702AF"/>
    <w:rsid w:val="00E704BB"/>
    <w:rsid w:val="00E70DB2"/>
    <w:rsid w:val="00E7118F"/>
    <w:rsid w:val="00E713F9"/>
    <w:rsid w:val="00E7165E"/>
    <w:rsid w:val="00E71989"/>
    <w:rsid w:val="00E72554"/>
    <w:rsid w:val="00E72DC6"/>
    <w:rsid w:val="00E73258"/>
    <w:rsid w:val="00E73C32"/>
    <w:rsid w:val="00E73DFE"/>
    <w:rsid w:val="00E74326"/>
    <w:rsid w:val="00E74539"/>
    <w:rsid w:val="00E74783"/>
    <w:rsid w:val="00E74B99"/>
    <w:rsid w:val="00E7516A"/>
    <w:rsid w:val="00E75265"/>
    <w:rsid w:val="00E752AE"/>
    <w:rsid w:val="00E753EF"/>
    <w:rsid w:val="00E7584A"/>
    <w:rsid w:val="00E758D1"/>
    <w:rsid w:val="00E75AB5"/>
    <w:rsid w:val="00E75C03"/>
    <w:rsid w:val="00E75DEF"/>
    <w:rsid w:val="00E75E2A"/>
    <w:rsid w:val="00E75F16"/>
    <w:rsid w:val="00E76114"/>
    <w:rsid w:val="00E76165"/>
    <w:rsid w:val="00E76C65"/>
    <w:rsid w:val="00E77C48"/>
    <w:rsid w:val="00E77F8A"/>
    <w:rsid w:val="00E801B9"/>
    <w:rsid w:val="00E80339"/>
    <w:rsid w:val="00E80A09"/>
    <w:rsid w:val="00E80EA4"/>
    <w:rsid w:val="00E80FB9"/>
    <w:rsid w:val="00E8110D"/>
    <w:rsid w:val="00E8119C"/>
    <w:rsid w:val="00E818A1"/>
    <w:rsid w:val="00E822E3"/>
    <w:rsid w:val="00E8233A"/>
    <w:rsid w:val="00E8256E"/>
    <w:rsid w:val="00E826D3"/>
    <w:rsid w:val="00E82799"/>
    <w:rsid w:val="00E82F3D"/>
    <w:rsid w:val="00E82F75"/>
    <w:rsid w:val="00E832FC"/>
    <w:rsid w:val="00E83EF9"/>
    <w:rsid w:val="00E84183"/>
    <w:rsid w:val="00E84590"/>
    <w:rsid w:val="00E84718"/>
    <w:rsid w:val="00E84739"/>
    <w:rsid w:val="00E8516B"/>
    <w:rsid w:val="00E857E7"/>
    <w:rsid w:val="00E85FDB"/>
    <w:rsid w:val="00E86BC1"/>
    <w:rsid w:val="00E86FB5"/>
    <w:rsid w:val="00E870B8"/>
    <w:rsid w:val="00E874E0"/>
    <w:rsid w:val="00E876F8"/>
    <w:rsid w:val="00E90621"/>
    <w:rsid w:val="00E90E1C"/>
    <w:rsid w:val="00E91310"/>
    <w:rsid w:val="00E914A1"/>
    <w:rsid w:val="00E914B4"/>
    <w:rsid w:val="00E91F99"/>
    <w:rsid w:val="00E920C4"/>
    <w:rsid w:val="00E929A1"/>
    <w:rsid w:val="00E92C3C"/>
    <w:rsid w:val="00E93926"/>
    <w:rsid w:val="00E93C18"/>
    <w:rsid w:val="00E93C21"/>
    <w:rsid w:val="00E93F77"/>
    <w:rsid w:val="00E940E8"/>
    <w:rsid w:val="00E941C3"/>
    <w:rsid w:val="00E94205"/>
    <w:rsid w:val="00E9449B"/>
    <w:rsid w:val="00E94FBF"/>
    <w:rsid w:val="00E95603"/>
    <w:rsid w:val="00E95C78"/>
    <w:rsid w:val="00E960F0"/>
    <w:rsid w:val="00E962CF"/>
    <w:rsid w:val="00E96D64"/>
    <w:rsid w:val="00E970CB"/>
    <w:rsid w:val="00E97A12"/>
    <w:rsid w:val="00EA0487"/>
    <w:rsid w:val="00EA09CC"/>
    <w:rsid w:val="00EA0B26"/>
    <w:rsid w:val="00EA0C71"/>
    <w:rsid w:val="00EA116B"/>
    <w:rsid w:val="00EA171B"/>
    <w:rsid w:val="00EA1825"/>
    <w:rsid w:val="00EA1A6D"/>
    <w:rsid w:val="00EA1AAB"/>
    <w:rsid w:val="00EA1BA6"/>
    <w:rsid w:val="00EA2098"/>
    <w:rsid w:val="00EA249F"/>
    <w:rsid w:val="00EA2BCC"/>
    <w:rsid w:val="00EA2C3E"/>
    <w:rsid w:val="00EA33B5"/>
    <w:rsid w:val="00EA39DB"/>
    <w:rsid w:val="00EA3B19"/>
    <w:rsid w:val="00EA3C45"/>
    <w:rsid w:val="00EA463E"/>
    <w:rsid w:val="00EA4689"/>
    <w:rsid w:val="00EA49C7"/>
    <w:rsid w:val="00EA4BFE"/>
    <w:rsid w:val="00EA510F"/>
    <w:rsid w:val="00EA5F0C"/>
    <w:rsid w:val="00EA609D"/>
    <w:rsid w:val="00EA61A2"/>
    <w:rsid w:val="00EA6854"/>
    <w:rsid w:val="00EA6D89"/>
    <w:rsid w:val="00EA6DB2"/>
    <w:rsid w:val="00EA7079"/>
    <w:rsid w:val="00EA72D6"/>
    <w:rsid w:val="00EA7646"/>
    <w:rsid w:val="00EA7DDF"/>
    <w:rsid w:val="00EA7EC5"/>
    <w:rsid w:val="00EA7FB8"/>
    <w:rsid w:val="00EB0369"/>
    <w:rsid w:val="00EB0DB4"/>
    <w:rsid w:val="00EB1138"/>
    <w:rsid w:val="00EB1171"/>
    <w:rsid w:val="00EB12D0"/>
    <w:rsid w:val="00EB1383"/>
    <w:rsid w:val="00EB1DA2"/>
    <w:rsid w:val="00EB1F7E"/>
    <w:rsid w:val="00EB1FF6"/>
    <w:rsid w:val="00EB26EC"/>
    <w:rsid w:val="00EB2735"/>
    <w:rsid w:val="00EB2864"/>
    <w:rsid w:val="00EB2A56"/>
    <w:rsid w:val="00EB3071"/>
    <w:rsid w:val="00EB3308"/>
    <w:rsid w:val="00EB3967"/>
    <w:rsid w:val="00EB42C5"/>
    <w:rsid w:val="00EB46CB"/>
    <w:rsid w:val="00EB48BA"/>
    <w:rsid w:val="00EB49D9"/>
    <w:rsid w:val="00EB4E92"/>
    <w:rsid w:val="00EB4F2C"/>
    <w:rsid w:val="00EB5437"/>
    <w:rsid w:val="00EB5808"/>
    <w:rsid w:val="00EB6848"/>
    <w:rsid w:val="00EB6A67"/>
    <w:rsid w:val="00EB6E69"/>
    <w:rsid w:val="00EB6FA3"/>
    <w:rsid w:val="00EB7214"/>
    <w:rsid w:val="00EB7269"/>
    <w:rsid w:val="00EB7D38"/>
    <w:rsid w:val="00EB7DA6"/>
    <w:rsid w:val="00EB7EE4"/>
    <w:rsid w:val="00EC03B1"/>
    <w:rsid w:val="00EC0A96"/>
    <w:rsid w:val="00EC10D0"/>
    <w:rsid w:val="00EC11A4"/>
    <w:rsid w:val="00EC1328"/>
    <w:rsid w:val="00EC1670"/>
    <w:rsid w:val="00EC1765"/>
    <w:rsid w:val="00EC1795"/>
    <w:rsid w:val="00EC18D8"/>
    <w:rsid w:val="00EC1AD1"/>
    <w:rsid w:val="00EC1EDF"/>
    <w:rsid w:val="00EC202D"/>
    <w:rsid w:val="00EC254D"/>
    <w:rsid w:val="00EC2965"/>
    <w:rsid w:val="00EC29F9"/>
    <w:rsid w:val="00EC2BD6"/>
    <w:rsid w:val="00EC349E"/>
    <w:rsid w:val="00EC35A0"/>
    <w:rsid w:val="00EC43E9"/>
    <w:rsid w:val="00EC46A3"/>
    <w:rsid w:val="00EC4CB7"/>
    <w:rsid w:val="00EC4CF1"/>
    <w:rsid w:val="00EC4D22"/>
    <w:rsid w:val="00EC4EBB"/>
    <w:rsid w:val="00EC514B"/>
    <w:rsid w:val="00EC5525"/>
    <w:rsid w:val="00EC55D3"/>
    <w:rsid w:val="00EC5FFF"/>
    <w:rsid w:val="00EC6320"/>
    <w:rsid w:val="00EC639A"/>
    <w:rsid w:val="00EC6794"/>
    <w:rsid w:val="00EC68D4"/>
    <w:rsid w:val="00EC6A78"/>
    <w:rsid w:val="00EC6FFD"/>
    <w:rsid w:val="00EC72BB"/>
    <w:rsid w:val="00EC7495"/>
    <w:rsid w:val="00ED00CC"/>
    <w:rsid w:val="00ED04B2"/>
    <w:rsid w:val="00ED0885"/>
    <w:rsid w:val="00ED0C21"/>
    <w:rsid w:val="00ED1344"/>
    <w:rsid w:val="00ED1532"/>
    <w:rsid w:val="00ED1623"/>
    <w:rsid w:val="00ED1C8E"/>
    <w:rsid w:val="00ED2359"/>
    <w:rsid w:val="00ED237E"/>
    <w:rsid w:val="00ED2553"/>
    <w:rsid w:val="00ED26C4"/>
    <w:rsid w:val="00ED2741"/>
    <w:rsid w:val="00ED2B97"/>
    <w:rsid w:val="00ED34EC"/>
    <w:rsid w:val="00ED3604"/>
    <w:rsid w:val="00ED3956"/>
    <w:rsid w:val="00ED3A5C"/>
    <w:rsid w:val="00ED47D7"/>
    <w:rsid w:val="00ED51AB"/>
    <w:rsid w:val="00ED5490"/>
    <w:rsid w:val="00ED54C7"/>
    <w:rsid w:val="00ED5C47"/>
    <w:rsid w:val="00ED5D8A"/>
    <w:rsid w:val="00ED639E"/>
    <w:rsid w:val="00ED6C28"/>
    <w:rsid w:val="00ED6FA3"/>
    <w:rsid w:val="00ED730F"/>
    <w:rsid w:val="00ED7FDD"/>
    <w:rsid w:val="00EE0833"/>
    <w:rsid w:val="00EE0CD5"/>
    <w:rsid w:val="00EE10FF"/>
    <w:rsid w:val="00EE129A"/>
    <w:rsid w:val="00EE15E4"/>
    <w:rsid w:val="00EE1663"/>
    <w:rsid w:val="00EE2201"/>
    <w:rsid w:val="00EE253C"/>
    <w:rsid w:val="00EE3021"/>
    <w:rsid w:val="00EE36E0"/>
    <w:rsid w:val="00EE4034"/>
    <w:rsid w:val="00EE46D4"/>
    <w:rsid w:val="00EE472D"/>
    <w:rsid w:val="00EE4A4F"/>
    <w:rsid w:val="00EE4F1D"/>
    <w:rsid w:val="00EE4F65"/>
    <w:rsid w:val="00EE54F6"/>
    <w:rsid w:val="00EE66CD"/>
    <w:rsid w:val="00EE6AB7"/>
    <w:rsid w:val="00EE6BE1"/>
    <w:rsid w:val="00EE706C"/>
    <w:rsid w:val="00EE73F4"/>
    <w:rsid w:val="00EE7ACF"/>
    <w:rsid w:val="00EE7D74"/>
    <w:rsid w:val="00EE7D8B"/>
    <w:rsid w:val="00EF0357"/>
    <w:rsid w:val="00EF03D5"/>
    <w:rsid w:val="00EF0588"/>
    <w:rsid w:val="00EF0A41"/>
    <w:rsid w:val="00EF0D83"/>
    <w:rsid w:val="00EF1480"/>
    <w:rsid w:val="00EF1794"/>
    <w:rsid w:val="00EF1EB7"/>
    <w:rsid w:val="00EF1FC6"/>
    <w:rsid w:val="00EF2435"/>
    <w:rsid w:val="00EF2EAB"/>
    <w:rsid w:val="00EF2F57"/>
    <w:rsid w:val="00EF301C"/>
    <w:rsid w:val="00EF3761"/>
    <w:rsid w:val="00EF3CA7"/>
    <w:rsid w:val="00EF3D1D"/>
    <w:rsid w:val="00EF41A9"/>
    <w:rsid w:val="00EF5131"/>
    <w:rsid w:val="00EF5C05"/>
    <w:rsid w:val="00EF5D71"/>
    <w:rsid w:val="00EF609B"/>
    <w:rsid w:val="00EF63E4"/>
    <w:rsid w:val="00EF6610"/>
    <w:rsid w:val="00EF66E5"/>
    <w:rsid w:val="00EF6983"/>
    <w:rsid w:val="00EF71D3"/>
    <w:rsid w:val="00EF73CD"/>
    <w:rsid w:val="00EF74A2"/>
    <w:rsid w:val="00EF77D6"/>
    <w:rsid w:val="00EF7940"/>
    <w:rsid w:val="00F00534"/>
    <w:rsid w:val="00F00770"/>
    <w:rsid w:val="00F0130A"/>
    <w:rsid w:val="00F01C36"/>
    <w:rsid w:val="00F0237C"/>
    <w:rsid w:val="00F02453"/>
    <w:rsid w:val="00F029F4"/>
    <w:rsid w:val="00F02AD7"/>
    <w:rsid w:val="00F03199"/>
    <w:rsid w:val="00F034EA"/>
    <w:rsid w:val="00F03527"/>
    <w:rsid w:val="00F03731"/>
    <w:rsid w:val="00F037C0"/>
    <w:rsid w:val="00F03C38"/>
    <w:rsid w:val="00F04B53"/>
    <w:rsid w:val="00F04FE2"/>
    <w:rsid w:val="00F0505A"/>
    <w:rsid w:val="00F05ED1"/>
    <w:rsid w:val="00F05F6C"/>
    <w:rsid w:val="00F06311"/>
    <w:rsid w:val="00F06791"/>
    <w:rsid w:val="00F06861"/>
    <w:rsid w:val="00F07192"/>
    <w:rsid w:val="00F0747F"/>
    <w:rsid w:val="00F07920"/>
    <w:rsid w:val="00F07960"/>
    <w:rsid w:val="00F07CE5"/>
    <w:rsid w:val="00F10391"/>
    <w:rsid w:val="00F10544"/>
    <w:rsid w:val="00F10638"/>
    <w:rsid w:val="00F10F64"/>
    <w:rsid w:val="00F11094"/>
    <w:rsid w:val="00F1122A"/>
    <w:rsid w:val="00F1138D"/>
    <w:rsid w:val="00F1192B"/>
    <w:rsid w:val="00F119EF"/>
    <w:rsid w:val="00F11BF3"/>
    <w:rsid w:val="00F11C42"/>
    <w:rsid w:val="00F125F5"/>
    <w:rsid w:val="00F127B2"/>
    <w:rsid w:val="00F12BDA"/>
    <w:rsid w:val="00F12D2B"/>
    <w:rsid w:val="00F13021"/>
    <w:rsid w:val="00F13A88"/>
    <w:rsid w:val="00F13C7C"/>
    <w:rsid w:val="00F13E03"/>
    <w:rsid w:val="00F13F9C"/>
    <w:rsid w:val="00F141D6"/>
    <w:rsid w:val="00F144F6"/>
    <w:rsid w:val="00F14BD6"/>
    <w:rsid w:val="00F1503F"/>
    <w:rsid w:val="00F157C2"/>
    <w:rsid w:val="00F15CC7"/>
    <w:rsid w:val="00F16555"/>
    <w:rsid w:val="00F168CA"/>
    <w:rsid w:val="00F16A62"/>
    <w:rsid w:val="00F16BA2"/>
    <w:rsid w:val="00F17110"/>
    <w:rsid w:val="00F17129"/>
    <w:rsid w:val="00F1730D"/>
    <w:rsid w:val="00F17AD9"/>
    <w:rsid w:val="00F201A1"/>
    <w:rsid w:val="00F2029E"/>
    <w:rsid w:val="00F208C0"/>
    <w:rsid w:val="00F20C5B"/>
    <w:rsid w:val="00F216DA"/>
    <w:rsid w:val="00F21B05"/>
    <w:rsid w:val="00F224C4"/>
    <w:rsid w:val="00F224D6"/>
    <w:rsid w:val="00F22E35"/>
    <w:rsid w:val="00F231B1"/>
    <w:rsid w:val="00F23870"/>
    <w:rsid w:val="00F23C17"/>
    <w:rsid w:val="00F23FAE"/>
    <w:rsid w:val="00F242F4"/>
    <w:rsid w:val="00F24A66"/>
    <w:rsid w:val="00F24B43"/>
    <w:rsid w:val="00F2500D"/>
    <w:rsid w:val="00F25055"/>
    <w:rsid w:val="00F251E8"/>
    <w:rsid w:val="00F2529C"/>
    <w:rsid w:val="00F25A46"/>
    <w:rsid w:val="00F260DA"/>
    <w:rsid w:val="00F261BE"/>
    <w:rsid w:val="00F26815"/>
    <w:rsid w:val="00F26F94"/>
    <w:rsid w:val="00F27057"/>
    <w:rsid w:val="00F27485"/>
    <w:rsid w:val="00F27D17"/>
    <w:rsid w:val="00F27F26"/>
    <w:rsid w:val="00F3015A"/>
    <w:rsid w:val="00F30AFB"/>
    <w:rsid w:val="00F30FCB"/>
    <w:rsid w:val="00F312BB"/>
    <w:rsid w:val="00F317F9"/>
    <w:rsid w:val="00F31F72"/>
    <w:rsid w:val="00F326B9"/>
    <w:rsid w:val="00F32973"/>
    <w:rsid w:val="00F32B63"/>
    <w:rsid w:val="00F32B7D"/>
    <w:rsid w:val="00F32BF9"/>
    <w:rsid w:val="00F32F74"/>
    <w:rsid w:val="00F33465"/>
    <w:rsid w:val="00F3350E"/>
    <w:rsid w:val="00F3373A"/>
    <w:rsid w:val="00F3378A"/>
    <w:rsid w:val="00F337EB"/>
    <w:rsid w:val="00F33D71"/>
    <w:rsid w:val="00F34668"/>
    <w:rsid w:val="00F348D8"/>
    <w:rsid w:val="00F34BA6"/>
    <w:rsid w:val="00F35116"/>
    <w:rsid w:val="00F351F0"/>
    <w:rsid w:val="00F35705"/>
    <w:rsid w:val="00F35BA1"/>
    <w:rsid w:val="00F35E5D"/>
    <w:rsid w:val="00F36034"/>
    <w:rsid w:val="00F360FB"/>
    <w:rsid w:val="00F3691A"/>
    <w:rsid w:val="00F3696F"/>
    <w:rsid w:val="00F36A3C"/>
    <w:rsid w:val="00F36CB4"/>
    <w:rsid w:val="00F36E25"/>
    <w:rsid w:val="00F370BA"/>
    <w:rsid w:val="00F370C5"/>
    <w:rsid w:val="00F371A9"/>
    <w:rsid w:val="00F373C6"/>
    <w:rsid w:val="00F37A91"/>
    <w:rsid w:val="00F37F5B"/>
    <w:rsid w:val="00F408A7"/>
    <w:rsid w:val="00F408D6"/>
    <w:rsid w:val="00F40FF0"/>
    <w:rsid w:val="00F41162"/>
    <w:rsid w:val="00F41273"/>
    <w:rsid w:val="00F412D7"/>
    <w:rsid w:val="00F418D9"/>
    <w:rsid w:val="00F41FC0"/>
    <w:rsid w:val="00F420A6"/>
    <w:rsid w:val="00F4218A"/>
    <w:rsid w:val="00F42686"/>
    <w:rsid w:val="00F42BF9"/>
    <w:rsid w:val="00F42C0E"/>
    <w:rsid w:val="00F42F6D"/>
    <w:rsid w:val="00F43823"/>
    <w:rsid w:val="00F43F74"/>
    <w:rsid w:val="00F4418D"/>
    <w:rsid w:val="00F44515"/>
    <w:rsid w:val="00F446BD"/>
    <w:rsid w:val="00F44711"/>
    <w:rsid w:val="00F45196"/>
    <w:rsid w:val="00F452A3"/>
    <w:rsid w:val="00F454D9"/>
    <w:rsid w:val="00F456C4"/>
    <w:rsid w:val="00F45740"/>
    <w:rsid w:val="00F45BFC"/>
    <w:rsid w:val="00F46145"/>
    <w:rsid w:val="00F468A1"/>
    <w:rsid w:val="00F47C5F"/>
    <w:rsid w:val="00F47E6E"/>
    <w:rsid w:val="00F47F54"/>
    <w:rsid w:val="00F502AA"/>
    <w:rsid w:val="00F50894"/>
    <w:rsid w:val="00F50A59"/>
    <w:rsid w:val="00F50B09"/>
    <w:rsid w:val="00F50B13"/>
    <w:rsid w:val="00F50C0A"/>
    <w:rsid w:val="00F50FA8"/>
    <w:rsid w:val="00F516D2"/>
    <w:rsid w:val="00F52221"/>
    <w:rsid w:val="00F5230F"/>
    <w:rsid w:val="00F52E8E"/>
    <w:rsid w:val="00F52F3B"/>
    <w:rsid w:val="00F532F8"/>
    <w:rsid w:val="00F53355"/>
    <w:rsid w:val="00F5346F"/>
    <w:rsid w:val="00F5376C"/>
    <w:rsid w:val="00F53C4D"/>
    <w:rsid w:val="00F53F29"/>
    <w:rsid w:val="00F54780"/>
    <w:rsid w:val="00F54B01"/>
    <w:rsid w:val="00F54B5A"/>
    <w:rsid w:val="00F54BC5"/>
    <w:rsid w:val="00F54CB2"/>
    <w:rsid w:val="00F55293"/>
    <w:rsid w:val="00F557E7"/>
    <w:rsid w:val="00F55914"/>
    <w:rsid w:val="00F55BA4"/>
    <w:rsid w:val="00F5609D"/>
    <w:rsid w:val="00F565B8"/>
    <w:rsid w:val="00F56781"/>
    <w:rsid w:val="00F56B9E"/>
    <w:rsid w:val="00F60D16"/>
    <w:rsid w:val="00F60DF5"/>
    <w:rsid w:val="00F60E45"/>
    <w:rsid w:val="00F60E94"/>
    <w:rsid w:val="00F61662"/>
    <w:rsid w:val="00F61A69"/>
    <w:rsid w:val="00F62D8A"/>
    <w:rsid w:val="00F62E73"/>
    <w:rsid w:val="00F63AB8"/>
    <w:rsid w:val="00F6475F"/>
    <w:rsid w:val="00F659C4"/>
    <w:rsid w:val="00F65AC2"/>
    <w:rsid w:val="00F65C8A"/>
    <w:rsid w:val="00F65E77"/>
    <w:rsid w:val="00F6642F"/>
    <w:rsid w:val="00F66676"/>
    <w:rsid w:val="00F66828"/>
    <w:rsid w:val="00F66AF9"/>
    <w:rsid w:val="00F672EE"/>
    <w:rsid w:val="00F67607"/>
    <w:rsid w:val="00F67820"/>
    <w:rsid w:val="00F6796B"/>
    <w:rsid w:val="00F7014E"/>
    <w:rsid w:val="00F7026D"/>
    <w:rsid w:val="00F70A07"/>
    <w:rsid w:val="00F70AB5"/>
    <w:rsid w:val="00F719A7"/>
    <w:rsid w:val="00F722EC"/>
    <w:rsid w:val="00F730F8"/>
    <w:rsid w:val="00F736C0"/>
    <w:rsid w:val="00F736D4"/>
    <w:rsid w:val="00F737CF"/>
    <w:rsid w:val="00F7413D"/>
    <w:rsid w:val="00F7464E"/>
    <w:rsid w:val="00F74ACA"/>
    <w:rsid w:val="00F74C34"/>
    <w:rsid w:val="00F75041"/>
    <w:rsid w:val="00F75168"/>
    <w:rsid w:val="00F7535B"/>
    <w:rsid w:val="00F75606"/>
    <w:rsid w:val="00F7570A"/>
    <w:rsid w:val="00F75ADB"/>
    <w:rsid w:val="00F75BBA"/>
    <w:rsid w:val="00F75E66"/>
    <w:rsid w:val="00F75F95"/>
    <w:rsid w:val="00F76328"/>
    <w:rsid w:val="00F769A0"/>
    <w:rsid w:val="00F76B82"/>
    <w:rsid w:val="00F76C56"/>
    <w:rsid w:val="00F76D6E"/>
    <w:rsid w:val="00F76FFA"/>
    <w:rsid w:val="00F77316"/>
    <w:rsid w:val="00F778FA"/>
    <w:rsid w:val="00F77F5E"/>
    <w:rsid w:val="00F800BA"/>
    <w:rsid w:val="00F80319"/>
    <w:rsid w:val="00F80407"/>
    <w:rsid w:val="00F804E9"/>
    <w:rsid w:val="00F809A7"/>
    <w:rsid w:val="00F80D65"/>
    <w:rsid w:val="00F80E99"/>
    <w:rsid w:val="00F8112C"/>
    <w:rsid w:val="00F81633"/>
    <w:rsid w:val="00F81D19"/>
    <w:rsid w:val="00F82006"/>
    <w:rsid w:val="00F82029"/>
    <w:rsid w:val="00F8270D"/>
    <w:rsid w:val="00F82849"/>
    <w:rsid w:val="00F82D16"/>
    <w:rsid w:val="00F83CAE"/>
    <w:rsid w:val="00F83D38"/>
    <w:rsid w:val="00F83E1C"/>
    <w:rsid w:val="00F840D5"/>
    <w:rsid w:val="00F847AE"/>
    <w:rsid w:val="00F84A30"/>
    <w:rsid w:val="00F84FDD"/>
    <w:rsid w:val="00F85785"/>
    <w:rsid w:val="00F85D3B"/>
    <w:rsid w:val="00F862D5"/>
    <w:rsid w:val="00F86442"/>
    <w:rsid w:val="00F864DA"/>
    <w:rsid w:val="00F86B0A"/>
    <w:rsid w:val="00F86F78"/>
    <w:rsid w:val="00F87479"/>
    <w:rsid w:val="00F875AA"/>
    <w:rsid w:val="00F87FF7"/>
    <w:rsid w:val="00F90464"/>
    <w:rsid w:val="00F90673"/>
    <w:rsid w:val="00F9095C"/>
    <w:rsid w:val="00F90BAD"/>
    <w:rsid w:val="00F90ECC"/>
    <w:rsid w:val="00F911B3"/>
    <w:rsid w:val="00F91249"/>
    <w:rsid w:val="00F9129A"/>
    <w:rsid w:val="00F915D4"/>
    <w:rsid w:val="00F916B5"/>
    <w:rsid w:val="00F922CD"/>
    <w:rsid w:val="00F926B2"/>
    <w:rsid w:val="00F929CA"/>
    <w:rsid w:val="00F92D5A"/>
    <w:rsid w:val="00F935FC"/>
    <w:rsid w:val="00F93635"/>
    <w:rsid w:val="00F93760"/>
    <w:rsid w:val="00F93AB4"/>
    <w:rsid w:val="00F93DD0"/>
    <w:rsid w:val="00F94797"/>
    <w:rsid w:val="00F949CA"/>
    <w:rsid w:val="00F9512E"/>
    <w:rsid w:val="00F955BD"/>
    <w:rsid w:val="00F95AFC"/>
    <w:rsid w:val="00F95BA4"/>
    <w:rsid w:val="00F95D54"/>
    <w:rsid w:val="00F95E3C"/>
    <w:rsid w:val="00F9623C"/>
    <w:rsid w:val="00F96461"/>
    <w:rsid w:val="00F9655B"/>
    <w:rsid w:val="00F96681"/>
    <w:rsid w:val="00F9750E"/>
    <w:rsid w:val="00F97610"/>
    <w:rsid w:val="00F977C3"/>
    <w:rsid w:val="00F97E66"/>
    <w:rsid w:val="00F97FB7"/>
    <w:rsid w:val="00FA00F8"/>
    <w:rsid w:val="00FA01A7"/>
    <w:rsid w:val="00FA04CA"/>
    <w:rsid w:val="00FA06D0"/>
    <w:rsid w:val="00FA0787"/>
    <w:rsid w:val="00FA0955"/>
    <w:rsid w:val="00FA0EA9"/>
    <w:rsid w:val="00FA1158"/>
    <w:rsid w:val="00FA18EB"/>
    <w:rsid w:val="00FA199B"/>
    <w:rsid w:val="00FA1A96"/>
    <w:rsid w:val="00FA1D03"/>
    <w:rsid w:val="00FA1D7D"/>
    <w:rsid w:val="00FA1FFF"/>
    <w:rsid w:val="00FA26D5"/>
    <w:rsid w:val="00FA29ED"/>
    <w:rsid w:val="00FA2BC2"/>
    <w:rsid w:val="00FA31D5"/>
    <w:rsid w:val="00FA3213"/>
    <w:rsid w:val="00FA336A"/>
    <w:rsid w:val="00FA352F"/>
    <w:rsid w:val="00FA3530"/>
    <w:rsid w:val="00FA4170"/>
    <w:rsid w:val="00FA4431"/>
    <w:rsid w:val="00FA4529"/>
    <w:rsid w:val="00FA466F"/>
    <w:rsid w:val="00FA5029"/>
    <w:rsid w:val="00FA54E0"/>
    <w:rsid w:val="00FA5500"/>
    <w:rsid w:val="00FA5EB4"/>
    <w:rsid w:val="00FA6152"/>
    <w:rsid w:val="00FA621B"/>
    <w:rsid w:val="00FA63DF"/>
    <w:rsid w:val="00FA69D4"/>
    <w:rsid w:val="00FA6AE1"/>
    <w:rsid w:val="00FA6F23"/>
    <w:rsid w:val="00FA73F6"/>
    <w:rsid w:val="00FA7645"/>
    <w:rsid w:val="00FA7E8D"/>
    <w:rsid w:val="00FB013A"/>
    <w:rsid w:val="00FB0748"/>
    <w:rsid w:val="00FB0996"/>
    <w:rsid w:val="00FB0C69"/>
    <w:rsid w:val="00FB0C93"/>
    <w:rsid w:val="00FB1E4C"/>
    <w:rsid w:val="00FB2132"/>
    <w:rsid w:val="00FB2157"/>
    <w:rsid w:val="00FB27F5"/>
    <w:rsid w:val="00FB2C28"/>
    <w:rsid w:val="00FB2F03"/>
    <w:rsid w:val="00FB33E1"/>
    <w:rsid w:val="00FB3711"/>
    <w:rsid w:val="00FB3927"/>
    <w:rsid w:val="00FB3A03"/>
    <w:rsid w:val="00FB3BB8"/>
    <w:rsid w:val="00FB4058"/>
    <w:rsid w:val="00FB4118"/>
    <w:rsid w:val="00FB42B7"/>
    <w:rsid w:val="00FB452C"/>
    <w:rsid w:val="00FB4563"/>
    <w:rsid w:val="00FB490B"/>
    <w:rsid w:val="00FB4A78"/>
    <w:rsid w:val="00FB4C7E"/>
    <w:rsid w:val="00FB555F"/>
    <w:rsid w:val="00FB59B7"/>
    <w:rsid w:val="00FB5CD4"/>
    <w:rsid w:val="00FB61F9"/>
    <w:rsid w:val="00FB68FD"/>
    <w:rsid w:val="00FB70D5"/>
    <w:rsid w:val="00FB7144"/>
    <w:rsid w:val="00FB7852"/>
    <w:rsid w:val="00FB787E"/>
    <w:rsid w:val="00FB7B62"/>
    <w:rsid w:val="00FC0447"/>
    <w:rsid w:val="00FC07D1"/>
    <w:rsid w:val="00FC07FB"/>
    <w:rsid w:val="00FC116C"/>
    <w:rsid w:val="00FC1441"/>
    <w:rsid w:val="00FC1DB2"/>
    <w:rsid w:val="00FC23AD"/>
    <w:rsid w:val="00FC256E"/>
    <w:rsid w:val="00FC2745"/>
    <w:rsid w:val="00FC311F"/>
    <w:rsid w:val="00FC40BD"/>
    <w:rsid w:val="00FC41B6"/>
    <w:rsid w:val="00FC5348"/>
    <w:rsid w:val="00FC572B"/>
    <w:rsid w:val="00FC589E"/>
    <w:rsid w:val="00FC5D4C"/>
    <w:rsid w:val="00FC5DBF"/>
    <w:rsid w:val="00FC6620"/>
    <w:rsid w:val="00FC68A0"/>
    <w:rsid w:val="00FC6FCD"/>
    <w:rsid w:val="00FC75FE"/>
    <w:rsid w:val="00FD045E"/>
    <w:rsid w:val="00FD057C"/>
    <w:rsid w:val="00FD063B"/>
    <w:rsid w:val="00FD0C0A"/>
    <w:rsid w:val="00FD0E57"/>
    <w:rsid w:val="00FD1347"/>
    <w:rsid w:val="00FD1878"/>
    <w:rsid w:val="00FD1C76"/>
    <w:rsid w:val="00FD1CC0"/>
    <w:rsid w:val="00FD278F"/>
    <w:rsid w:val="00FD2D78"/>
    <w:rsid w:val="00FD36D9"/>
    <w:rsid w:val="00FD389D"/>
    <w:rsid w:val="00FD3C83"/>
    <w:rsid w:val="00FD4093"/>
    <w:rsid w:val="00FD4416"/>
    <w:rsid w:val="00FD458C"/>
    <w:rsid w:val="00FD4FAE"/>
    <w:rsid w:val="00FD5070"/>
    <w:rsid w:val="00FD53A0"/>
    <w:rsid w:val="00FD6524"/>
    <w:rsid w:val="00FD6B28"/>
    <w:rsid w:val="00FD6DA5"/>
    <w:rsid w:val="00FD751E"/>
    <w:rsid w:val="00FD7700"/>
    <w:rsid w:val="00FD7E13"/>
    <w:rsid w:val="00FD7E8B"/>
    <w:rsid w:val="00FD7EB2"/>
    <w:rsid w:val="00FE0A56"/>
    <w:rsid w:val="00FE0E67"/>
    <w:rsid w:val="00FE19FA"/>
    <w:rsid w:val="00FE1B0A"/>
    <w:rsid w:val="00FE245F"/>
    <w:rsid w:val="00FE28E1"/>
    <w:rsid w:val="00FE2E60"/>
    <w:rsid w:val="00FE329A"/>
    <w:rsid w:val="00FE3341"/>
    <w:rsid w:val="00FE3417"/>
    <w:rsid w:val="00FE3A6D"/>
    <w:rsid w:val="00FE3C13"/>
    <w:rsid w:val="00FE3C79"/>
    <w:rsid w:val="00FE4109"/>
    <w:rsid w:val="00FE4FB1"/>
    <w:rsid w:val="00FE50B3"/>
    <w:rsid w:val="00FE5420"/>
    <w:rsid w:val="00FE542D"/>
    <w:rsid w:val="00FE55ED"/>
    <w:rsid w:val="00FE5831"/>
    <w:rsid w:val="00FE5FAC"/>
    <w:rsid w:val="00FE606A"/>
    <w:rsid w:val="00FE67CF"/>
    <w:rsid w:val="00FE734C"/>
    <w:rsid w:val="00FE73ED"/>
    <w:rsid w:val="00FE7ACC"/>
    <w:rsid w:val="00FE7C87"/>
    <w:rsid w:val="00FE7C91"/>
    <w:rsid w:val="00FF037B"/>
    <w:rsid w:val="00FF03A6"/>
    <w:rsid w:val="00FF0895"/>
    <w:rsid w:val="00FF0991"/>
    <w:rsid w:val="00FF0A57"/>
    <w:rsid w:val="00FF108A"/>
    <w:rsid w:val="00FF2883"/>
    <w:rsid w:val="00FF2AE1"/>
    <w:rsid w:val="00FF2BB9"/>
    <w:rsid w:val="00FF3098"/>
    <w:rsid w:val="00FF365F"/>
    <w:rsid w:val="00FF3AE4"/>
    <w:rsid w:val="00FF41FF"/>
    <w:rsid w:val="00FF4392"/>
    <w:rsid w:val="00FF43A2"/>
    <w:rsid w:val="00FF4A13"/>
    <w:rsid w:val="00FF5204"/>
    <w:rsid w:val="00FF539A"/>
    <w:rsid w:val="00FF54FE"/>
    <w:rsid w:val="00FF5947"/>
    <w:rsid w:val="00FF59E7"/>
    <w:rsid w:val="00FF5FD8"/>
    <w:rsid w:val="00FF5FFF"/>
    <w:rsid w:val="00FF64AA"/>
    <w:rsid w:val="00FF672D"/>
    <w:rsid w:val="00FF69F1"/>
    <w:rsid w:val="00FF6F70"/>
    <w:rsid w:val="00FF71B4"/>
    <w:rsid w:val="00FF7426"/>
    <w:rsid w:val="00FF7B9C"/>
    <w:rsid w:val="00FF7D7F"/>
    <w:rsid w:val="00FF7D83"/>
    <w:rsid w:val="00FF7F46"/>
    <w:rsid w:val="00FF7F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4CB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A2F"/>
    <w:rPr>
      <w:sz w:val="24"/>
      <w:szCs w:val="24"/>
    </w:rPr>
  </w:style>
  <w:style w:type="paragraph" w:styleId="Ttulo1">
    <w:name w:val="heading 1"/>
    <w:basedOn w:val="Normal"/>
    <w:next w:val="Normal"/>
    <w:link w:val="Ttulo1Car"/>
    <w:qFormat/>
    <w:rsid w:val="00C4327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ED34EC"/>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C4128A"/>
    <w:pPr>
      <w:keepNext/>
      <w:spacing w:before="240" w:after="60"/>
      <w:outlineLvl w:val="2"/>
    </w:pPr>
    <w:rPr>
      <w:rFonts w:ascii="Arial" w:hAnsi="Arial" w:cs="Arial"/>
      <w:b/>
      <w:bCs/>
      <w:color w:val="000000"/>
      <w:sz w:val="22"/>
      <w:szCs w:val="26"/>
    </w:rPr>
  </w:style>
  <w:style w:type="paragraph" w:styleId="Ttulo4">
    <w:name w:val="heading 4"/>
    <w:basedOn w:val="Normal"/>
    <w:next w:val="Normal"/>
    <w:link w:val="Ttulo4Car"/>
    <w:semiHidden/>
    <w:unhideWhenUsed/>
    <w:qFormat/>
    <w:rsid w:val="003307D8"/>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264689"/>
    <w:pPr>
      <w:keepNext/>
      <w:keepLines/>
      <w:autoSpaceDE w:val="0"/>
      <w:autoSpaceDN w:val="0"/>
      <w:adjustRightInd w:val="0"/>
      <w:spacing w:before="40" w:beforeAutospacing="1" w:afterAutospacing="1"/>
      <w:jc w:val="both"/>
      <w:outlineLvl w:val="4"/>
    </w:pPr>
    <w:rPr>
      <w:rFonts w:asciiTheme="majorHAnsi" w:eastAsiaTheme="majorEastAsia" w:hAnsiTheme="majorHAnsi" w:cstheme="majorBidi"/>
      <w:color w:val="365F91" w:themeColor="accent1" w:themeShade="BF"/>
      <w:lang w:eastAsia="en-US"/>
    </w:rPr>
  </w:style>
  <w:style w:type="paragraph" w:styleId="Ttulo6">
    <w:name w:val="heading 6"/>
    <w:basedOn w:val="Normal"/>
    <w:next w:val="Normal"/>
    <w:link w:val="Ttulo6Car"/>
    <w:uiPriority w:val="9"/>
    <w:semiHidden/>
    <w:unhideWhenUsed/>
    <w:qFormat/>
    <w:rsid w:val="003D66B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66B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66B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66B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F65C8A"/>
    <w:rPr>
      <w:color w:val="0000FF"/>
      <w:u w:val="single"/>
    </w:rPr>
  </w:style>
  <w:style w:type="paragraph" w:styleId="Textoindependiente">
    <w:name w:val="Body Text"/>
    <w:basedOn w:val="Normal"/>
    <w:link w:val="TextoindependienteCar"/>
    <w:qFormat/>
    <w:rsid w:val="00F65C8A"/>
    <w:pPr>
      <w:jc w:val="center"/>
    </w:pPr>
    <w:rPr>
      <w:rFonts w:ascii="Arial" w:hAnsi="Arial"/>
      <w:b/>
      <w:sz w:val="28"/>
      <w:szCs w:val="20"/>
      <w:lang w:val="es-ES_tradnl"/>
    </w:rPr>
  </w:style>
  <w:style w:type="paragraph" w:styleId="Textoindependiente2">
    <w:name w:val="Body Text 2"/>
    <w:basedOn w:val="Normal"/>
    <w:link w:val="Textoindependiente2Car"/>
    <w:rsid w:val="00F65C8A"/>
    <w:pPr>
      <w:jc w:val="both"/>
    </w:pPr>
    <w:rPr>
      <w:rFonts w:ascii="Arial" w:hAnsi="Arial"/>
      <w:sz w:val="28"/>
      <w:szCs w:val="20"/>
      <w:lang w:val="es-ES_tradnl"/>
    </w:rPr>
  </w:style>
  <w:style w:type="paragraph" w:styleId="Sangra2detindependiente">
    <w:name w:val="Body Text Indent 2"/>
    <w:basedOn w:val="Normal"/>
    <w:link w:val="Sangra2detindependienteCar"/>
    <w:rsid w:val="00F65C8A"/>
    <w:pPr>
      <w:ind w:left="851"/>
      <w:jc w:val="both"/>
    </w:pPr>
    <w:rPr>
      <w:b/>
      <w:szCs w:val="20"/>
      <w:lang w:val="es-ES_tradnl"/>
    </w:rPr>
  </w:style>
  <w:style w:type="paragraph" w:styleId="Encabezado">
    <w:name w:val="header"/>
    <w:basedOn w:val="Normal"/>
    <w:link w:val="EncabezadoCar"/>
    <w:uiPriority w:val="99"/>
    <w:rsid w:val="002065F9"/>
    <w:pPr>
      <w:tabs>
        <w:tab w:val="center" w:pos="4252"/>
        <w:tab w:val="right" w:pos="8504"/>
      </w:tabs>
    </w:pPr>
  </w:style>
  <w:style w:type="paragraph" w:styleId="Piedepgina">
    <w:name w:val="footer"/>
    <w:basedOn w:val="Normal"/>
    <w:link w:val="PiedepginaCar"/>
    <w:rsid w:val="002065F9"/>
    <w:pPr>
      <w:tabs>
        <w:tab w:val="center" w:pos="4252"/>
        <w:tab w:val="right" w:pos="8504"/>
      </w:tabs>
    </w:pPr>
  </w:style>
  <w:style w:type="paragraph" w:styleId="Textodeglobo">
    <w:name w:val="Balloon Text"/>
    <w:basedOn w:val="Normal"/>
    <w:link w:val="TextodegloboCar"/>
    <w:uiPriority w:val="99"/>
    <w:semiHidden/>
    <w:rsid w:val="00BD2FB8"/>
    <w:rPr>
      <w:rFonts w:ascii="Tahoma" w:hAnsi="Tahoma" w:cs="Tahoma"/>
      <w:sz w:val="16"/>
      <w:szCs w:val="16"/>
    </w:rPr>
  </w:style>
  <w:style w:type="paragraph" w:customStyle="1" w:styleId="Default">
    <w:name w:val="Default"/>
    <w:link w:val="DefaultCar"/>
    <w:rsid w:val="00FA6152"/>
    <w:pPr>
      <w:widowControl w:val="0"/>
      <w:autoSpaceDE w:val="0"/>
      <w:autoSpaceDN w:val="0"/>
      <w:adjustRightInd w:val="0"/>
    </w:pPr>
    <w:rPr>
      <w:rFonts w:ascii="Univers" w:hAnsi="Univers" w:cs="Univers"/>
      <w:color w:val="000000"/>
      <w:sz w:val="24"/>
      <w:szCs w:val="24"/>
    </w:rPr>
  </w:style>
  <w:style w:type="paragraph" w:customStyle="1" w:styleId="CM32">
    <w:name w:val="CM32"/>
    <w:basedOn w:val="Default"/>
    <w:next w:val="Default"/>
    <w:rsid w:val="00FA6152"/>
    <w:pPr>
      <w:spacing w:after="738"/>
    </w:pPr>
    <w:rPr>
      <w:rFonts w:ascii="Arial Unicode MS" w:eastAsia="Arial Unicode MS" w:hAnsi="Times New Roman" w:cs="Arial Unicode MS"/>
      <w:color w:val="auto"/>
    </w:rPr>
  </w:style>
  <w:style w:type="table" w:styleId="Tablaconcuadrcula">
    <w:name w:val="Table Grid"/>
    <w:basedOn w:val="Tablanormal"/>
    <w:rsid w:val="00FA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rsid w:val="00B22AD3"/>
    <w:pPr>
      <w:spacing w:before="100" w:beforeAutospacing="1" w:after="100" w:afterAutospacing="1"/>
    </w:pPr>
    <w:rPr>
      <w:color w:val="000000"/>
      <w:szCs w:val="20"/>
    </w:rPr>
  </w:style>
  <w:style w:type="character" w:customStyle="1" w:styleId="NormalWebCar">
    <w:name w:val="Normal (Web) Car"/>
    <w:link w:val="NormalWeb"/>
    <w:uiPriority w:val="99"/>
    <w:rsid w:val="00B22AD3"/>
    <w:rPr>
      <w:color w:val="000000"/>
      <w:sz w:val="24"/>
      <w:lang w:val="es-ES" w:eastAsia="es-ES" w:bidi="ar-SA"/>
    </w:rPr>
  </w:style>
  <w:style w:type="paragraph" w:styleId="Prrafodelista">
    <w:name w:val="List Paragraph"/>
    <w:aliases w:val="Gráfico Título,Párrafo 1,Párrafo,Arial 8,List Paragraph1,Normal N3,Resume Title,Dot pt,No Spacing1,List Paragraph Char Char Char,Indicator Text,Numbered Para 1,Bullet Points,MAIN CONTENT,List Paragraph12,List Paragraph11,List Paragraph"/>
    <w:basedOn w:val="Normal"/>
    <w:link w:val="PrrafodelistaCar"/>
    <w:uiPriority w:val="34"/>
    <w:qFormat/>
    <w:rsid w:val="00721974"/>
    <w:pPr>
      <w:ind w:left="708"/>
    </w:pPr>
  </w:style>
  <w:style w:type="paragraph" w:styleId="Mapadeldocumento">
    <w:name w:val="Document Map"/>
    <w:basedOn w:val="Normal"/>
    <w:link w:val="MapadeldocumentoCar"/>
    <w:semiHidden/>
    <w:rsid w:val="002A3993"/>
    <w:pPr>
      <w:shd w:val="clear" w:color="auto" w:fill="000080"/>
    </w:pPr>
    <w:rPr>
      <w:rFonts w:ascii="Tahoma" w:hAnsi="Tahoma" w:cs="Tahoma"/>
      <w:sz w:val="20"/>
      <w:szCs w:val="20"/>
    </w:rPr>
  </w:style>
  <w:style w:type="character" w:styleId="Refdecomentario">
    <w:name w:val="annotation reference"/>
    <w:uiPriority w:val="99"/>
    <w:rsid w:val="00993FBC"/>
    <w:rPr>
      <w:sz w:val="16"/>
      <w:szCs w:val="16"/>
    </w:rPr>
  </w:style>
  <w:style w:type="paragraph" w:styleId="Textocomentario">
    <w:name w:val="annotation text"/>
    <w:basedOn w:val="Normal"/>
    <w:link w:val="TextocomentarioCar"/>
    <w:uiPriority w:val="99"/>
    <w:rsid w:val="00993FBC"/>
    <w:rPr>
      <w:sz w:val="20"/>
      <w:szCs w:val="20"/>
    </w:rPr>
  </w:style>
  <w:style w:type="paragraph" w:styleId="Asuntodelcomentario">
    <w:name w:val="annotation subject"/>
    <w:basedOn w:val="Textocomentario"/>
    <w:next w:val="Textocomentario"/>
    <w:link w:val="AsuntodelcomentarioCar"/>
    <w:semiHidden/>
    <w:rsid w:val="00993FBC"/>
    <w:rPr>
      <w:b/>
      <w:bCs/>
    </w:rPr>
  </w:style>
  <w:style w:type="character" w:customStyle="1" w:styleId="EncabezadoCar">
    <w:name w:val="Encabezado Car"/>
    <w:link w:val="Encabezado"/>
    <w:uiPriority w:val="99"/>
    <w:rsid w:val="00D052FD"/>
    <w:rPr>
      <w:sz w:val="24"/>
      <w:szCs w:val="24"/>
      <w:lang w:val="es-ES" w:eastAsia="es-ES"/>
    </w:rPr>
  </w:style>
  <w:style w:type="paragraph" w:styleId="Textosinformato">
    <w:name w:val="Plain Text"/>
    <w:basedOn w:val="Normal"/>
    <w:link w:val="TextosinformatoCar"/>
    <w:uiPriority w:val="99"/>
    <w:rsid w:val="007B5E8D"/>
    <w:rPr>
      <w:rFonts w:ascii="Courier New" w:hAnsi="Courier New"/>
      <w:sz w:val="20"/>
      <w:szCs w:val="20"/>
      <w:lang w:val="x-none" w:eastAsia="x-none"/>
    </w:rPr>
  </w:style>
  <w:style w:type="character" w:customStyle="1" w:styleId="TextosinformatoCar">
    <w:name w:val="Texto sin formato Car"/>
    <w:link w:val="Textosinformato"/>
    <w:uiPriority w:val="99"/>
    <w:rsid w:val="007B5E8D"/>
    <w:rPr>
      <w:rFonts w:ascii="Courier New" w:hAnsi="Courier New" w:cs="Courier New"/>
    </w:rPr>
  </w:style>
  <w:style w:type="paragraph" w:customStyle="1" w:styleId="Pa6">
    <w:name w:val="Pa6"/>
    <w:basedOn w:val="Default"/>
    <w:next w:val="Default"/>
    <w:uiPriority w:val="99"/>
    <w:rsid w:val="00AD245A"/>
    <w:pPr>
      <w:widowControl/>
      <w:spacing w:line="201" w:lineRule="atLeast"/>
    </w:pPr>
    <w:rPr>
      <w:rFonts w:ascii="Arial" w:hAnsi="Arial" w:cs="Arial"/>
      <w:color w:val="auto"/>
    </w:rPr>
  </w:style>
  <w:style w:type="paragraph" w:customStyle="1" w:styleId="Pa7">
    <w:name w:val="Pa7"/>
    <w:basedOn w:val="Default"/>
    <w:next w:val="Default"/>
    <w:uiPriority w:val="99"/>
    <w:rsid w:val="00463085"/>
    <w:pPr>
      <w:widowControl/>
      <w:spacing w:line="201" w:lineRule="atLeast"/>
    </w:pPr>
    <w:rPr>
      <w:rFonts w:ascii="Arial" w:hAnsi="Arial" w:cs="Arial"/>
      <w:color w:val="auto"/>
    </w:rPr>
  </w:style>
  <w:style w:type="paragraph" w:customStyle="1" w:styleId="Pa9">
    <w:name w:val="Pa9"/>
    <w:basedOn w:val="Default"/>
    <w:next w:val="Default"/>
    <w:uiPriority w:val="99"/>
    <w:rsid w:val="002771C4"/>
    <w:pPr>
      <w:widowControl/>
      <w:spacing w:line="201" w:lineRule="atLeast"/>
    </w:pPr>
    <w:rPr>
      <w:rFonts w:ascii="Arial" w:hAnsi="Arial" w:cs="Arial"/>
      <w:color w:val="auto"/>
    </w:rPr>
  </w:style>
  <w:style w:type="paragraph" w:styleId="Revisin">
    <w:name w:val="Revision"/>
    <w:hidden/>
    <w:uiPriority w:val="99"/>
    <w:semiHidden/>
    <w:rsid w:val="00494057"/>
    <w:rPr>
      <w:sz w:val="24"/>
      <w:szCs w:val="24"/>
    </w:rPr>
  </w:style>
  <w:style w:type="paragraph" w:customStyle="1" w:styleId="Pa16">
    <w:name w:val="Pa16"/>
    <w:basedOn w:val="Default"/>
    <w:next w:val="Default"/>
    <w:uiPriority w:val="99"/>
    <w:rsid w:val="004302E5"/>
    <w:pPr>
      <w:widowControl/>
      <w:spacing w:line="201" w:lineRule="atLeast"/>
    </w:pPr>
    <w:rPr>
      <w:rFonts w:ascii="Arial" w:hAnsi="Arial" w:cs="Arial"/>
      <w:color w:val="auto"/>
    </w:rPr>
  </w:style>
  <w:style w:type="paragraph" w:customStyle="1" w:styleId="Pa18">
    <w:name w:val="Pa18"/>
    <w:basedOn w:val="Default"/>
    <w:next w:val="Default"/>
    <w:uiPriority w:val="99"/>
    <w:rsid w:val="004302E5"/>
    <w:pPr>
      <w:widowControl/>
      <w:spacing w:line="181" w:lineRule="atLeast"/>
    </w:pPr>
    <w:rPr>
      <w:rFonts w:ascii="Arial" w:hAnsi="Arial" w:cs="Arial"/>
      <w:color w:val="auto"/>
    </w:rPr>
  </w:style>
  <w:style w:type="character" w:styleId="Textoennegrita">
    <w:name w:val="Strong"/>
    <w:uiPriority w:val="22"/>
    <w:qFormat/>
    <w:rsid w:val="005B13BE"/>
    <w:rPr>
      <w:b/>
      <w:bCs/>
    </w:rPr>
  </w:style>
  <w:style w:type="paragraph" w:customStyle="1" w:styleId="pa60">
    <w:name w:val="pa6"/>
    <w:basedOn w:val="Normal"/>
    <w:rsid w:val="00410F77"/>
    <w:pPr>
      <w:autoSpaceDE w:val="0"/>
      <w:autoSpaceDN w:val="0"/>
    </w:pPr>
    <w:rPr>
      <w:rFonts w:ascii="Arial" w:eastAsia="Calibri" w:hAnsi="Arial" w:cs="Arial"/>
    </w:rPr>
  </w:style>
  <w:style w:type="paragraph" w:styleId="Lista">
    <w:name w:val="List"/>
    <w:basedOn w:val="Normal"/>
    <w:uiPriority w:val="99"/>
    <w:unhideWhenUsed/>
    <w:rsid w:val="00811046"/>
    <w:pPr>
      <w:ind w:left="283" w:hanging="283"/>
      <w:contextualSpacing/>
    </w:pPr>
    <w:rPr>
      <w:rFonts w:ascii="Arial" w:hAnsi="Arial"/>
      <w:lang w:val="es-ES_tradnl"/>
    </w:rPr>
  </w:style>
  <w:style w:type="character" w:customStyle="1" w:styleId="FontStyle20">
    <w:name w:val="Font Style20"/>
    <w:rsid w:val="009777A0"/>
    <w:rPr>
      <w:rFonts w:ascii="Arial" w:hAnsi="Arial" w:cs="Arial"/>
      <w:sz w:val="18"/>
      <w:szCs w:val="18"/>
    </w:rPr>
  </w:style>
  <w:style w:type="paragraph" w:customStyle="1" w:styleId="Pa10">
    <w:name w:val="Pa10"/>
    <w:basedOn w:val="Normal"/>
    <w:next w:val="Normal"/>
    <w:uiPriority w:val="99"/>
    <w:rsid w:val="007B54A4"/>
    <w:pPr>
      <w:widowControl w:val="0"/>
      <w:autoSpaceDE w:val="0"/>
      <w:autoSpaceDN w:val="0"/>
      <w:adjustRightInd w:val="0"/>
      <w:spacing w:line="201" w:lineRule="atLeast"/>
    </w:pPr>
    <w:rPr>
      <w:rFonts w:ascii="Arial" w:hAnsi="Arial" w:cs="Arial"/>
    </w:rPr>
  </w:style>
  <w:style w:type="character" w:styleId="nfasis">
    <w:name w:val="Emphasis"/>
    <w:basedOn w:val="Fuentedeprrafopredeter"/>
    <w:uiPriority w:val="20"/>
    <w:qFormat/>
    <w:rsid w:val="004C22B9"/>
    <w:rPr>
      <w:i/>
      <w:iCs/>
    </w:rPr>
  </w:style>
  <w:style w:type="paragraph" w:customStyle="1" w:styleId="parrafo">
    <w:name w:val="parrafo"/>
    <w:basedOn w:val="Normal"/>
    <w:rsid w:val="00234F4F"/>
    <w:pPr>
      <w:spacing w:before="100" w:beforeAutospacing="1" w:after="100" w:afterAutospacing="1"/>
    </w:pPr>
  </w:style>
  <w:style w:type="character" w:styleId="Textodelmarcadordeposicin">
    <w:name w:val="Placeholder Text"/>
    <w:basedOn w:val="Fuentedeprrafopredeter"/>
    <w:uiPriority w:val="99"/>
    <w:semiHidden/>
    <w:rsid w:val="004B633D"/>
    <w:rPr>
      <w:color w:val="808080"/>
    </w:rPr>
  </w:style>
  <w:style w:type="character" w:customStyle="1" w:styleId="TextocomentarioCar">
    <w:name w:val="Texto comentario Car"/>
    <w:basedOn w:val="Fuentedeprrafopredeter"/>
    <w:link w:val="Textocomentario"/>
    <w:uiPriority w:val="99"/>
    <w:rsid w:val="00505D36"/>
  </w:style>
  <w:style w:type="table" w:customStyle="1" w:styleId="Tablaconcuadrcula1">
    <w:name w:val="Tabla con cuadrícula1"/>
    <w:basedOn w:val="Tablanormal"/>
    <w:next w:val="Tablaconcuadrcula"/>
    <w:locked/>
    <w:rsid w:val="00975E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F85D3B"/>
    <w:rPr>
      <w:sz w:val="24"/>
      <w:szCs w:val="24"/>
    </w:rPr>
  </w:style>
  <w:style w:type="character" w:customStyle="1" w:styleId="TextodegloboCar">
    <w:name w:val="Texto de globo Car"/>
    <w:basedOn w:val="Fuentedeprrafopredeter"/>
    <w:link w:val="Textodeglobo"/>
    <w:uiPriority w:val="99"/>
    <w:semiHidden/>
    <w:rsid w:val="0096278A"/>
    <w:rPr>
      <w:rFonts w:ascii="Tahoma" w:hAnsi="Tahoma" w:cs="Tahoma"/>
      <w:sz w:val="16"/>
      <w:szCs w:val="16"/>
    </w:rPr>
  </w:style>
  <w:style w:type="paragraph" w:customStyle="1" w:styleId="NombreOB">
    <w:name w:val="Nombre_OB"/>
    <w:basedOn w:val="Textosinformato"/>
    <w:link w:val="NombreOBCar"/>
    <w:qFormat/>
    <w:rsid w:val="00264689"/>
    <w:pPr>
      <w:tabs>
        <w:tab w:val="left" w:pos="284"/>
      </w:tabs>
      <w:jc w:val="both"/>
    </w:pPr>
    <w:rPr>
      <w:rFonts w:ascii="Arial" w:hAnsi="Arial" w:cs="Arial"/>
      <w:b/>
      <w:color w:val="000000" w:themeColor="text1"/>
      <w:sz w:val="24"/>
      <w:szCs w:val="24"/>
      <w:lang w:val="es-ES" w:eastAsia="es-ES"/>
    </w:rPr>
  </w:style>
  <w:style w:type="paragraph" w:customStyle="1" w:styleId="CuerpoTexto">
    <w:name w:val="Cuerpo_Texto"/>
    <w:basedOn w:val="Default"/>
    <w:link w:val="CuerpoTextoCar"/>
    <w:qFormat/>
    <w:rsid w:val="00264689"/>
    <w:pPr>
      <w:jc w:val="both"/>
    </w:pPr>
    <w:rPr>
      <w:rFonts w:ascii="Arial" w:hAnsi="Arial" w:cs="Arial"/>
      <w:color w:val="000000" w:themeColor="text1"/>
    </w:rPr>
  </w:style>
  <w:style w:type="character" w:customStyle="1" w:styleId="NombreOBCar">
    <w:name w:val="Nombre_OB Car"/>
    <w:basedOn w:val="TextosinformatoCar"/>
    <w:link w:val="NombreOB"/>
    <w:rsid w:val="00264689"/>
    <w:rPr>
      <w:rFonts w:ascii="Arial" w:hAnsi="Arial" w:cs="Arial"/>
      <w:b/>
      <w:color w:val="000000" w:themeColor="text1"/>
      <w:sz w:val="24"/>
      <w:szCs w:val="24"/>
    </w:rPr>
  </w:style>
  <w:style w:type="character" w:customStyle="1" w:styleId="Ttulo5Car">
    <w:name w:val="Título 5 Car"/>
    <w:basedOn w:val="Fuentedeprrafopredeter"/>
    <w:link w:val="Ttulo5"/>
    <w:uiPriority w:val="9"/>
    <w:rsid w:val="00264689"/>
    <w:rPr>
      <w:rFonts w:asciiTheme="majorHAnsi" w:eastAsiaTheme="majorEastAsia" w:hAnsiTheme="majorHAnsi" w:cstheme="majorBidi"/>
      <w:color w:val="365F91" w:themeColor="accent1" w:themeShade="BF"/>
      <w:sz w:val="24"/>
      <w:szCs w:val="24"/>
      <w:lang w:eastAsia="en-US"/>
    </w:rPr>
  </w:style>
  <w:style w:type="character" w:customStyle="1" w:styleId="DefaultCar">
    <w:name w:val="Default Car"/>
    <w:basedOn w:val="Fuentedeprrafopredeter"/>
    <w:link w:val="Default"/>
    <w:rsid w:val="00264689"/>
    <w:rPr>
      <w:rFonts w:ascii="Univers" w:hAnsi="Univers" w:cs="Univers"/>
      <w:color w:val="000000"/>
      <w:sz w:val="24"/>
      <w:szCs w:val="24"/>
    </w:rPr>
  </w:style>
  <w:style w:type="character" w:customStyle="1" w:styleId="CuerpoTextoCar">
    <w:name w:val="Cuerpo_Texto Car"/>
    <w:basedOn w:val="DefaultCar"/>
    <w:link w:val="CuerpoTexto"/>
    <w:rsid w:val="00264689"/>
    <w:rPr>
      <w:rFonts w:ascii="Arial" w:hAnsi="Arial" w:cs="Arial"/>
      <w:color w:val="000000" w:themeColor="text1"/>
      <w:sz w:val="24"/>
      <w:szCs w:val="24"/>
    </w:rPr>
  </w:style>
  <w:style w:type="character" w:customStyle="1" w:styleId="ui-provider">
    <w:name w:val="ui-provider"/>
    <w:basedOn w:val="Fuentedeprrafopredeter"/>
    <w:rsid w:val="00933527"/>
  </w:style>
  <w:style w:type="paragraph" w:customStyle="1" w:styleId="parrafo2">
    <w:name w:val="parrafo_2"/>
    <w:basedOn w:val="Normal"/>
    <w:rsid w:val="00AF2E8F"/>
    <w:pPr>
      <w:spacing w:before="100" w:beforeAutospacing="1" w:after="100" w:afterAutospacing="1"/>
    </w:pPr>
  </w:style>
  <w:style w:type="paragraph" w:customStyle="1" w:styleId="Estilo3">
    <w:name w:val="Estilo3"/>
    <w:basedOn w:val="Ttulo4"/>
    <w:link w:val="Estilo3Car"/>
    <w:qFormat/>
    <w:rsid w:val="003307D8"/>
    <w:pPr>
      <w:shd w:val="clear" w:color="auto" w:fill="FFFFFF"/>
      <w:autoSpaceDE w:val="0"/>
      <w:autoSpaceDN w:val="0"/>
      <w:adjustRightInd w:val="0"/>
      <w:spacing w:before="360" w:after="180"/>
      <w:jc w:val="both"/>
    </w:pPr>
    <w:rPr>
      <w:rFonts w:asciiTheme="minorHAnsi" w:hAnsiTheme="minorHAnsi" w:cstheme="minorHAnsi"/>
      <w:color w:val="000000"/>
      <w:sz w:val="22"/>
      <w:szCs w:val="22"/>
      <w:lang w:eastAsia="en-US"/>
    </w:rPr>
  </w:style>
  <w:style w:type="character" w:customStyle="1" w:styleId="Estilo3Car">
    <w:name w:val="Estilo3 Car"/>
    <w:basedOn w:val="Ttulo4Car"/>
    <w:link w:val="Estilo3"/>
    <w:rsid w:val="003307D8"/>
    <w:rPr>
      <w:rFonts w:asciiTheme="minorHAnsi" w:eastAsiaTheme="majorEastAsia" w:hAnsiTheme="minorHAnsi" w:cstheme="minorHAnsi"/>
      <w:i/>
      <w:iCs/>
      <w:color w:val="000000"/>
      <w:sz w:val="22"/>
      <w:szCs w:val="22"/>
      <w:shd w:val="clear" w:color="auto" w:fill="FFFFFF"/>
      <w:lang w:eastAsia="en-US"/>
    </w:rPr>
  </w:style>
  <w:style w:type="character" w:customStyle="1" w:styleId="Ttulo4Car">
    <w:name w:val="Título 4 Car"/>
    <w:basedOn w:val="Fuentedeprrafopredeter"/>
    <w:link w:val="Ttulo4"/>
    <w:semiHidden/>
    <w:rsid w:val="003307D8"/>
    <w:rPr>
      <w:rFonts w:asciiTheme="majorHAnsi" w:eastAsiaTheme="majorEastAsia" w:hAnsiTheme="majorHAnsi" w:cstheme="majorBidi"/>
      <w:i/>
      <w:iCs/>
      <w:color w:val="365F91" w:themeColor="accent1" w:themeShade="BF"/>
      <w:sz w:val="24"/>
      <w:szCs w:val="24"/>
    </w:rPr>
  </w:style>
  <w:style w:type="table" w:customStyle="1" w:styleId="Tablaconcuadrcula2">
    <w:name w:val="Tabla con cuadrícula2"/>
    <w:basedOn w:val="Tablanormal"/>
    <w:next w:val="Tablaconcuadrcula"/>
    <w:locked/>
    <w:rsid w:val="001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3D4269"/>
    <w:pPr>
      <w:widowControl w:val="0"/>
      <w:autoSpaceDE w:val="0"/>
      <w:autoSpaceDN w:val="0"/>
      <w:adjustRightInd w:val="0"/>
      <w:spacing w:before="100" w:beforeAutospacing="1" w:afterAutospacing="1" w:line="240" w:lineRule="exact"/>
      <w:ind w:firstLine="346"/>
      <w:jc w:val="both"/>
    </w:pPr>
    <w:rPr>
      <w:rFonts w:ascii="Arial" w:hAnsi="Arial" w:cs="Arial"/>
    </w:rPr>
  </w:style>
  <w:style w:type="character" w:customStyle="1" w:styleId="PrrafodelistaCar">
    <w:name w:val="Párrafo de lista Car"/>
    <w:aliases w:val="Gráfico Título Car,Párrafo 1 Car,Párrafo Car,Arial 8 Car,List Paragraph1 Car,Normal N3 Car,Resume Title Car,Dot pt Car,No Spacing1 Car,List Paragraph Char Char Char Car,Indicator Text Car,Numbered Para 1 Car,Bullet Points Car"/>
    <w:link w:val="Prrafodelista"/>
    <w:uiPriority w:val="34"/>
    <w:qFormat/>
    <w:rsid w:val="003D4269"/>
    <w:rPr>
      <w:sz w:val="24"/>
      <w:szCs w:val="24"/>
    </w:rPr>
  </w:style>
  <w:style w:type="paragraph" w:styleId="Textonotapie">
    <w:name w:val="footnote text"/>
    <w:basedOn w:val="Normal"/>
    <w:link w:val="TextonotapieCar"/>
    <w:semiHidden/>
    <w:unhideWhenUsed/>
    <w:rsid w:val="00341BEF"/>
    <w:pPr>
      <w:autoSpaceDE w:val="0"/>
      <w:autoSpaceDN w:val="0"/>
      <w:adjustRightInd w:val="0"/>
      <w:spacing w:beforeAutospacing="1" w:afterAutospacing="1"/>
      <w:jc w:val="both"/>
    </w:pPr>
    <w:rPr>
      <w:rFonts w:ascii="Arial" w:hAnsi="Arial" w:cs="Arial"/>
      <w:sz w:val="20"/>
      <w:szCs w:val="20"/>
      <w:lang w:eastAsia="en-US"/>
    </w:rPr>
  </w:style>
  <w:style w:type="character" w:customStyle="1" w:styleId="TextonotapieCar">
    <w:name w:val="Texto nota pie Car"/>
    <w:basedOn w:val="Fuentedeprrafopredeter"/>
    <w:link w:val="Textonotapie"/>
    <w:semiHidden/>
    <w:rsid w:val="00341BEF"/>
    <w:rPr>
      <w:rFonts w:ascii="Arial" w:hAnsi="Arial" w:cs="Arial"/>
      <w:lang w:eastAsia="en-US"/>
    </w:rPr>
  </w:style>
  <w:style w:type="character" w:styleId="Refdenotaalpie">
    <w:name w:val="footnote reference"/>
    <w:basedOn w:val="Fuentedeprrafopredeter"/>
    <w:uiPriority w:val="99"/>
    <w:semiHidden/>
    <w:unhideWhenUsed/>
    <w:rsid w:val="00341BEF"/>
    <w:rPr>
      <w:vertAlign w:val="superscript"/>
    </w:rPr>
  </w:style>
  <w:style w:type="paragraph" w:customStyle="1" w:styleId="Convocatoria-Numeral1">
    <w:name w:val="Convocatoria - Numeral 1"/>
    <w:basedOn w:val="Normal"/>
    <w:link w:val="Convocatoria-Numeral1Car"/>
    <w:autoRedefine/>
    <w:qFormat/>
    <w:rsid w:val="003077B2"/>
    <w:pPr>
      <w:autoSpaceDE w:val="0"/>
      <w:autoSpaceDN w:val="0"/>
      <w:adjustRightInd w:val="0"/>
      <w:spacing w:before="100" w:beforeAutospacing="1" w:afterAutospacing="1"/>
      <w:ind w:left="720"/>
      <w:jc w:val="both"/>
    </w:pPr>
    <w:rPr>
      <w:rFonts w:ascii="Arial" w:hAnsi="Arial" w:cs="Arial"/>
      <w:b/>
      <w:i/>
      <w:lang w:eastAsia="en-US"/>
    </w:rPr>
  </w:style>
  <w:style w:type="character" w:customStyle="1" w:styleId="Convocatoria-Numeral1Car">
    <w:name w:val="Convocatoria - Numeral 1 Car"/>
    <w:basedOn w:val="Fuentedeprrafopredeter"/>
    <w:link w:val="Convocatoria-Numeral1"/>
    <w:rsid w:val="003077B2"/>
    <w:rPr>
      <w:rFonts w:ascii="Arial" w:hAnsi="Arial" w:cs="Arial"/>
      <w:b/>
      <w:i/>
      <w:sz w:val="24"/>
      <w:szCs w:val="24"/>
      <w:lang w:eastAsia="en-US"/>
    </w:rPr>
  </w:style>
  <w:style w:type="table" w:customStyle="1" w:styleId="Tablaconcuadrcula3">
    <w:name w:val="Tabla con cuadrícula3"/>
    <w:basedOn w:val="Tablanormal"/>
    <w:next w:val="Tablaconcuadrcula"/>
    <w:rsid w:val="006378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locked/>
    <w:rsid w:val="006378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9839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9839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Aclaraciones"/>
    <w:basedOn w:val="Convocatoria-Numeral1Car"/>
    <w:uiPriority w:val="19"/>
    <w:qFormat/>
    <w:rsid w:val="00983920"/>
    <w:rPr>
      <w:rFonts w:ascii="Arial" w:eastAsia="Times New Roman" w:hAnsi="Arial" w:cs="Arial"/>
      <w:b w:val="0"/>
      <w:i/>
      <w:sz w:val="20"/>
      <w:szCs w:val="20"/>
      <w:bdr w:val="none" w:sz="0" w:space="0" w:color="auto"/>
      <w:lang w:eastAsia="en-US"/>
    </w:rPr>
  </w:style>
  <w:style w:type="table" w:customStyle="1" w:styleId="Tablaconcuadrcula5">
    <w:name w:val="Tabla con cuadrícula5"/>
    <w:basedOn w:val="Tablanormal"/>
    <w:next w:val="Tablaconcuadrcula"/>
    <w:locked/>
    <w:rsid w:val="000A79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D710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C4128A"/>
    <w:rPr>
      <w:rFonts w:ascii="Arial" w:hAnsi="Arial" w:cs="Arial"/>
      <w:b/>
      <w:bCs/>
      <w:color w:val="000000"/>
      <w:sz w:val="22"/>
      <w:szCs w:val="26"/>
    </w:rPr>
  </w:style>
  <w:style w:type="character" w:styleId="Hipervnculovisitado">
    <w:name w:val="FollowedHyperlink"/>
    <w:basedOn w:val="Fuentedeprrafopredeter"/>
    <w:semiHidden/>
    <w:unhideWhenUsed/>
    <w:rsid w:val="00C50F13"/>
    <w:rPr>
      <w:color w:val="800080" w:themeColor="followedHyperlink"/>
      <w:u w:val="single"/>
    </w:rPr>
  </w:style>
  <w:style w:type="paragraph" w:customStyle="1" w:styleId="cuerpotablaizq">
    <w:name w:val="cuerpo_tabla_izq"/>
    <w:basedOn w:val="Normal"/>
    <w:rsid w:val="00495DF8"/>
    <w:pPr>
      <w:spacing w:before="100" w:beforeAutospacing="1" w:after="100" w:afterAutospacing="1"/>
    </w:pPr>
  </w:style>
  <w:style w:type="character" w:styleId="Mencinsinresolver">
    <w:name w:val="Unresolved Mention"/>
    <w:basedOn w:val="Fuentedeprrafopredeter"/>
    <w:uiPriority w:val="99"/>
    <w:semiHidden/>
    <w:unhideWhenUsed/>
    <w:rsid w:val="00650109"/>
    <w:rPr>
      <w:color w:val="605E5C"/>
      <w:shd w:val="clear" w:color="auto" w:fill="E1DFDD"/>
    </w:rPr>
  </w:style>
  <w:style w:type="character" w:customStyle="1" w:styleId="normaltextrun">
    <w:name w:val="normaltextrun"/>
    <w:basedOn w:val="Fuentedeprrafopredeter"/>
    <w:rsid w:val="008F0F87"/>
  </w:style>
  <w:style w:type="numbering" w:customStyle="1" w:styleId="Sinlista1">
    <w:name w:val="Sin lista1"/>
    <w:next w:val="Sinlista"/>
    <w:uiPriority w:val="99"/>
    <w:semiHidden/>
    <w:unhideWhenUsed/>
    <w:rsid w:val="004E119E"/>
  </w:style>
  <w:style w:type="character" w:customStyle="1" w:styleId="AsuntodelcomentarioCar">
    <w:name w:val="Asunto del comentario Car"/>
    <w:basedOn w:val="TextocomentarioCar"/>
    <w:link w:val="Asuntodelcomentario"/>
    <w:uiPriority w:val="99"/>
    <w:semiHidden/>
    <w:rsid w:val="004E119E"/>
    <w:rPr>
      <w:b/>
      <w:bCs/>
    </w:rPr>
  </w:style>
  <w:style w:type="character" w:customStyle="1" w:styleId="Ttulo2Car">
    <w:name w:val="Título 2 Car"/>
    <w:basedOn w:val="Fuentedeprrafopredeter"/>
    <w:link w:val="Ttulo2"/>
    <w:uiPriority w:val="9"/>
    <w:rsid w:val="004E119E"/>
    <w:rPr>
      <w:rFonts w:ascii="Arial" w:hAnsi="Arial" w:cs="Arial"/>
      <w:b/>
      <w:bCs/>
      <w:i/>
      <w:iCs/>
      <w:sz w:val="28"/>
      <w:szCs w:val="28"/>
    </w:rPr>
  </w:style>
  <w:style w:type="character" w:customStyle="1" w:styleId="Ttulo1Car">
    <w:name w:val="Título 1 Car"/>
    <w:basedOn w:val="Fuentedeprrafopredeter"/>
    <w:link w:val="Ttulo1"/>
    <w:uiPriority w:val="9"/>
    <w:rsid w:val="004E119E"/>
    <w:rPr>
      <w:rFonts w:ascii="Arial" w:hAnsi="Arial" w:cs="Arial"/>
      <w:b/>
      <w:bCs/>
      <w:kern w:val="32"/>
      <w:sz w:val="32"/>
      <w:szCs w:val="32"/>
    </w:rPr>
  </w:style>
  <w:style w:type="paragraph" w:customStyle="1" w:styleId="paragraph">
    <w:name w:val="paragraph"/>
    <w:basedOn w:val="Normal"/>
    <w:rsid w:val="004E119E"/>
    <w:pPr>
      <w:spacing w:before="100" w:beforeAutospacing="1" w:after="100" w:afterAutospacing="1"/>
    </w:pPr>
  </w:style>
  <w:style w:type="character" w:customStyle="1" w:styleId="eop">
    <w:name w:val="eop"/>
    <w:basedOn w:val="Fuentedeprrafopredeter"/>
    <w:rsid w:val="004E119E"/>
  </w:style>
  <w:style w:type="table" w:customStyle="1" w:styleId="Tablaconcuadrcula7">
    <w:name w:val="Tabla con cuadrícula7"/>
    <w:basedOn w:val="Tablanormal"/>
    <w:next w:val="Tablaconcuadrcula"/>
    <w:rsid w:val="004E119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ndhit">
    <w:name w:val="findhit"/>
    <w:basedOn w:val="Fuentedeprrafopredeter"/>
    <w:rsid w:val="004E119E"/>
  </w:style>
  <w:style w:type="character" w:customStyle="1" w:styleId="MapadeldocumentoCar">
    <w:name w:val="Mapa del documento Car"/>
    <w:basedOn w:val="Fuentedeprrafopredeter"/>
    <w:link w:val="Mapadeldocumento"/>
    <w:semiHidden/>
    <w:rsid w:val="004E119E"/>
    <w:rPr>
      <w:rFonts w:ascii="Tahoma" w:hAnsi="Tahoma" w:cs="Tahoma"/>
      <w:shd w:val="clear" w:color="auto" w:fill="000080"/>
    </w:rPr>
  </w:style>
  <w:style w:type="paragraph" w:customStyle="1" w:styleId="Formatolibre">
    <w:name w:val="Formato libre"/>
    <w:rsid w:val="004E119E"/>
    <w:pPr>
      <w:spacing w:line="336" w:lineRule="auto"/>
    </w:pPr>
    <w:rPr>
      <w:rFonts w:ascii="Bodoni SvtyTwo OS ITC TT-Book" w:eastAsia="ヒラギノ角ゴ Pro W3" w:hAnsi="Bodoni SvtyTwo OS ITC TT-Book"/>
      <w:color w:val="000000"/>
      <w:sz w:val="24"/>
      <w:lang w:val="es-ES_tradnl" w:eastAsia="en-US"/>
    </w:rPr>
  </w:style>
  <w:style w:type="table" w:customStyle="1" w:styleId="TableNormal">
    <w:name w:val="Table Normal"/>
    <w:uiPriority w:val="2"/>
    <w:semiHidden/>
    <w:unhideWhenUsed/>
    <w:qFormat/>
    <w:rsid w:val="004E119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rsid w:val="004E119E"/>
    <w:rPr>
      <w:rFonts w:ascii="Arial" w:hAnsi="Arial"/>
      <w:b/>
      <w:sz w:val="28"/>
      <w:lang w:val="es-ES_tradnl"/>
    </w:rPr>
  </w:style>
  <w:style w:type="paragraph" w:styleId="Ttulo">
    <w:name w:val="Title"/>
    <w:basedOn w:val="Normal"/>
    <w:link w:val="TtuloCar"/>
    <w:uiPriority w:val="10"/>
    <w:qFormat/>
    <w:rsid w:val="004E119E"/>
    <w:pPr>
      <w:widowControl w:val="0"/>
      <w:autoSpaceDE w:val="0"/>
      <w:autoSpaceDN w:val="0"/>
      <w:spacing w:before="91"/>
      <w:ind w:left="183"/>
    </w:pPr>
    <w:rPr>
      <w:b/>
      <w:bCs/>
      <w:sz w:val="20"/>
      <w:szCs w:val="20"/>
      <w:lang w:eastAsia="en-US"/>
    </w:rPr>
  </w:style>
  <w:style w:type="character" w:customStyle="1" w:styleId="TtuloCar">
    <w:name w:val="Título Car"/>
    <w:basedOn w:val="Fuentedeprrafopredeter"/>
    <w:link w:val="Ttulo"/>
    <w:uiPriority w:val="10"/>
    <w:rsid w:val="004E119E"/>
    <w:rPr>
      <w:b/>
      <w:bCs/>
      <w:lang w:eastAsia="en-US"/>
    </w:rPr>
  </w:style>
  <w:style w:type="paragraph" w:customStyle="1" w:styleId="TableParagraph">
    <w:name w:val="Table Paragraph"/>
    <w:basedOn w:val="Normal"/>
    <w:uiPriority w:val="1"/>
    <w:qFormat/>
    <w:rsid w:val="004E119E"/>
    <w:pPr>
      <w:widowControl w:val="0"/>
      <w:autoSpaceDE w:val="0"/>
      <w:autoSpaceDN w:val="0"/>
    </w:pPr>
    <w:rPr>
      <w:sz w:val="22"/>
      <w:szCs w:val="22"/>
      <w:lang w:eastAsia="en-US"/>
    </w:rPr>
  </w:style>
  <w:style w:type="character" w:customStyle="1" w:styleId="mord">
    <w:name w:val="mord"/>
    <w:basedOn w:val="Fuentedeprrafopredeter"/>
    <w:rsid w:val="004E119E"/>
  </w:style>
  <w:style w:type="character" w:customStyle="1" w:styleId="math-inline">
    <w:name w:val="math-inline"/>
    <w:basedOn w:val="Fuentedeprrafopredeter"/>
    <w:rsid w:val="004E119E"/>
  </w:style>
  <w:style w:type="character" w:customStyle="1" w:styleId="Ttulo6Car">
    <w:name w:val="Título 6 Car"/>
    <w:basedOn w:val="Fuentedeprrafopredeter"/>
    <w:link w:val="Ttulo6"/>
    <w:uiPriority w:val="9"/>
    <w:semiHidden/>
    <w:rsid w:val="003D66B6"/>
    <w:rPr>
      <w:rFonts w:eastAsiaTheme="majorEastAsia" w:cstheme="majorBidi"/>
      <w:i/>
      <w:iCs/>
      <w:color w:val="595959" w:themeColor="text1" w:themeTint="A6"/>
      <w:sz w:val="24"/>
      <w:szCs w:val="24"/>
    </w:rPr>
  </w:style>
  <w:style w:type="character" w:customStyle="1" w:styleId="Ttulo7Car">
    <w:name w:val="Título 7 Car"/>
    <w:basedOn w:val="Fuentedeprrafopredeter"/>
    <w:link w:val="Ttulo7"/>
    <w:uiPriority w:val="9"/>
    <w:semiHidden/>
    <w:rsid w:val="003D66B6"/>
    <w:rPr>
      <w:rFonts w:eastAsiaTheme="majorEastAsia" w:cstheme="majorBidi"/>
      <w:color w:val="595959" w:themeColor="text1" w:themeTint="A6"/>
      <w:sz w:val="24"/>
      <w:szCs w:val="24"/>
    </w:rPr>
  </w:style>
  <w:style w:type="character" w:customStyle="1" w:styleId="Ttulo8Car">
    <w:name w:val="Título 8 Car"/>
    <w:basedOn w:val="Fuentedeprrafopredeter"/>
    <w:link w:val="Ttulo8"/>
    <w:uiPriority w:val="9"/>
    <w:semiHidden/>
    <w:rsid w:val="003D66B6"/>
    <w:rPr>
      <w:rFonts w:eastAsiaTheme="majorEastAsia" w:cstheme="majorBidi"/>
      <w:i/>
      <w:iCs/>
      <w:color w:val="272727" w:themeColor="text1" w:themeTint="D8"/>
      <w:sz w:val="24"/>
      <w:szCs w:val="24"/>
    </w:rPr>
  </w:style>
  <w:style w:type="character" w:customStyle="1" w:styleId="Ttulo9Car">
    <w:name w:val="Título 9 Car"/>
    <w:basedOn w:val="Fuentedeprrafopredeter"/>
    <w:link w:val="Ttulo9"/>
    <w:uiPriority w:val="9"/>
    <w:semiHidden/>
    <w:rsid w:val="003D66B6"/>
    <w:rPr>
      <w:rFonts w:eastAsiaTheme="majorEastAsia" w:cstheme="majorBidi"/>
      <w:color w:val="272727" w:themeColor="text1" w:themeTint="D8"/>
      <w:sz w:val="24"/>
      <w:szCs w:val="24"/>
    </w:rPr>
  </w:style>
  <w:style w:type="paragraph" w:styleId="Subttulo">
    <w:name w:val="Subtitle"/>
    <w:basedOn w:val="Normal"/>
    <w:next w:val="Normal"/>
    <w:link w:val="SubttuloCar"/>
    <w:uiPriority w:val="11"/>
    <w:qFormat/>
    <w:rsid w:val="003D66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66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66B6"/>
    <w:pPr>
      <w:spacing w:before="160"/>
      <w:jc w:val="center"/>
    </w:pPr>
    <w:rPr>
      <w:i/>
      <w:iCs/>
      <w:color w:val="404040" w:themeColor="text1" w:themeTint="BF"/>
    </w:rPr>
  </w:style>
  <w:style w:type="character" w:customStyle="1" w:styleId="CitaCar">
    <w:name w:val="Cita Car"/>
    <w:basedOn w:val="Fuentedeprrafopredeter"/>
    <w:link w:val="Cita"/>
    <w:uiPriority w:val="29"/>
    <w:rsid w:val="003D66B6"/>
    <w:rPr>
      <w:i/>
      <w:iCs/>
      <w:color w:val="404040" w:themeColor="text1" w:themeTint="BF"/>
      <w:sz w:val="24"/>
      <w:szCs w:val="24"/>
    </w:rPr>
  </w:style>
  <w:style w:type="character" w:styleId="nfasisintenso">
    <w:name w:val="Intense Emphasis"/>
    <w:basedOn w:val="Fuentedeprrafopredeter"/>
    <w:uiPriority w:val="21"/>
    <w:qFormat/>
    <w:rsid w:val="003D66B6"/>
    <w:rPr>
      <w:i/>
      <w:iCs/>
      <w:color w:val="365F91" w:themeColor="accent1" w:themeShade="BF"/>
    </w:rPr>
  </w:style>
  <w:style w:type="paragraph" w:styleId="Citadestacada">
    <w:name w:val="Intense Quote"/>
    <w:basedOn w:val="Normal"/>
    <w:next w:val="Normal"/>
    <w:link w:val="CitadestacadaCar"/>
    <w:uiPriority w:val="30"/>
    <w:qFormat/>
    <w:rsid w:val="003D66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3D66B6"/>
    <w:rPr>
      <w:i/>
      <w:iCs/>
      <w:color w:val="365F91" w:themeColor="accent1" w:themeShade="BF"/>
      <w:sz w:val="24"/>
      <w:szCs w:val="24"/>
    </w:rPr>
  </w:style>
  <w:style w:type="character" w:styleId="Referenciaintensa">
    <w:name w:val="Intense Reference"/>
    <w:basedOn w:val="Fuentedeprrafopredeter"/>
    <w:uiPriority w:val="32"/>
    <w:qFormat/>
    <w:rsid w:val="003D66B6"/>
    <w:rPr>
      <w:b/>
      <w:bCs/>
      <w:smallCaps/>
      <w:color w:val="365F91" w:themeColor="accent1" w:themeShade="BF"/>
      <w:spacing w:val="5"/>
    </w:rPr>
  </w:style>
  <w:style w:type="character" w:customStyle="1" w:styleId="Textoindependiente2Car">
    <w:name w:val="Texto independiente 2 Car"/>
    <w:basedOn w:val="Fuentedeprrafopredeter"/>
    <w:link w:val="Textoindependiente2"/>
    <w:rsid w:val="003D66B6"/>
    <w:rPr>
      <w:rFonts w:ascii="Arial" w:hAnsi="Arial"/>
      <w:sz w:val="28"/>
      <w:lang w:val="es-ES_tradnl"/>
    </w:rPr>
  </w:style>
  <w:style w:type="character" w:customStyle="1" w:styleId="Sangra2detindependienteCar">
    <w:name w:val="Sangría 2 de t. independiente Car"/>
    <w:basedOn w:val="Fuentedeprrafopredeter"/>
    <w:link w:val="Sangra2detindependiente"/>
    <w:rsid w:val="003D66B6"/>
    <w:rPr>
      <w:b/>
      <w:sz w:val="24"/>
      <w:lang w:val="es-ES_tradnl"/>
    </w:rPr>
  </w:style>
  <w:style w:type="paragraph" w:styleId="Textonotaalfinal">
    <w:name w:val="endnote text"/>
    <w:basedOn w:val="Normal"/>
    <w:link w:val="TextonotaalfinalCar"/>
    <w:uiPriority w:val="99"/>
    <w:semiHidden/>
    <w:unhideWhenUsed/>
    <w:rsid w:val="007E0EF3"/>
    <w:rPr>
      <w:sz w:val="20"/>
      <w:szCs w:val="20"/>
    </w:rPr>
  </w:style>
  <w:style w:type="character" w:customStyle="1" w:styleId="TextonotaalfinalCar">
    <w:name w:val="Texto nota al final Car"/>
    <w:basedOn w:val="Fuentedeprrafopredeter"/>
    <w:link w:val="Textonotaalfinal"/>
    <w:uiPriority w:val="99"/>
    <w:semiHidden/>
    <w:rsid w:val="007E0EF3"/>
  </w:style>
  <w:style w:type="character" w:styleId="Refdenotaalfinal">
    <w:name w:val="endnote reference"/>
    <w:basedOn w:val="Fuentedeprrafopredeter"/>
    <w:uiPriority w:val="99"/>
    <w:semiHidden/>
    <w:unhideWhenUsed/>
    <w:rsid w:val="007E0E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957">
      <w:bodyDiv w:val="1"/>
      <w:marLeft w:val="0"/>
      <w:marRight w:val="0"/>
      <w:marTop w:val="0"/>
      <w:marBottom w:val="0"/>
      <w:divBdr>
        <w:top w:val="none" w:sz="0" w:space="0" w:color="auto"/>
        <w:left w:val="none" w:sz="0" w:space="0" w:color="auto"/>
        <w:bottom w:val="none" w:sz="0" w:space="0" w:color="auto"/>
        <w:right w:val="none" w:sz="0" w:space="0" w:color="auto"/>
      </w:divBdr>
      <w:divsChild>
        <w:div w:id="1820069362">
          <w:marLeft w:val="0"/>
          <w:marRight w:val="0"/>
          <w:marTop w:val="0"/>
          <w:marBottom w:val="0"/>
          <w:divBdr>
            <w:top w:val="none" w:sz="0" w:space="0" w:color="auto"/>
            <w:left w:val="none" w:sz="0" w:space="0" w:color="auto"/>
            <w:bottom w:val="none" w:sz="0" w:space="0" w:color="auto"/>
            <w:right w:val="none" w:sz="0" w:space="0" w:color="auto"/>
          </w:divBdr>
          <w:divsChild>
            <w:div w:id="1643146687">
              <w:marLeft w:val="0"/>
              <w:marRight w:val="0"/>
              <w:marTop w:val="0"/>
              <w:marBottom w:val="0"/>
              <w:divBdr>
                <w:top w:val="none" w:sz="0" w:space="0" w:color="auto"/>
                <w:left w:val="none" w:sz="0" w:space="0" w:color="auto"/>
                <w:bottom w:val="none" w:sz="0" w:space="0" w:color="auto"/>
                <w:right w:val="none" w:sz="0" w:space="0" w:color="auto"/>
              </w:divBdr>
              <w:divsChild>
                <w:div w:id="14625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069">
      <w:bodyDiv w:val="1"/>
      <w:marLeft w:val="0"/>
      <w:marRight w:val="0"/>
      <w:marTop w:val="0"/>
      <w:marBottom w:val="0"/>
      <w:divBdr>
        <w:top w:val="none" w:sz="0" w:space="0" w:color="auto"/>
        <w:left w:val="none" w:sz="0" w:space="0" w:color="auto"/>
        <w:bottom w:val="none" w:sz="0" w:space="0" w:color="auto"/>
        <w:right w:val="none" w:sz="0" w:space="0" w:color="auto"/>
      </w:divBdr>
    </w:div>
    <w:div w:id="32312224">
      <w:bodyDiv w:val="1"/>
      <w:marLeft w:val="0"/>
      <w:marRight w:val="0"/>
      <w:marTop w:val="0"/>
      <w:marBottom w:val="0"/>
      <w:divBdr>
        <w:top w:val="none" w:sz="0" w:space="0" w:color="auto"/>
        <w:left w:val="none" w:sz="0" w:space="0" w:color="auto"/>
        <w:bottom w:val="none" w:sz="0" w:space="0" w:color="auto"/>
        <w:right w:val="none" w:sz="0" w:space="0" w:color="auto"/>
      </w:divBdr>
    </w:div>
    <w:div w:id="34627544">
      <w:bodyDiv w:val="1"/>
      <w:marLeft w:val="0"/>
      <w:marRight w:val="0"/>
      <w:marTop w:val="0"/>
      <w:marBottom w:val="0"/>
      <w:divBdr>
        <w:top w:val="none" w:sz="0" w:space="0" w:color="auto"/>
        <w:left w:val="none" w:sz="0" w:space="0" w:color="auto"/>
        <w:bottom w:val="none" w:sz="0" w:space="0" w:color="auto"/>
        <w:right w:val="none" w:sz="0" w:space="0" w:color="auto"/>
      </w:divBdr>
    </w:div>
    <w:div w:id="52392483">
      <w:bodyDiv w:val="1"/>
      <w:marLeft w:val="0"/>
      <w:marRight w:val="0"/>
      <w:marTop w:val="0"/>
      <w:marBottom w:val="0"/>
      <w:divBdr>
        <w:top w:val="none" w:sz="0" w:space="0" w:color="auto"/>
        <w:left w:val="none" w:sz="0" w:space="0" w:color="auto"/>
        <w:bottom w:val="none" w:sz="0" w:space="0" w:color="auto"/>
        <w:right w:val="none" w:sz="0" w:space="0" w:color="auto"/>
      </w:divBdr>
    </w:div>
    <w:div w:id="52432235">
      <w:bodyDiv w:val="1"/>
      <w:marLeft w:val="0"/>
      <w:marRight w:val="0"/>
      <w:marTop w:val="0"/>
      <w:marBottom w:val="0"/>
      <w:divBdr>
        <w:top w:val="none" w:sz="0" w:space="0" w:color="auto"/>
        <w:left w:val="none" w:sz="0" w:space="0" w:color="auto"/>
        <w:bottom w:val="none" w:sz="0" w:space="0" w:color="auto"/>
        <w:right w:val="none" w:sz="0" w:space="0" w:color="auto"/>
      </w:divBdr>
    </w:div>
    <w:div w:id="130681521">
      <w:bodyDiv w:val="1"/>
      <w:marLeft w:val="0"/>
      <w:marRight w:val="0"/>
      <w:marTop w:val="0"/>
      <w:marBottom w:val="0"/>
      <w:divBdr>
        <w:top w:val="none" w:sz="0" w:space="0" w:color="auto"/>
        <w:left w:val="none" w:sz="0" w:space="0" w:color="auto"/>
        <w:bottom w:val="none" w:sz="0" w:space="0" w:color="auto"/>
        <w:right w:val="none" w:sz="0" w:space="0" w:color="auto"/>
      </w:divBdr>
    </w:div>
    <w:div w:id="155997473">
      <w:bodyDiv w:val="1"/>
      <w:marLeft w:val="0"/>
      <w:marRight w:val="0"/>
      <w:marTop w:val="0"/>
      <w:marBottom w:val="0"/>
      <w:divBdr>
        <w:top w:val="none" w:sz="0" w:space="0" w:color="auto"/>
        <w:left w:val="none" w:sz="0" w:space="0" w:color="auto"/>
        <w:bottom w:val="none" w:sz="0" w:space="0" w:color="auto"/>
        <w:right w:val="none" w:sz="0" w:space="0" w:color="auto"/>
      </w:divBdr>
    </w:div>
    <w:div w:id="191889562">
      <w:bodyDiv w:val="1"/>
      <w:marLeft w:val="0"/>
      <w:marRight w:val="0"/>
      <w:marTop w:val="0"/>
      <w:marBottom w:val="0"/>
      <w:divBdr>
        <w:top w:val="none" w:sz="0" w:space="0" w:color="auto"/>
        <w:left w:val="none" w:sz="0" w:space="0" w:color="auto"/>
        <w:bottom w:val="none" w:sz="0" w:space="0" w:color="auto"/>
        <w:right w:val="none" w:sz="0" w:space="0" w:color="auto"/>
      </w:divBdr>
    </w:div>
    <w:div w:id="337121724">
      <w:bodyDiv w:val="1"/>
      <w:marLeft w:val="0"/>
      <w:marRight w:val="0"/>
      <w:marTop w:val="0"/>
      <w:marBottom w:val="0"/>
      <w:divBdr>
        <w:top w:val="none" w:sz="0" w:space="0" w:color="auto"/>
        <w:left w:val="none" w:sz="0" w:space="0" w:color="auto"/>
        <w:bottom w:val="none" w:sz="0" w:space="0" w:color="auto"/>
        <w:right w:val="none" w:sz="0" w:space="0" w:color="auto"/>
      </w:divBdr>
    </w:div>
    <w:div w:id="407578637">
      <w:bodyDiv w:val="1"/>
      <w:marLeft w:val="0"/>
      <w:marRight w:val="0"/>
      <w:marTop w:val="0"/>
      <w:marBottom w:val="0"/>
      <w:divBdr>
        <w:top w:val="none" w:sz="0" w:space="0" w:color="auto"/>
        <w:left w:val="none" w:sz="0" w:space="0" w:color="auto"/>
        <w:bottom w:val="none" w:sz="0" w:space="0" w:color="auto"/>
        <w:right w:val="none" w:sz="0" w:space="0" w:color="auto"/>
      </w:divBdr>
    </w:div>
    <w:div w:id="409012401">
      <w:bodyDiv w:val="1"/>
      <w:marLeft w:val="0"/>
      <w:marRight w:val="0"/>
      <w:marTop w:val="0"/>
      <w:marBottom w:val="0"/>
      <w:divBdr>
        <w:top w:val="none" w:sz="0" w:space="0" w:color="auto"/>
        <w:left w:val="none" w:sz="0" w:space="0" w:color="auto"/>
        <w:bottom w:val="none" w:sz="0" w:space="0" w:color="auto"/>
        <w:right w:val="none" w:sz="0" w:space="0" w:color="auto"/>
      </w:divBdr>
    </w:div>
    <w:div w:id="436487936">
      <w:bodyDiv w:val="1"/>
      <w:marLeft w:val="0"/>
      <w:marRight w:val="0"/>
      <w:marTop w:val="0"/>
      <w:marBottom w:val="0"/>
      <w:divBdr>
        <w:top w:val="none" w:sz="0" w:space="0" w:color="auto"/>
        <w:left w:val="none" w:sz="0" w:space="0" w:color="auto"/>
        <w:bottom w:val="none" w:sz="0" w:space="0" w:color="auto"/>
        <w:right w:val="none" w:sz="0" w:space="0" w:color="auto"/>
      </w:divBdr>
    </w:div>
    <w:div w:id="471144794">
      <w:bodyDiv w:val="1"/>
      <w:marLeft w:val="0"/>
      <w:marRight w:val="0"/>
      <w:marTop w:val="0"/>
      <w:marBottom w:val="0"/>
      <w:divBdr>
        <w:top w:val="none" w:sz="0" w:space="0" w:color="auto"/>
        <w:left w:val="none" w:sz="0" w:space="0" w:color="auto"/>
        <w:bottom w:val="none" w:sz="0" w:space="0" w:color="auto"/>
        <w:right w:val="none" w:sz="0" w:space="0" w:color="auto"/>
      </w:divBdr>
    </w:div>
    <w:div w:id="519978055">
      <w:bodyDiv w:val="1"/>
      <w:marLeft w:val="0"/>
      <w:marRight w:val="0"/>
      <w:marTop w:val="0"/>
      <w:marBottom w:val="0"/>
      <w:divBdr>
        <w:top w:val="none" w:sz="0" w:space="0" w:color="auto"/>
        <w:left w:val="none" w:sz="0" w:space="0" w:color="auto"/>
        <w:bottom w:val="none" w:sz="0" w:space="0" w:color="auto"/>
        <w:right w:val="none" w:sz="0" w:space="0" w:color="auto"/>
      </w:divBdr>
    </w:div>
    <w:div w:id="529993596">
      <w:bodyDiv w:val="1"/>
      <w:marLeft w:val="0"/>
      <w:marRight w:val="0"/>
      <w:marTop w:val="0"/>
      <w:marBottom w:val="0"/>
      <w:divBdr>
        <w:top w:val="none" w:sz="0" w:space="0" w:color="auto"/>
        <w:left w:val="none" w:sz="0" w:space="0" w:color="auto"/>
        <w:bottom w:val="none" w:sz="0" w:space="0" w:color="auto"/>
        <w:right w:val="none" w:sz="0" w:space="0" w:color="auto"/>
      </w:divBdr>
    </w:div>
    <w:div w:id="547378349">
      <w:bodyDiv w:val="1"/>
      <w:marLeft w:val="0"/>
      <w:marRight w:val="0"/>
      <w:marTop w:val="0"/>
      <w:marBottom w:val="0"/>
      <w:divBdr>
        <w:top w:val="none" w:sz="0" w:space="0" w:color="auto"/>
        <w:left w:val="none" w:sz="0" w:space="0" w:color="auto"/>
        <w:bottom w:val="none" w:sz="0" w:space="0" w:color="auto"/>
        <w:right w:val="none" w:sz="0" w:space="0" w:color="auto"/>
      </w:divBdr>
    </w:div>
    <w:div w:id="582834344">
      <w:bodyDiv w:val="1"/>
      <w:marLeft w:val="0"/>
      <w:marRight w:val="0"/>
      <w:marTop w:val="0"/>
      <w:marBottom w:val="0"/>
      <w:divBdr>
        <w:top w:val="none" w:sz="0" w:space="0" w:color="auto"/>
        <w:left w:val="none" w:sz="0" w:space="0" w:color="auto"/>
        <w:bottom w:val="none" w:sz="0" w:space="0" w:color="auto"/>
        <w:right w:val="none" w:sz="0" w:space="0" w:color="auto"/>
      </w:divBdr>
    </w:div>
    <w:div w:id="598298380">
      <w:bodyDiv w:val="1"/>
      <w:marLeft w:val="0"/>
      <w:marRight w:val="0"/>
      <w:marTop w:val="0"/>
      <w:marBottom w:val="0"/>
      <w:divBdr>
        <w:top w:val="none" w:sz="0" w:space="0" w:color="auto"/>
        <w:left w:val="none" w:sz="0" w:space="0" w:color="auto"/>
        <w:bottom w:val="none" w:sz="0" w:space="0" w:color="auto"/>
        <w:right w:val="none" w:sz="0" w:space="0" w:color="auto"/>
      </w:divBdr>
    </w:div>
    <w:div w:id="652368090">
      <w:bodyDiv w:val="1"/>
      <w:marLeft w:val="0"/>
      <w:marRight w:val="0"/>
      <w:marTop w:val="0"/>
      <w:marBottom w:val="0"/>
      <w:divBdr>
        <w:top w:val="none" w:sz="0" w:space="0" w:color="auto"/>
        <w:left w:val="none" w:sz="0" w:space="0" w:color="auto"/>
        <w:bottom w:val="none" w:sz="0" w:space="0" w:color="auto"/>
        <w:right w:val="none" w:sz="0" w:space="0" w:color="auto"/>
      </w:divBdr>
    </w:div>
    <w:div w:id="732705267">
      <w:bodyDiv w:val="1"/>
      <w:marLeft w:val="0"/>
      <w:marRight w:val="0"/>
      <w:marTop w:val="0"/>
      <w:marBottom w:val="0"/>
      <w:divBdr>
        <w:top w:val="none" w:sz="0" w:space="0" w:color="auto"/>
        <w:left w:val="none" w:sz="0" w:space="0" w:color="auto"/>
        <w:bottom w:val="none" w:sz="0" w:space="0" w:color="auto"/>
        <w:right w:val="none" w:sz="0" w:space="0" w:color="auto"/>
      </w:divBdr>
    </w:div>
    <w:div w:id="768039560">
      <w:bodyDiv w:val="1"/>
      <w:marLeft w:val="0"/>
      <w:marRight w:val="0"/>
      <w:marTop w:val="0"/>
      <w:marBottom w:val="0"/>
      <w:divBdr>
        <w:top w:val="none" w:sz="0" w:space="0" w:color="auto"/>
        <w:left w:val="none" w:sz="0" w:space="0" w:color="auto"/>
        <w:bottom w:val="none" w:sz="0" w:space="0" w:color="auto"/>
        <w:right w:val="none" w:sz="0" w:space="0" w:color="auto"/>
      </w:divBdr>
    </w:div>
    <w:div w:id="824736505">
      <w:bodyDiv w:val="1"/>
      <w:marLeft w:val="0"/>
      <w:marRight w:val="0"/>
      <w:marTop w:val="0"/>
      <w:marBottom w:val="0"/>
      <w:divBdr>
        <w:top w:val="none" w:sz="0" w:space="0" w:color="auto"/>
        <w:left w:val="none" w:sz="0" w:space="0" w:color="auto"/>
        <w:bottom w:val="none" w:sz="0" w:space="0" w:color="auto"/>
        <w:right w:val="none" w:sz="0" w:space="0" w:color="auto"/>
      </w:divBdr>
    </w:div>
    <w:div w:id="868883317">
      <w:bodyDiv w:val="1"/>
      <w:marLeft w:val="0"/>
      <w:marRight w:val="0"/>
      <w:marTop w:val="0"/>
      <w:marBottom w:val="0"/>
      <w:divBdr>
        <w:top w:val="none" w:sz="0" w:space="0" w:color="auto"/>
        <w:left w:val="none" w:sz="0" w:space="0" w:color="auto"/>
        <w:bottom w:val="none" w:sz="0" w:space="0" w:color="auto"/>
        <w:right w:val="none" w:sz="0" w:space="0" w:color="auto"/>
      </w:divBdr>
    </w:div>
    <w:div w:id="953750836">
      <w:bodyDiv w:val="1"/>
      <w:marLeft w:val="0"/>
      <w:marRight w:val="0"/>
      <w:marTop w:val="0"/>
      <w:marBottom w:val="0"/>
      <w:divBdr>
        <w:top w:val="none" w:sz="0" w:space="0" w:color="auto"/>
        <w:left w:val="none" w:sz="0" w:space="0" w:color="auto"/>
        <w:bottom w:val="none" w:sz="0" w:space="0" w:color="auto"/>
        <w:right w:val="none" w:sz="0" w:space="0" w:color="auto"/>
      </w:divBdr>
    </w:div>
    <w:div w:id="976881956">
      <w:bodyDiv w:val="1"/>
      <w:marLeft w:val="0"/>
      <w:marRight w:val="0"/>
      <w:marTop w:val="0"/>
      <w:marBottom w:val="0"/>
      <w:divBdr>
        <w:top w:val="none" w:sz="0" w:space="0" w:color="auto"/>
        <w:left w:val="none" w:sz="0" w:space="0" w:color="auto"/>
        <w:bottom w:val="none" w:sz="0" w:space="0" w:color="auto"/>
        <w:right w:val="none" w:sz="0" w:space="0" w:color="auto"/>
      </w:divBdr>
    </w:div>
    <w:div w:id="992217055">
      <w:bodyDiv w:val="1"/>
      <w:marLeft w:val="0"/>
      <w:marRight w:val="0"/>
      <w:marTop w:val="0"/>
      <w:marBottom w:val="0"/>
      <w:divBdr>
        <w:top w:val="none" w:sz="0" w:space="0" w:color="auto"/>
        <w:left w:val="none" w:sz="0" w:space="0" w:color="auto"/>
        <w:bottom w:val="none" w:sz="0" w:space="0" w:color="auto"/>
        <w:right w:val="none" w:sz="0" w:space="0" w:color="auto"/>
      </w:divBdr>
    </w:div>
    <w:div w:id="997924901">
      <w:bodyDiv w:val="1"/>
      <w:marLeft w:val="0"/>
      <w:marRight w:val="0"/>
      <w:marTop w:val="0"/>
      <w:marBottom w:val="0"/>
      <w:divBdr>
        <w:top w:val="none" w:sz="0" w:space="0" w:color="auto"/>
        <w:left w:val="none" w:sz="0" w:space="0" w:color="auto"/>
        <w:bottom w:val="none" w:sz="0" w:space="0" w:color="auto"/>
        <w:right w:val="none" w:sz="0" w:space="0" w:color="auto"/>
      </w:divBdr>
    </w:div>
    <w:div w:id="1026057127">
      <w:bodyDiv w:val="1"/>
      <w:marLeft w:val="0"/>
      <w:marRight w:val="0"/>
      <w:marTop w:val="0"/>
      <w:marBottom w:val="0"/>
      <w:divBdr>
        <w:top w:val="none" w:sz="0" w:space="0" w:color="auto"/>
        <w:left w:val="none" w:sz="0" w:space="0" w:color="auto"/>
        <w:bottom w:val="none" w:sz="0" w:space="0" w:color="auto"/>
        <w:right w:val="none" w:sz="0" w:space="0" w:color="auto"/>
      </w:divBdr>
    </w:div>
    <w:div w:id="1041442992">
      <w:bodyDiv w:val="1"/>
      <w:marLeft w:val="0"/>
      <w:marRight w:val="0"/>
      <w:marTop w:val="0"/>
      <w:marBottom w:val="0"/>
      <w:divBdr>
        <w:top w:val="none" w:sz="0" w:space="0" w:color="auto"/>
        <w:left w:val="none" w:sz="0" w:space="0" w:color="auto"/>
        <w:bottom w:val="none" w:sz="0" w:space="0" w:color="auto"/>
        <w:right w:val="none" w:sz="0" w:space="0" w:color="auto"/>
      </w:divBdr>
    </w:div>
    <w:div w:id="1076443263">
      <w:bodyDiv w:val="1"/>
      <w:marLeft w:val="0"/>
      <w:marRight w:val="0"/>
      <w:marTop w:val="0"/>
      <w:marBottom w:val="0"/>
      <w:divBdr>
        <w:top w:val="none" w:sz="0" w:space="0" w:color="auto"/>
        <w:left w:val="none" w:sz="0" w:space="0" w:color="auto"/>
        <w:bottom w:val="none" w:sz="0" w:space="0" w:color="auto"/>
        <w:right w:val="none" w:sz="0" w:space="0" w:color="auto"/>
      </w:divBdr>
    </w:div>
    <w:div w:id="1101493063">
      <w:bodyDiv w:val="1"/>
      <w:marLeft w:val="0"/>
      <w:marRight w:val="0"/>
      <w:marTop w:val="0"/>
      <w:marBottom w:val="0"/>
      <w:divBdr>
        <w:top w:val="none" w:sz="0" w:space="0" w:color="auto"/>
        <w:left w:val="none" w:sz="0" w:space="0" w:color="auto"/>
        <w:bottom w:val="none" w:sz="0" w:space="0" w:color="auto"/>
        <w:right w:val="none" w:sz="0" w:space="0" w:color="auto"/>
      </w:divBdr>
    </w:div>
    <w:div w:id="1203401835">
      <w:bodyDiv w:val="1"/>
      <w:marLeft w:val="0"/>
      <w:marRight w:val="0"/>
      <w:marTop w:val="0"/>
      <w:marBottom w:val="0"/>
      <w:divBdr>
        <w:top w:val="none" w:sz="0" w:space="0" w:color="auto"/>
        <w:left w:val="none" w:sz="0" w:space="0" w:color="auto"/>
        <w:bottom w:val="none" w:sz="0" w:space="0" w:color="auto"/>
        <w:right w:val="none" w:sz="0" w:space="0" w:color="auto"/>
      </w:divBdr>
    </w:div>
    <w:div w:id="1233392071">
      <w:bodyDiv w:val="1"/>
      <w:marLeft w:val="0"/>
      <w:marRight w:val="0"/>
      <w:marTop w:val="0"/>
      <w:marBottom w:val="0"/>
      <w:divBdr>
        <w:top w:val="none" w:sz="0" w:space="0" w:color="auto"/>
        <w:left w:val="none" w:sz="0" w:space="0" w:color="auto"/>
        <w:bottom w:val="none" w:sz="0" w:space="0" w:color="auto"/>
        <w:right w:val="none" w:sz="0" w:space="0" w:color="auto"/>
      </w:divBdr>
      <w:divsChild>
        <w:div w:id="1147477076">
          <w:marLeft w:val="0"/>
          <w:marRight w:val="0"/>
          <w:marTop w:val="0"/>
          <w:marBottom w:val="0"/>
          <w:divBdr>
            <w:top w:val="none" w:sz="0" w:space="0" w:color="auto"/>
            <w:left w:val="none" w:sz="0" w:space="0" w:color="auto"/>
            <w:bottom w:val="none" w:sz="0" w:space="0" w:color="auto"/>
            <w:right w:val="none" w:sz="0" w:space="0" w:color="auto"/>
          </w:divBdr>
          <w:divsChild>
            <w:div w:id="1963144814">
              <w:marLeft w:val="0"/>
              <w:marRight w:val="0"/>
              <w:marTop w:val="0"/>
              <w:marBottom w:val="0"/>
              <w:divBdr>
                <w:top w:val="none" w:sz="0" w:space="0" w:color="auto"/>
                <w:left w:val="none" w:sz="0" w:space="0" w:color="auto"/>
                <w:bottom w:val="none" w:sz="0" w:space="0" w:color="auto"/>
                <w:right w:val="none" w:sz="0" w:space="0" w:color="auto"/>
              </w:divBdr>
              <w:divsChild>
                <w:div w:id="559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49319">
      <w:bodyDiv w:val="1"/>
      <w:marLeft w:val="0"/>
      <w:marRight w:val="0"/>
      <w:marTop w:val="0"/>
      <w:marBottom w:val="0"/>
      <w:divBdr>
        <w:top w:val="none" w:sz="0" w:space="0" w:color="auto"/>
        <w:left w:val="none" w:sz="0" w:space="0" w:color="auto"/>
        <w:bottom w:val="none" w:sz="0" w:space="0" w:color="auto"/>
        <w:right w:val="none" w:sz="0" w:space="0" w:color="auto"/>
      </w:divBdr>
    </w:div>
    <w:div w:id="1363286844">
      <w:bodyDiv w:val="1"/>
      <w:marLeft w:val="0"/>
      <w:marRight w:val="0"/>
      <w:marTop w:val="0"/>
      <w:marBottom w:val="0"/>
      <w:divBdr>
        <w:top w:val="none" w:sz="0" w:space="0" w:color="auto"/>
        <w:left w:val="none" w:sz="0" w:space="0" w:color="auto"/>
        <w:bottom w:val="none" w:sz="0" w:space="0" w:color="auto"/>
        <w:right w:val="none" w:sz="0" w:space="0" w:color="auto"/>
      </w:divBdr>
    </w:div>
    <w:div w:id="1393769143">
      <w:bodyDiv w:val="1"/>
      <w:marLeft w:val="0"/>
      <w:marRight w:val="0"/>
      <w:marTop w:val="0"/>
      <w:marBottom w:val="0"/>
      <w:divBdr>
        <w:top w:val="none" w:sz="0" w:space="0" w:color="auto"/>
        <w:left w:val="none" w:sz="0" w:space="0" w:color="auto"/>
        <w:bottom w:val="none" w:sz="0" w:space="0" w:color="auto"/>
        <w:right w:val="none" w:sz="0" w:space="0" w:color="auto"/>
      </w:divBdr>
    </w:div>
    <w:div w:id="1484931493">
      <w:bodyDiv w:val="1"/>
      <w:marLeft w:val="0"/>
      <w:marRight w:val="0"/>
      <w:marTop w:val="0"/>
      <w:marBottom w:val="0"/>
      <w:divBdr>
        <w:top w:val="none" w:sz="0" w:space="0" w:color="auto"/>
        <w:left w:val="none" w:sz="0" w:space="0" w:color="auto"/>
        <w:bottom w:val="none" w:sz="0" w:space="0" w:color="auto"/>
        <w:right w:val="none" w:sz="0" w:space="0" w:color="auto"/>
      </w:divBdr>
    </w:div>
    <w:div w:id="1582446579">
      <w:bodyDiv w:val="1"/>
      <w:marLeft w:val="0"/>
      <w:marRight w:val="0"/>
      <w:marTop w:val="0"/>
      <w:marBottom w:val="0"/>
      <w:divBdr>
        <w:top w:val="none" w:sz="0" w:space="0" w:color="auto"/>
        <w:left w:val="none" w:sz="0" w:space="0" w:color="auto"/>
        <w:bottom w:val="none" w:sz="0" w:space="0" w:color="auto"/>
        <w:right w:val="none" w:sz="0" w:space="0" w:color="auto"/>
      </w:divBdr>
    </w:div>
    <w:div w:id="1620601046">
      <w:bodyDiv w:val="1"/>
      <w:marLeft w:val="0"/>
      <w:marRight w:val="0"/>
      <w:marTop w:val="0"/>
      <w:marBottom w:val="0"/>
      <w:divBdr>
        <w:top w:val="none" w:sz="0" w:space="0" w:color="auto"/>
        <w:left w:val="none" w:sz="0" w:space="0" w:color="auto"/>
        <w:bottom w:val="none" w:sz="0" w:space="0" w:color="auto"/>
        <w:right w:val="none" w:sz="0" w:space="0" w:color="auto"/>
      </w:divBdr>
    </w:div>
    <w:div w:id="1623341826">
      <w:bodyDiv w:val="1"/>
      <w:marLeft w:val="0"/>
      <w:marRight w:val="0"/>
      <w:marTop w:val="0"/>
      <w:marBottom w:val="0"/>
      <w:divBdr>
        <w:top w:val="none" w:sz="0" w:space="0" w:color="auto"/>
        <w:left w:val="none" w:sz="0" w:space="0" w:color="auto"/>
        <w:bottom w:val="none" w:sz="0" w:space="0" w:color="auto"/>
        <w:right w:val="none" w:sz="0" w:space="0" w:color="auto"/>
      </w:divBdr>
    </w:div>
    <w:div w:id="1706127585">
      <w:bodyDiv w:val="1"/>
      <w:marLeft w:val="0"/>
      <w:marRight w:val="0"/>
      <w:marTop w:val="0"/>
      <w:marBottom w:val="0"/>
      <w:divBdr>
        <w:top w:val="none" w:sz="0" w:space="0" w:color="auto"/>
        <w:left w:val="none" w:sz="0" w:space="0" w:color="auto"/>
        <w:bottom w:val="none" w:sz="0" w:space="0" w:color="auto"/>
        <w:right w:val="none" w:sz="0" w:space="0" w:color="auto"/>
      </w:divBdr>
    </w:div>
    <w:div w:id="1750468276">
      <w:bodyDiv w:val="1"/>
      <w:marLeft w:val="0"/>
      <w:marRight w:val="0"/>
      <w:marTop w:val="0"/>
      <w:marBottom w:val="0"/>
      <w:divBdr>
        <w:top w:val="none" w:sz="0" w:space="0" w:color="auto"/>
        <w:left w:val="none" w:sz="0" w:space="0" w:color="auto"/>
        <w:bottom w:val="none" w:sz="0" w:space="0" w:color="auto"/>
        <w:right w:val="none" w:sz="0" w:space="0" w:color="auto"/>
      </w:divBdr>
    </w:div>
    <w:div w:id="1824270608">
      <w:bodyDiv w:val="1"/>
      <w:marLeft w:val="0"/>
      <w:marRight w:val="0"/>
      <w:marTop w:val="0"/>
      <w:marBottom w:val="0"/>
      <w:divBdr>
        <w:top w:val="none" w:sz="0" w:space="0" w:color="auto"/>
        <w:left w:val="none" w:sz="0" w:space="0" w:color="auto"/>
        <w:bottom w:val="none" w:sz="0" w:space="0" w:color="auto"/>
        <w:right w:val="none" w:sz="0" w:space="0" w:color="auto"/>
      </w:divBdr>
    </w:div>
    <w:div w:id="1842695379">
      <w:bodyDiv w:val="1"/>
      <w:marLeft w:val="0"/>
      <w:marRight w:val="0"/>
      <w:marTop w:val="0"/>
      <w:marBottom w:val="0"/>
      <w:divBdr>
        <w:top w:val="none" w:sz="0" w:space="0" w:color="auto"/>
        <w:left w:val="none" w:sz="0" w:space="0" w:color="auto"/>
        <w:bottom w:val="none" w:sz="0" w:space="0" w:color="auto"/>
        <w:right w:val="none" w:sz="0" w:space="0" w:color="auto"/>
      </w:divBdr>
    </w:div>
    <w:div w:id="1846431472">
      <w:bodyDiv w:val="1"/>
      <w:marLeft w:val="0"/>
      <w:marRight w:val="0"/>
      <w:marTop w:val="0"/>
      <w:marBottom w:val="0"/>
      <w:divBdr>
        <w:top w:val="none" w:sz="0" w:space="0" w:color="auto"/>
        <w:left w:val="none" w:sz="0" w:space="0" w:color="auto"/>
        <w:bottom w:val="none" w:sz="0" w:space="0" w:color="auto"/>
        <w:right w:val="none" w:sz="0" w:space="0" w:color="auto"/>
      </w:divBdr>
    </w:div>
    <w:div w:id="1850412294">
      <w:bodyDiv w:val="1"/>
      <w:marLeft w:val="0"/>
      <w:marRight w:val="0"/>
      <w:marTop w:val="0"/>
      <w:marBottom w:val="0"/>
      <w:divBdr>
        <w:top w:val="none" w:sz="0" w:space="0" w:color="auto"/>
        <w:left w:val="none" w:sz="0" w:space="0" w:color="auto"/>
        <w:bottom w:val="none" w:sz="0" w:space="0" w:color="auto"/>
        <w:right w:val="none" w:sz="0" w:space="0" w:color="auto"/>
      </w:divBdr>
    </w:div>
    <w:div w:id="1881089109">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962346992">
      <w:bodyDiv w:val="1"/>
      <w:marLeft w:val="0"/>
      <w:marRight w:val="0"/>
      <w:marTop w:val="0"/>
      <w:marBottom w:val="0"/>
      <w:divBdr>
        <w:top w:val="none" w:sz="0" w:space="0" w:color="auto"/>
        <w:left w:val="none" w:sz="0" w:space="0" w:color="auto"/>
        <w:bottom w:val="none" w:sz="0" w:space="0" w:color="auto"/>
        <w:right w:val="none" w:sz="0" w:space="0" w:color="auto"/>
      </w:divBdr>
    </w:div>
    <w:div w:id="2012831923">
      <w:bodyDiv w:val="1"/>
      <w:marLeft w:val="0"/>
      <w:marRight w:val="0"/>
      <w:marTop w:val="0"/>
      <w:marBottom w:val="0"/>
      <w:divBdr>
        <w:top w:val="none" w:sz="0" w:space="0" w:color="auto"/>
        <w:left w:val="none" w:sz="0" w:space="0" w:color="auto"/>
        <w:bottom w:val="none" w:sz="0" w:space="0" w:color="auto"/>
        <w:right w:val="none" w:sz="0" w:space="0" w:color="auto"/>
      </w:divBdr>
    </w:div>
    <w:div w:id="2051803369">
      <w:bodyDiv w:val="1"/>
      <w:marLeft w:val="0"/>
      <w:marRight w:val="0"/>
      <w:marTop w:val="0"/>
      <w:marBottom w:val="0"/>
      <w:divBdr>
        <w:top w:val="none" w:sz="0" w:space="0" w:color="auto"/>
        <w:left w:val="none" w:sz="0" w:space="0" w:color="auto"/>
        <w:bottom w:val="none" w:sz="0" w:space="0" w:color="auto"/>
        <w:right w:val="none" w:sz="0" w:space="0" w:color="auto"/>
      </w:divBdr>
    </w:div>
    <w:div w:id="21433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emf"/><Relationship Id="rId4"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41843A8924C2141A5587F4500B992DB" ma:contentTypeVersion="2" ma:contentTypeDescription="Crear nuevo documento." ma:contentTypeScope="" ma:versionID="124bf8185c3444bb311728a73d3d8556">
  <xsd:schema xmlns:xsd="http://www.w3.org/2001/XMLSchema" xmlns:xs="http://www.w3.org/2001/XMLSchema" xmlns:p="http://schemas.microsoft.com/office/2006/metadata/properties" xmlns:ns2="5caf3aab-f607-4d27-950a-f7977eba633e" targetNamespace="http://schemas.microsoft.com/office/2006/metadata/properties" ma:root="true" ma:fieldsID="a7b5983e9fa49ca64f1849f26be88712" ns2:_="">
    <xsd:import namespace="5caf3aab-f607-4d27-950a-f7977eba633e"/>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f3aab-f607-4d27-950a-f7977eba633e"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Text">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ci_x00f3_n xmlns="5caf3aab-f607-4d27-950a-f7977eba633e" xsi:nil="true"/>
    <Orden xmlns="5caf3aab-f607-4d27-950a-f7977eba633e">4</Orden>
  </documentManagement>
</p:properties>
</file>

<file path=customXml/itemProps1.xml><?xml version="1.0" encoding="utf-8"?>
<ds:datastoreItem xmlns:ds="http://schemas.openxmlformats.org/officeDocument/2006/customXml" ds:itemID="{71799B68-550D-4FB1-A417-5CE35982277B}">
  <ds:schemaRefs>
    <ds:schemaRef ds:uri="http://schemas.openxmlformats.org/officeDocument/2006/bibliography"/>
  </ds:schemaRefs>
</ds:datastoreItem>
</file>

<file path=customXml/itemProps2.xml><?xml version="1.0" encoding="utf-8"?>
<ds:datastoreItem xmlns:ds="http://schemas.openxmlformats.org/officeDocument/2006/customXml" ds:itemID="{8C5D2A29-5948-44D9-B069-DA3EC591E22F}"/>
</file>

<file path=customXml/itemProps3.xml><?xml version="1.0" encoding="utf-8"?>
<ds:datastoreItem xmlns:ds="http://schemas.openxmlformats.org/officeDocument/2006/customXml" ds:itemID="{B31CC160-3A41-4697-8441-B53BEA0A8EB2}"/>
</file>

<file path=customXml/itemProps4.xml><?xml version="1.0" encoding="utf-8"?>
<ds:datastoreItem xmlns:ds="http://schemas.openxmlformats.org/officeDocument/2006/customXml" ds:itemID="{524797F8-FD06-4542-9D8D-6D0533ACA3AF}"/>
</file>

<file path=docProps/app.xml><?xml version="1.0" encoding="utf-8"?>
<Properties xmlns="http://schemas.openxmlformats.org/officeDocument/2006/extended-properties" xmlns:vt="http://schemas.openxmlformats.org/officeDocument/2006/docPropsVTypes">
  <Template>Normal</Template>
  <TotalTime>0</TotalTime>
  <Pages>18</Pages>
  <Words>3186</Words>
  <Characters>19702</Characters>
  <Application>Microsoft Office Word</Application>
  <DocSecurity>0</DocSecurity>
  <Lines>164</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22843</CharactersWithSpaces>
  <SharedDoc>false</SharedDoc>
  <HLinks>
    <vt:vector size="6" baseType="variant">
      <vt:variant>
        <vt:i4>5242963</vt:i4>
      </vt:variant>
      <vt:variant>
        <vt:i4>0</vt:i4>
      </vt:variant>
      <vt:variant>
        <vt:i4>0</vt:i4>
      </vt:variant>
      <vt:variant>
        <vt:i4>5</vt:i4>
      </vt:variant>
      <vt:variant>
        <vt:lpwstr>https://eur-lex.europa.eu/legal-content/ES/TXT/PDF/?uri=CELEX:32020R0852&amp;from=ES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Memoria de la solicitud del Proyecto Tractor (versión:1.0; actualizado: 19/01/2026)</dc:title>
  <dc:subject/>
  <dc:creator/>
  <cp:keywords/>
  <dc:description/>
  <cp:lastModifiedBy/>
  <cp:revision>1</cp:revision>
  <dcterms:created xsi:type="dcterms:W3CDTF">2026-01-16T09:55:00Z</dcterms:created>
  <dcterms:modified xsi:type="dcterms:W3CDTF">2026-01-16T09:55:00Z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0x010100A41843A8924C2141A5587F4500B992DB</vt:lpwstr>
  </property>
</Properties>
</file>