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3579" w14:textId="22AD1C05" w:rsidR="007E0EF3" w:rsidRPr="00B17B31" w:rsidRDefault="00313EF7" w:rsidP="007E0EF3">
      <w:pPr>
        <w:pStyle w:val="Ttulo3"/>
        <w:spacing w:line="276" w:lineRule="auto"/>
        <w:jc w:val="center"/>
        <w:rPr>
          <w:b w:val="0"/>
          <w:bCs w:val="0"/>
          <w:color w:val="auto"/>
          <w:sz w:val="28"/>
          <w:szCs w:val="28"/>
        </w:rPr>
      </w:pPr>
      <w:r w:rsidRPr="00B17B31">
        <w:rPr>
          <w:color w:val="auto"/>
          <w:sz w:val="28"/>
          <w:szCs w:val="28"/>
        </w:rPr>
        <w:t xml:space="preserve">C. </w:t>
      </w:r>
      <w:r w:rsidR="007E0EF3" w:rsidRPr="00B17B31">
        <w:rPr>
          <w:color w:val="auto"/>
          <w:sz w:val="28"/>
          <w:szCs w:val="28"/>
        </w:rPr>
        <w:t>Memoria de proyectos primarios</w:t>
      </w:r>
    </w:p>
    <w:p w14:paraId="1BE52067" w14:textId="77777777" w:rsidR="007E0EF3" w:rsidRPr="00B17B31" w:rsidRDefault="007E0EF3" w:rsidP="007E0EF3">
      <w:pPr>
        <w:jc w:val="center"/>
        <w:rPr>
          <w:rFonts w:ascii="Arial" w:hAnsi="Arial" w:cs="Arial"/>
          <w:sz w:val="22"/>
          <w:szCs w:val="22"/>
        </w:rPr>
      </w:pPr>
    </w:p>
    <w:p w14:paraId="4018C0CC" w14:textId="389EAA03" w:rsidR="007E0EF3" w:rsidRPr="00B17B31" w:rsidRDefault="00CC6CEB" w:rsidP="00CC6CEB">
      <w:pPr>
        <w:rPr>
          <w:rFonts w:ascii="Arial" w:hAnsi="Arial" w:cs="Arial"/>
          <w:b/>
          <w:bCs/>
          <w:sz w:val="22"/>
          <w:szCs w:val="22"/>
          <w:u w:val="single"/>
        </w:rPr>
      </w:pPr>
      <w:r w:rsidRPr="00B17B31">
        <w:rPr>
          <w:rFonts w:ascii="Arial" w:hAnsi="Arial" w:cs="Arial"/>
          <w:b/>
          <w:bCs/>
          <w:sz w:val="22"/>
          <w:szCs w:val="22"/>
          <w:u w:val="single"/>
        </w:rPr>
        <w:t xml:space="preserve">1. </w:t>
      </w:r>
      <w:r w:rsidR="007E0EF3" w:rsidRPr="00B17B31">
        <w:rPr>
          <w:rFonts w:ascii="Arial" w:hAnsi="Arial" w:cs="Arial"/>
          <w:b/>
          <w:bCs/>
          <w:sz w:val="22"/>
          <w:szCs w:val="22"/>
          <w:u w:val="single"/>
        </w:rPr>
        <w:t>Título del proyecto primario</w:t>
      </w:r>
    </w:p>
    <w:p w14:paraId="10A9207D" w14:textId="77777777" w:rsidR="007E0EF3" w:rsidRPr="00B17B31" w:rsidRDefault="007E0EF3" w:rsidP="007E0EF3">
      <w:pPr>
        <w:rPr>
          <w:rFonts w:ascii="Arial" w:hAnsi="Arial" w:cs="Arial"/>
          <w:bCs/>
          <w:sz w:val="22"/>
          <w:szCs w:val="22"/>
        </w:rPr>
      </w:pPr>
    </w:p>
    <w:p w14:paraId="43500EBC" w14:textId="77777777" w:rsidR="007E0EF3" w:rsidRPr="00B17B31" w:rsidRDefault="007E0EF3" w:rsidP="007E0EF3">
      <w:pPr>
        <w:rPr>
          <w:rFonts w:ascii="Arial" w:hAnsi="Arial" w:cs="Arial"/>
          <w:bCs/>
          <w:sz w:val="22"/>
          <w:szCs w:val="22"/>
        </w:rPr>
      </w:pPr>
      <w:r w:rsidRPr="00B17B31">
        <w:rPr>
          <w:rFonts w:ascii="Arial" w:hAnsi="Arial" w:cs="Arial"/>
          <w:bCs/>
          <w:sz w:val="22"/>
          <w:szCs w:val="22"/>
        </w:rPr>
        <w:t>Nombre claro, conciso y representativo del contenido y objetivo del proyecto.</w:t>
      </w:r>
    </w:p>
    <w:p w14:paraId="71522C65" w14:textId="77777777" w:rsidR="007E0EF3" w:rsidRPr="00923B56" w:rsidRDefault="007E0EF3" w:rsidP="00313EF7">
      <w:pPr>
        <w:rPr>
          <w:rFonts w:ascii="Arial" w:hAnsi="Arial" w:cs="Arial"/>
        </w:rPr>
      </w:pPr>
    </w:p>
    <w:p w14:paraId="787E0052" w14:textId="60F11175" w:rsidR="007E0EF3" w:rsidRPr="00B17B31" w:rsidRDefault="00CC6CEB" w:rsidP="00CC6CEB">
      <w:pPr>
        <w:rPr>
          <w:rFonts w:ascii="Arial" w:hAnsi="Arial" w:cs="Arial"/>
          <w:b/>
          <w:bCs/>
          <w:sz w:val="22"/>
          <w:szCs w:val="22"/>
          <w:u w:val="single"/>
        </w:rPr>
      </w:pPr>
      <w:r w:rsidRPr="00B17B31">
        <w:rPr>
          <w:rFonts w:ascii="Arial" w:hAnsi="Arial" w:cs="Arial"/>
          <w:b/>
          <w:bCs/>
          <w:sz w:val="22"/>
          <w:szCs w:val="22"/>
          <w:u w:val="single"/>
        </w:rPr>
        <w:t xml:space="preserve">2. </w:t>
      </w:r>
      <w:r w:rsidR="007E0EF3" w:rsidRPr="00B17B31">
        <w:rPr>
          <w:rFonts w:ascii="Arial" w:hAnsi="Arial" w:cs="Arial"/>
          <w:b/>
          <w:bCs/>
          <w:sz w:val="22"/>
          <w:szCs w:val="22"/>
          <w:u w:val="single"/>
        </w:rPr>
        <w:t>Objetivos</w:t>
      </w:r>
    </w:p>
    <w:p w14:paraId="14DF3DB5" w14:textId="77777777" w:rsidR="007E0EF3" w:rsidRPr="00923B56" w:rsidRDefault="007E0EF3" w:rsidP="00313EF7">
      <w:pPr>
        <w:rPr>
          <w:rFonts w:ascii="Arial" w:hAnsi="Arial" w:cs="Arial"/>
        </w:rPr>
      </w:pPr>
    </w:p>
    <w:p w14:paraId="534EFC3B" w14:textId="20AC317B" w:rsidR="007E0EF3" w:rsidRPr="00B17B31" w:rsidRDefault="00313EF7" w:rsidP="00313EF7">
      <w:pPr>
        <w:rPr>
          <w:rFonts w:ascii="Arial" w:hAnsi="Arial" w:cs="Arial"/>
          <w:b/>
          <w:bCs/>
          <w:sz w:val="22"/>
          <w:szCs w:val="22"/>
        </w:rPr>
      </w:pPr>
      <w:r w:rsidRPr="00B17B31">
        <w:rPr>
          <w:rFonts w:ascii="Arial" w:hAnsi="Arial" w:cs="Arial"/>
          <w:b/>
          <w:bCs/>
          <w:sz w:val="22"/>
          <w:szCs w:val="22"/>
        </w:rPr>
        <w:t xml:space="preserve">2.1 </w:t>
      </w:r>
      <w:r w:rsidR="007E0EF3" w:rsidRPr="00B17B31">
        <w:rPr>
          <w:rFonts w:ascii="Arial" w:hAnsi="Arial" w:cs="Arial"/>
          <w:b/>
          <w:bCs/>
          <w:sz w:val="22"/>
          <w:szCs w:val="22"/>
        </w:rPr>
        <w:t>Objetivo general</w:t>
      </w:r>
    </w:p>
    <w:p w14:paraId="182F351C" w14:textId="77777777" w:rsidR="007E0EF3" w:rsidRPr="00B17B31" w:rsidRDefault="007E0EF3" w:rsidP="007E0EF3">
      <w:pPr>
        <w:rPr>
          <w:rFonts w:ascii="Arial" w:hAnsi="Arial" w:cs="Arial"/>
          <w:bCs/>
          <w:sz w:val="22"/>
          <w:szCs w:val="22"/>
        </w:rPr>
      </w:pPr>
    </w:p>
    <w:p w14:paraId="66152632" w14:textId="77777777" w:rsidR="007E0EF3" w:rsidRPr="00B17B31" w:rsidRDefault="007E0EF3" w:rsidP="00CC6CEB">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Formular de manera clara y concisa el objetivo general del proyecto primario, que debe reflejar el resultado perseguido.</w:t>
      </w:r>
    </w:p>
    <w:p w14:paraId="546740C0" w14:textId="77777777" w:rsidR="007E0EF3" w:rsidRPr="00B17B31" w:rsidRDefault="007E0EF3" w:rsidP="007E0EF3">
      <w:pPr>
        <w:rPr>
          <w:rFonts w:ascii="Arial" w:hAnsi="Arial" w:cs="Arial"/>
          <w:b/>
          <w:u w:val="single"/>
        </w:rPr>
      </w:pPr>
    </w:p>
    <w:p w14:paraId="182BF7DE" w14:textId="4F5EF355" w:rsidR="007E0EF3" w:rsidRPr="00B17B31" w:rsidRDefault="00313EF7" w:rsidP="00313EF7">
      <w:pPr>
        <w:rPr>
          <w:rFonts w:ascii="Arial" w:hAnsi="Arial" w:cs="Arial"/>
          <w:b/>
          <w:bCs/>
          <w:sz w:val="22"/>
          <w:szCs w:val="22"/>
        </w:rPr>
      </w:pPr>
      <w:r w:rsidRPr="00B17B31">
        <w:rPr>
          <w:rFonts w:ascii="Arial" w:hAnsi="Arial" w:cs="Arial"/>
          <w:b/>
          <w:bCs/>
          <w:sz w:val="22"/>
          <w:szCs w:val="22"/>
        </w:rPr>
        <w:t xml:space="preserve">2.2 </w:t>
      </w:r>
      <w:r w:rsidR="007E0EF3" w:rsidRPr="00B17B31">
        <w:rPr>
          <w:rFonts w:ascii="Arial" w:hAnsi="Arial" w:cs="Arial"/>
          <w:b/>
          <w:bCs/>
          <w:sz w:val="22"/>
          <w:szCs w:val="22"/>
        </w:rPr>
        <w:t>Objetivos específicos</w:t>
      </w:r>
    </w:p>
    <w:p w14:paraId="69D0CBA0" w14:textId="77777777" w:rsidR="007E0EF3" w:rsidRPr="00B17B31" w:rsidRDefault="007E0EF3" w:rsidP="007E0EF3">
      <w:pPr>
        <w:autoSpaceDE w:val="0"/>
        <w:autoSpaceDN w:val="0"/>
        <w:adjustRightInd w:val="0"/>
        <w:spacing w:before="100" w:beforeAutospacing="1" w:after="100" w:afterAutospacing="1"/>
        <w:ind w:left="720"/>
        <w:contextualSpacing/>
        <w:jc w:val="both"/>
        <w:rPr>
          <w:rFonts w:ascii="Arial" w:hAnsi="Arial" w:cs="Arial"/>
          <w:bCs/>
          <w:sz w:val="22"/>
          <w:szCs w:val="22"/>
        </w:rPr>
      </w:pPr>
    </w:p>
    <w:p w14:paraId="0A209A03" w14:textId="77777777" w:rsidR="007E0EF3" w:rsidRPr="00B17B31" w:rsidRDefault="007E0EF3" w:rsidP="00CC6CEB">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Enumerar los objetivos específicos que permitirán alcanzar el objetivo general.</w:t>
      </w:r>
    </w:p>
    <w:p w14:paraId="1FC1133F" w14:textId="77777777" w:rsidR="007E0EF3" w:rsidRPr="00B17B31" w:rsidRDefault="007E0EF3" w:rsidP="007E0EF3">
      <w:pPr>
        <w:autoSpaceDE w:val="0"/>
        <w:autoSpaceDN w:val="0"/>
        <w:adjustRightInd w:val="0"/>
        <w:spacing w:before="100" w:beforeAutospacing="1" w:after="100" w:afterAutospacing="1"/>
        <w:ind w:left="720"/>
        <w:contextualSpacing/>
        <w:jc w:val="both"/>
        <w:rPr>
          <w:rFonts w:ascii="Arial" w:hAnsi="Arial" w:cs="Arial"/>
          <w:bCs/>
          <w:sz w:val="22"/>
          <w:szCs w:val="22"/>
        </w:rPr>
      </w:pPr>
    </w:p>
    <w:p w14:paraId="4D0C2D87" w14:textId="26C018E2" w:rsidR="007E0EF3" w:rsidRPr="00B17B31" w:rsidRDefault="00CC6CEB" w:rsidP="00CC6CEB">
      <w:pPr>
        <w:rPr>
          <w:rFonts w:ascii="Arial" w:hAnsi="Arial" w:cs="Arial"/>
          <w:b/>
          <w:bCs/>
          <w:sz w:val="22"/>
          <w:szCs w:val="22"/>
          <w:u w:val="single"/>
        </w:rPr>
      </w:pPr>
      <w:r w:rsidRPr="00B17B31">
        <w:rPr>
          <w:rFonts w:ascii="Arial" w:hAnsi="Arial" w:cs="Arial"/>
          <w:b/>
          <w:bCs/>
          <w:sz w:val="22"/>
          <w:szCs w:val="22"/>
          <w:u w:val="single"/>
        </w:rPr>
        <w:t xml:space="preserve">3. </w:t>
      </w:r>
      <w:r w:rsidR="007E0EF3" w:rsidRPr="00B17B31">
        <w:rPr>
          <w:rFonts w:ascii="Arial" w:hAnsi="Arial" w:cs="Arial"/>
          <w:b/>
          <w:bCs/>
          <w:sz w:val="22"/>
          <w:szCs w:val="22"/>
          <w:u w:val="single"/>
        </w:rPr>
        <w:t>Alcance del proyecto</w:t>
      </w:r>
    </w:p>
    <w:p w14:paraId="2AAC6BC9" w14:textId="77777777" w:rsidR="00CC6CEB" w:rsidRPr="00B17B31" w:rsidRDefault="00CC6CEB" w:rsidP="00CC6CEB">
      <w:pPr>
        <w:rPr>
          <w:rFonts w:ascii="Arial" w:hAnsi="Arial" w:cs="Arial"/>
          <w:b/>
          <w:bCs/>
          <w:sz w:val="22"/>
          <w:szCs w:val="22"/>
          <w:u w:val="single"/>
        </w:rPr>
      </w:pPr>
    </w:p>
    <w:p w14:paraId="717CC008" w14:textId="77777777" w:rsidR="007E0EF3" w:rsidRPr="00B17B31" w:rsidRDefault="007E0EF3" w:rsidP="007E0EF3">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Enumerar las zonas y líneas productivas que se verán afectados por el proyecto primario.</w:t>
      </w:r>
    </w:p>
    <w:p w14:paraId="59DFF8E0" w14:textId="77777777" w:rsidR="007E0EF3" w:rsidRPr="00B17B31" w:rsidRDefault="007E0EF3" w:rsidP="007E0EF3">
      <w:pPr>
        <w:autoSpaceDE w:val="0"/>
        <w:autoSpaceDN w:val="0"/>
        <w:adjustRightInd w:val="0"/>
        <w:spacing w:before="100" w:beforeAutospacing="1" w:after="100" w:afterAutospacing="1"/>
        <w:contextualSpacing/>
        <w:jc w:val="both"/>
        <w:rPr>
          <w:rFonts w:ascii="Arial" w:hAnsi="Arial" w:cs="Arial"/>
          <w:bCs/>
          <w:sz w:val="22"/>
          <w:szCs w:val="22"/>
        </w:rPr>
      </w:pPr>
    </w:p>
    <w:p w14:paraId="005BA0E4" w14:textId="77777777" w:rsidR="007E0EF3" w:rsidRPr="00B17B31" w:rsidRDefault="007E0EF3" w:rsidP="007E0EF3">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 xml:space="preserve">Incluir un </w:t>
      </w:r>
      <w:proofErr w:type="spellStart"/>
      <w:r w:rsidRPr="00B17B31">
        <w:rPr>
          <w:rFonts w:ascii="Arial" w:hAnsi="Arial" w:cs="Arial"/>
          <w:bCs/>
          <w:sz w:val="22"/>
          <w:szCs w:val="22"/>
        </w:rPr>
        <w:t>layout</w:t>
      </w:r>
      <w:proofErr w:type="spellEnd"/>
      <w:r w:rsidRPr="00B17B31">
        <w:rPr>
          <w:rFonts w:ascii="Arial" w:hAnsi="Arial" w:cs="Arial"/>
          <w:bCs/>
          <w:sz w:val="22"/>
          <w:szCs w:val="22"/>
        </w:rPr>
        <w:t xml:space="preserve"> general de la instalación en el que se marquen las zonas en las que se va a actuar.</w:t>
      </w:r>
    </w:p>
    <w:p w14:paraId="5637F370" w14:textId="77777777" w:rsidR="007E0EF3" w:rsidRPr="00B17B31" w:rsidRDefault="007E0EF3" w:rsidP="007E0EF3">
      <w:pPr>
        <w:autoSpaceDE w:val="0"/>
        <w:autoSpaceDN w:val="0"/>
        <w:adjustRightInd w:val="0"/>
        <w:spacing w:before="100" w:beforeAutospacing="1" w:after="100" w:afterAutospacing="1"/>
        <w:contextualSpacing/>
        <w:jc w:val="both"/>
        <w:rPr>
          <w:rFonts w:ascii="Arial" w:hAnsi="Arial" w:cs="Arial"/>
          <w:bCs/>
          <w:sz w:val="22"/>
          <w:szCs w:val="22"/>
        </w:rPr>
      </w:pPr>
    </w:p>
    <w:p w14:paraId="3B82FAC3" w14:textId="022B1346" w:rsidR="007E0EF3" w:rsidRPr="00B17B31" w:rsidRDefault="00CC6CEB" w:rsidP="00CC6CEB">
      <w:pPr>
        <w:rPr>
          <w:rFonts w:ascii="Arial" w:hAnsi="Arial" w:cs="Arial"/>
          <w:b/>
          <w:bCs/>
          <w:sz w:val="22"/>
          <w:szCs w:val="22"/>
        </w:rPr>
      </w:pPr>
      <w:r w:rsidRPr="00B17B31">
        <w:rPr>
          <w:rFonts w:ascii="Arial" w:hAnsi="Arial" w:cs="Arial"/>
          <w:b/>
          <w:bCs/>
          <w:sz w:val="22"/>
          <w:szCs w:val="22"/>
        </w:rPr>
        <w:t xml:space="preserve">3.1 </w:t>
      </w:r>
      <w:r w:rsidR="007E0EF3" w:rsidRPr="00B17B31">
        <w:rPr>
          <w:rFonts w:ascii="Arial" w:hAnsi="Arial" w:cs="Arial"/>
          <w:b/>
          <w:bCs/>
          <w:sz w:val="22"/>
          <w:szCs w:val="22"/>
        </w:rPr>
        <w:t>Instalaciones actuales y procesos existentes</w:t>
      </w:r>
    </w:p>
    <w:p w14:paraId="2ADAE25C" w14:textId="77777777" w:rsidR="007E0EF3" w:rsidRPr="00B17B31" w:rsidRDefault="007E0EF3" w:rsidP="007E0EF3">
      <w:pPr>
        <w:autoSpaceDE w:val="0"/>
        <w:autoSpaceDN w:val="0"/>
        <w:adjustRightInd w:val="0"/>
        <w:spacing w:before="100" w:beforeAutospacing="1" w:after="100" w:afterAutospacing="1"/>
        <w:contextualSpacing/>
        <w:jc w:val="both"/>
        <w:rPr>
          <w:rFonts w:ascii="Arial" w:hAnsi="Arial" w:cs="Arial"/>
          <w:bCs/>
          <w:sz w:val="22"/>
          <w:szCs w:val="22"/>
        </w:rPr>
      </w:pPr>
    </w:p>
    <w:p w14:paraId="2A2A9CE5" w14:textId="77777777" w:rsidR="007E0EF3" w:rsidRPr="00B17B31" w:rsidRDefault="007E0EF3" w:rsidP="00CC6CEB">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Describir técnicamente la situación actual de las zonas, líneas productivas, procesos y/o productos que se verán afectados por el proyecto. Describir los elementos industriales que las componen, la tecnología utilizada y las limitaciones o problemáticas existentes.</w:t>
      </w:r>
    </w:p>
    <w:p w14:paraId="16956022" w14:textId="77777777" w:rsidR="00CC6CEB" w:rsidRPr="00B17B31" w:rsidRDefault="00CC6CEB" w:rsidP="00CC6CEB">
      <w:pPr>
        <w:rPr>
          <w:rFonts w:ascii="Arial" w:hAnsi="Arial" w:cs="Arial"/>
          <w:b/>
          <w:bCs/>
          <w:sz w:val="22"/>
          <w:szCs w:val="22"/>
        </w:rPr>
      </w:pPr>
    </w:p>
    <w:p w14:paraId="6C47ECB6" w14:textId="6076555D" w:rsidR="007E0EF3" w:rsidRPr="00B17B31" w:rsidRDefault="00CC6CEB" w:rsidP="00CC6CEB">
      <w:pPr>
        <w:rPr>
          <w:rFonts w:ascii="Arial" w:hAnsi="Arial" w:cs="Arial"/>
          <w:b/>
          <w:bCs/>
          <w:sz w:val="22"/>
          <w:szCs w:val="22"/>
        </w:rPr>
      </w:pPr>
      <w:r w:rsidRPr="00B17B31">
        <w:rPr>
          <w:rFonts w:ascii="Arial" w:hAnsi="Arial" w:cs="Arial"/>
          <w:b/>
          <w:bCs/>
          <w:sz w:val="22"/>
          <w:szCs w:val="22"/>
        </w:rPr>
        <w:t xml:space="preserve">3.2 </w:t>
      </w:r>
      <w:r w:rsidR="007E0EF3" w:rsidRPr="00B17B31">
        <w:rPr>
          <w:rFonts w:ascii="Arial" w:hAnsi="Arial" w:cs="Arial"/>
          <w:b/>
          <w:bCs/>
          <w:sz w:val="22"/>
          <w:szCs w:val="22"/>
        </w:rPr>
        <w:t>Actuaciones previstas</w:t>
      </w:r>
    </w:p>
    <w:p w14:paraId="1E50EE51" w14:textId="77777777" w:rsidR="007E0EF3" w:rsidRPr="00B17B31" w:rsidRDefault="007E0EF3" w:rsidP="007E0EF3">
      <w:pPr>
        <w:autoSpaceDE w:val="0"/>
        <w:autoSpaceDN w:val="0"/>
        <w:adjustRightInd w:val="0"/>
        <w:spacing w:before="100" w:beforeAutospacing="1" w:after="100" w:afterAutospacing="1"/>
        <w:contextualSpacing/>
        <w:jc w:val="both"/>
        <w:rPr>
          <w:rFonts w:ascii="Arial" w:hAnsi="Arial" w:cs="Arial"/>
          <w:bCs/>
          <w:sz w:val="22"/>
          <w:szCs w:val="22"/>
        </w:rPr>
      </w:pPr>
    </w:p>
    <w:p w14:paraId="21D357FE" w14:textId="77777777" w:rsidR="007E0EF3" w:rsidRPr="00B17B31" w:rsidRDefault="007E0EF3" w:rsidP="00CC6CEB">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Indicar las actuaciones previstas en cada zona o línea señalando los conceptos del presupuesto vinculados a las mismas.</w:t>
      </w:r>
    </w:p>
    <w:p w14:paraId="43E37873" w14:textId="77777777" w:rsidR="007E0EF3" w:rsidRPr="00B17B31" w:rsidRDefault="007E0EF3" w:rsidP="007E0EF3">
      <w:pPr>
        <w:autoSpaceDE w:val="0"/>
        <w:autoSpaceDN w:val="0"/>
        <w:adjustRightInd w:val="0"/>
        <w:spacing w:before="100" w:beforeAutospacing="1" w:after="100" w:afterAutospacing="1"/>
        <w:contextualSpacing/>
        <w:jc w:val="both"/>
        <w:rPr>
          <w:rFonts w:ascii="Arial" w:hAnsi="Arial" w:cs="Arial"/>
          <w:bCs/>
          <w:sz w:val="22"/>
          <w:szCs w:val="22"/>
        </w:rPr>
      </w:pPr>
    </w:p>
    <w:p w14:paraId="0890B111" w14:textId="64CFB608" w:rsidR="007E0EF3" w:rsidRPr="00B17B31" w:rsidRDefault="00CC6CEB" w:rsidP="00CC6CEB">
      <w:pPr>
        <w:rPr>
          <w:rFonts w:ascii="Arial" w:hAnsi="Arial" w:cs="Arial"/>
          <w:b/>
          <w:bCs/>
          <w:sz w:val="22"/>
          <w:szCs w:val="22"/>
        </w:rPr>
      </w:pPr>
      <w:r w:rsidRPr="00B17B31">
        <w:rPr>
          <w:rFonts w:ascii="Arial" w:hAnsi="Arial" w:cs="Arial"/>
          <w:b/>
          <w:bCs/>
          <w:sz w:val="22"/>
          <w:szCs w:val="22"/>
        </w:rPr>
        <w:t xml:space="preserve">3.3 </w:t>
      </w:r>
      <w:r w:rsidR="007E0EF3" w:rsidRPr="00B17B31">
        <w:rPr>
          <w:rFonts w:ascii="Arial" w:hAnsi="Arial" w:cs="Arial"/>
          <w:b/>
          <w:bCs/>
          <w:sz w:val="22"/>
          <w:szCs w:val="22"/>
        </w:rPr>
        <w:t>Instalaciones y procesos resultantes</w:t>
      </w:r>
    </w:p>
    <w:p w14:paraId="31E5921F" w14:textId="77777777" w:rsidR="007E0EF3" w:rsidRPr="00B17B31" w:rsidRDefault="007E0EF3" w:rsidP="007E0EF3">
      <w:pPr>
        <w:autoSpaceDE w:val="0"/>
        <w:autoSpaceDN w:val="0"/>
        <w:adjustRightInd w:val="0"/>
        <w:spacing w:before="100" w:beforeAutospacing="1" w:after="100" w:afterAutospacing="1"/>
        <w:contextualSpacing/>
        <w:jc w:val="both"/>
        <w:rPr>
          <w:rFonts w:ascii="Arial" w:hAnsi="Arial" w:cs="Arial"/>
          <w:bCs/>
          <w:sz w:val="22"/>
          <w:szCs w:val="22"/>
        </w:rPr>
      </w:pPr>
    </w:p>
    <w:p w14:paraId="4F238AE6" w14:textId="77777777" w:rsidR="007E0EF3" w:rsidRPr="00B17B31" w:rsidRDefault="007E0EF3" w:rsidP="00CC6CEB">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 xml:space="preserve">Describir técnicamente la situación de las zonas, líneas productivas y/o productos tras la implementación del proyecto. Comparar esta situación con la situación actual incluyendo, en su caso, información gráfica que explique la diferencia entre ambas situaciones (diagramas de procesos, imágenes de la línea o zona, </w:t>
      </w:r>
      <w:proofErr w:type="spellStart"/>
      <w:r w:rsidRPr="00B17B31">
        <w:rPr>
          <w:rFonts w:ascii="Arial" w:hAnsi="Arial" w:cs="Arial"/>
          <w:bCs/>
          <w:sz w:val="22"/>
          <w:szCs w:val="22"/>
        </w:rPr>
        <w:t>layout</w:t>
      </w:r>
      <w:proofErr w:type="spellEnd"/>
      <w:r w:rsidRPr="00B17B31">
        <w:rPr>
          <w:rFonts w:ascii="Arial" w:hAnsi="Arial" w:cs="Arial"/>
          <w:bCs/>
          <w:sz w:val="22"/>
          <w:szCs w:val="22"/>
        </w:rPr>
        <w:t xml:space="preserve"> comparativo, etc.).</w:t>
      </w:r>
    </w:p>
    <w:p w14:paraId="21947904" w14:textId="77777777" w:rsidR="007E0EF3" w:rsidRPr="00B17B31" w:rsidRDefault="007E0EF3" w:rsidP="007E0EF3">
      <w:pPr>
        <w:autoSpaceDE w:val="0"/>
        <w:autoSpaceDN w:val="0"/>
        <w:adjustRightInd w:val="0"/>
        <w:spacing w:before="100" w:beforeAutospacing="1" w:after="100" w:afterAutospacing="1"/>
        <w:ind w:left="708"/>
        <w:contextualSpacing/>
        <w:jc w:val="both"/>
        <w:rPr>
          <w:rFonts w:ascii="Arial" w:hAnsi="Arial" w:cs="Arial"/>
          <w:bCs/>
          <w:sz w:val="22"/>
          <w:szCs w:val="22"/>
        </w:rPr>
      </w:pPr>
    </w:p>
    <w:p w14:paraId="57F351AA" w14:textId="1FEE60FE" w:rsidR="007E0EF3" w:rsidRPr="00B17B31" w:rsidRDefault="00CC6CEB" w:rsidP="00CC6CEB">
      <w:pPr>
        <w:rPr>
          <w:rFonts w:ascii="Arial" w:hAnsi="Arial" w:cs="Arial"/>
          <w:b/>
          <w:bCs/>
          <w:sz w:val="22"/>
          <w:szCs w:val="22"/>
        </w:rPr>
      </w:pPr>
      <w:r w:rsidRPr="00B17B31">
        <w:rPr>
          <w:rFonts w:ascii="Arial" w:hAnsi="Arial" w:cs="Arial"/>
          <w:b/>
          <w:bCs/>
          <w:sz w:val="22"/>
          <w:szCs w:val="22"/>
        </w:rPr>
        <w:t xml:space="preserve">3.4 </w:t>
      </w:r>
      <w:r w:rsidR="007E0EF3" w:rsidRPr="00B17B31">
        <w:rPr>
          <w:rFonts w:ascii="Arial" w:hAnsi="Arial" w:cs="Arial"/>
          <w:b/>
          <w:bCs/>
          <w:sz w:val="22"/>
          <w:szCs w:val="22"/>
        </w:rPr>
        <w:t>Justificación de que la ayuda solicitada se limita a la mínima necesaria para llevar a cabo el proyecto</w:t>
      </w:r>
    </w:p>
    <w:p w14:paraId="2C90BDFA" w14:textId="77777777" w:rsidR="007E0EF3" w:rsidRPr="00923B56" w:rsidRDefault="007E0EF3" w:rsidP="00CC6CEB">
      <w:pPr>
        <w:rPr>
          <w:rFonts w:ascii="Arial" w:hAnsi="Arial" w:cs="Arial"/>
        </w:rPr>
      </w:pPr>
    </w:p>
    <w:p w14:paraId="47D4E3C8" w14:textId="1FD5BAD1" w:rsidR="007E0EF3" w:rsidRPr="00B17B31" w:rsidRDefault="00CC6CEB" w:rsidP="00CC6CEB">
      <w:pPr>
        <w:jc w:val="both"/>
        <w:rPr>
          <w:rFonts w:ascii="Arial" w:hAnsi="Arial" w:cs="Arial"/>
          <w:b/>
          <w:bCs/>
          <w:sz w:val="22"/>
          <w:szCs w:val="22"/>
        </w:rPr>
      </w:pPr>
      <w:r w:rsidRPr="00B17B31">
        <w:rPr>
          <w:rFonts w:ascii="Arial" w:hAnsi="Arial" w:cs="Arial"/>
          <w:b/>
          <w:bCs/>
          <w:sz w:val="22"/>
          <w:szCs w:val="22"/>
        </w:rPr>
        <w:lastRenderedPageBreak/>
        <w:t xml:space="preserve">3.5 </w:t>
      </w:r>
      <w:r w:rsidR="007E0EF3" w:rsidRPr="00B17B31">
        <w:rPr>
          <w:rFonts w:ascii="Arial" w:hAnsi="Arial" w:cs="Arial"/>
          <w:b/>
          <w:bCs/>
          <w:sz w:val="22"/>
          <w:szCs w:val="22"/>
        </w:rPr>
        <w:t>Justificación de que la ayuda no conducirá a un aumento de la capacidad de producción global del beneficiario, sin perjuicio de los aumentos temporales a los que se refiere el punto 8 de la disposición decimoprimera de la convocatoria.</w:t>
      </w:r>
    </w:p>
    <w:p w14:paraId="4D333FD4" w14:textId="77777777" w:rsidR="007E0EF3" w:rsidRPr="00923B56" w:rsidRDefault="007E0EF3" w:rsidP="007E0EF3">
      <w:pPr>
        <w:rPr>
          <w:rFonts w:ascii="Arial" w:hAnsi="Arial" w:cs="Arial"/>
          <w:sz w:val="22"/>
          <w:szCs w:val="22"/>
        </w:rPr>
      </w:pPr>
    </w:p>
    <w:p w14:paraId="42248F7E" w14:textId="77777777" w:rsidR="007E0EF3" w:rsidRPr="00923B56" w:rsidRDefault="007E0EF3" w:rsidP="007E0EF3">
      <w:pPr>
        <w:rPr>
          <w:rFonts w:ascii="Arial" w:hAnsi="Arial" w:cs="Arial"/>
          <w:sz w:val="22"/>
          <w:szCs w:val="22"/>
        </w:rPr>
      </w:pPr>
    </w:p>
    <w:p w14:paraId="0FA1A8B2" w14:textId="1050C99C" w:rsidR="007E0EF3" w:rsidRPr="00923B56" w:rsidRDefault="007E0EF3" w:rsidP="007E0EF3">
      <w:pPr>
        <w:jc w:val="center"/>
        <w:rPr>
          <w:rFonts w:ascii="Arial" w:hAnsi="Arial" w:cs="Arial"/>
          <w:sz w:val="22"/>
          <w:szCs w:val="22"/>
        </w:rPr>
      </w:pPr>
    </w:p>
    <w:p w14:paraId="47D178EC" w14:textId="5A4D3A93" w:rsidR="007E0EF3" w:rsidRPr="00B17B31" w:rsidRDefault="00CC6CEB" w:rsidP="00CC6CEB">
      <w:pPr>
        <w:rPr>
          <w:rFonts w:ascii="Arial" w:hAnsi="Arial" w:cs="Arial"/>
          <w:b/>
          <w:bCs/>
          <w:sz w:val="22"/>
          <w:szCs w:val="22"/>
          <w:u w:val="single"/>
        </w:rPr>
      </w:pPr>
      <w:r w:rsidRPr="00B17B31">
        <w:rPr>
          <w:rFonts w:ascii="Arial" w:hAnsi="Arial" w:cs="Arial"/>
          <w:b/>
          <w:bCs/>
          <w:sz w:val="22"/>
          <w:szCs w:val="22"/>
          <w:u w:val="single"/>
        </w:rPr>
        <w:t xml:space="preserve">4. </w:t>
      </w:r>
      <w:r w:rsidR="007E0EF3" w:rsidRPr="00B17B31">
        <w:rPr>
          <w:rFonts w:ascii="Arial" w:hAnsi="Arial" w:cs="Arial"/>
          <w:b/>
          <w:bCs/>
          <w:sz w:val="22"/>
          <w:szCs w:val="22"/>
          <w:u w:val="single"/>
        </w:rPr>
        <w:t>Descripción de las inversiones</w:t>
      </w:r>
    </w:p>
    <w:p w14:paraId="379A8CA6"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i/>
          <w:sz w:val="20"/>
          <w:szCs w:val="20"/>
        </w:rPr>
      </w:pPr>
      <w:r w:rsidRPr="00B17B31">
        <w:rPr>
          <w:rFonts w:ascii="Arial" w:hAnsi="Arial" w:cs="Arial"/>
          <w:i/>
          <w:sz w:val="20"/>
          <w:szCs w:val="20"/>
        </w:rPr>
        <w:t>En este apartado se incluye la descripción de los conceptos imputados al proyecto, organizados según las partidas de presupuesto financiable.</w:t>
      </w:r>
    </w:p>
    <w:p w14:paraId="3F1291B9"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Cs/>
          <w:i/>
          <w:sz w:val="20"/>
          <w:szCs w:val="20"/>
        </w:rPr>
      </w:pPr>
      <w:r w:rsidRPr="00B17B31">
        <w:rPr>
          <w:rFonts w:ascii="Arial" w:hAnsi="Arial" w:cs="Arial"/>
          <w:bCs/>
          <w:i/>
          <w:sz w:val="20"/>
          <w:szCs w:val="20"/>
        </w:rPr>
        <w:t>El presupuesto del proyecto se reflejará de la siguiente forma:</w:t>
      </w:r>
    </w:p>
    <w:p w14:paraId="466D42BE"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Cs/>
          <w:i/>
          <w:sz w:val="20"/>
          <w:szCs w:val="20"/>
        </w:rPr>
      </w:pPr>
      <w:r w:rsidRPr="00B17B31">
        <w:rPr>
          <w:rFonts w:ascii="Arial" w:hAnsi="Arial" w:cs="Arial"/>
          <w:bCs/>
          <w:i/>
          <w:sz w:val="20"/>
          <w:szCs w:val="20"/>
        </w:rPr>
        <w:t>- En la presente memoria se describirán cualitativamente los conceptos imputados al proyecto.</w:t>
      </w:r>
    </w:p>
    <w:p w14:paraId="68A65960"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Cs/>
          <w:i/>
          <w:sz w:val="20"/>
          <w:szCs w:val="20"/>
        </w:rPr>
      </w:pPr>
      <w:r w:rsidRPr="00B17B31">
        <w:rPr>
          <w:rFonts w:ascii="Arial" w:hAnsi="Arial" w:cs="Arial"/>
          <w:bCs/>
          <w:i/>
          <w:sz w:val="20"/>
          <w:szCs w:val="20"/>
        </w:rPr>
        <w:t>- En la FICHA DE PRESUPUESTO se describirán cuantitativamente los conceptos de cada partida, incluyendo los costes asociados y los desgloses pertinentes por capítulos y subcapítulos, conformando así el presupuesto total del proyecto.</w:t>
      </w:r>
    </w:p>
    <w:p w14:paraId="50BF965C"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Cs/>
          <w:i/>
          <w:sz w:val="20"/>
          <w:szCs w:val="20"/>
        </w:rPr>
      </w:pPr>
      <w:r w:rsidRPr="00B17B31">
        <w:rPr>
          <w:rFonts w:ascii="Arial" w:hAnsi="Arial" w:cs="Arial"/>
          <w:bCs/>
          <w:i/>
          <w:sz w:val="20"/>
          <w:szCs w:val="20"/>
        </w:rPr>
        <w:t>- En el formulario de solicitud se desglosarán todos los conceptos junto con el coste asociado.</w:t>
      </w:r>
    </w:p>
    <w:p w14:paraId="60F82322"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bCs/>
          <w:i/>
          <w:sz w:val="20"/>
          <w:szCs w:val="20"/>
        </w:rPr>
      </w:pPr>
      <w:r w:rsidRPr="00B17B31">
        <w:rPr>
          <w:rFonts w:ascii="Arial" w:hAnsi="Arial" w:cs="Arial"/>
          <w:b/>
          <w:i/>
          <w:sz w:val="20"/>
          <w:szCs w:val="20"/>
        </w:rPr>
        <w:t>IMPORTANTE:</w:t>
      </w:r>
      <w:r w:rsidRPr="00B17B31">
        <w:rPr>
          <w:rFonts w:ascii="Arial" w:hAnsi="Arial" w:cs="Arial"/>
          <w:bCs/>
          <w:i/>
          <w:sz w:val="20"/>
          <w:szCs w:val="20"/>
        </w:rPr>
        <w:t xml:space="preserve"> La información recogida en la memoria, en la FICHA DE PRESUPUESTO y en el formulario de solicitud es complementaria. Para que un concepto sea financiable, debe estar debidamente cumplimentado en los tres documentos. En caso de incoherencia, se aplicará el criterio más restrictivo.</w:t>
      </w:r>
    </w:p>
    <w:p w14:paraId="2A68B5C8" w14:textId="1225F498" w:rsidR="007E0EF3" w:rsidRPr="00B17B31" w:rsidRDefault="00CC6CEB" w:rsidP="00CC6CEB">
      <w:pPr>
        <w:rPr>
          <w:rFonts w:ascii="Arial" w:hAnsi="Arial" w:cs="Arial"/>
          <w:b/>
          <w:bCs/>
          <w:sz w:val="22"/>
          <w:szCs w:val="22"/>
        </w:rPr>
      </w:pPr>
      <w:r w:rsidRPr="00B17B31">
        <w:rPr>
          <w:rFonts w:ascii="Arial" w:hAnsi="Arial" w:cs="Arial"/>
          <w:b/>
          <w:bCs/>
          <w:sz w:val="22"/>
          <w:szCs w:val="22"/>
        </w:rPr>
        <w:t xml:space="preserve">4.1 </w:t>
      </w:r>
      <w:r w:rsidR="007E0EF3" w:rsidRPr="00B17B31">
        <w:rPr>
          <w:rFonts w:ascii="Arial" w:hAnsi="Arial" w:cs="Arial"/>
          <w:b/>
          <w:bCs/>
          <w:sz w:val="22"/>
          <w:szCs w:val="22"/>
        </w:rPr>
        <w:t>Descripción de las inversiones en aparatos y equipos de producción</w:t>
      </w:r>
    </w:p>
    <w:p w14:paraId="0E1278C0" w14:textId="77777777" w:rsidR="007E0EF3" w:rsidRPr="00B17B31" w:rsidRDefault="007E0EF3" w:rsidP="007E0EF3">
      <w:pPr>
        <w:autoSpaceDE w:val="0"/>
        <w:autoSpaceDN w:val="0"/>
        <w:adjustRightInd w:val="0"/>
        <w:spacing w:before="100" w:beforeAutospacing="1" w:after="100" w:afterAutospacing="1"/>
        <w:contextualSpacing/>
        <w:jc w:val="both"/>
        <w:rPr>
          <w:rFonts w:ascii="Arial" w:hAnsi="Arial" w:cs="Arial"/>
          <w:b/>
          <w:u w:val="single"/>
        </w:rPr>
      </w:pPr>
    </w:p>
    <w:p w14:paraId="75AF0EFA"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rPr>
      </w:pPr>
      <w:r w:rsidRPr="00B17B31">
        <w:rPr>
          <w:rFonts w:ascii="Arial" w:hAnsi="Arial" w:cs="Arial"/>
          <w:i/>
          <w:sz w:val="20"/>
          <w:szCs w:val="20"/>
        </w:rPr>
        <w:t xml:space="preserve">Según lo dispuesto en el apartado a) de la disposición decimoprimera de la convocatoria, las inversiones en aparatos y equipos son aquellas que suponen la adquisición de </w:t>
      </w:r>
      <w:r w:rsidRPr="00B17B31">
        <w:rPr>
          <w:rFonts w:ascii="Arial" w:hAnsi="Arial" w:cs="Arial"/>
          <w:b/>
          <w:bCs/>
          <w:i/>
          <w:sz w:val="20"/>
          <w:szCs w:val="20"/>
        </w:rPr>
        <w:t>activos fijos materiales</w:t>
      </w:r>
      <w:r w:rsidRPr="00B17B31">
        <w:rPr>
          <w:rFonts w:ascii="Arial" w:hAnsi="Arial" w:cs="Arial"/>
          <w:i/>
          <w:sz w:val="20"/>
          <w:szCs w:val="20"/>
        </w:rPr>
        <w:t xml:space="preserve"> </w:t>
      </w:r>
      <w:r w:rsidRPr="00B17B31">
        <w:rPr>
          <w:rFonts w:ascii="Arial" w:hAnsi="Arial" w:cs="Arial"/>
          <w:b/>
          <w:bCs/>
          <w:i/>
          <w:sz w:val="20"/>
          <w:szCs w:val="20"/>
        </w:rPr>
        <w:t>vinculados directamente a la producción</w:t>
      </w:r>
      <w:r w:rsidRPr="00B17B31">
        <w:rPr>
          <w:rFonts w:ascii="Arial" w:hAnsi="Arial" w:cs="Arial"/>
          <w:i/>
          <w:sz w:val="20"/>
          <w:szCs w:val="20"/>
        </w:rPr>
        <w:t xml:space="preserve"> y a los objetivos del proyecto.</w:t>
      </w:r>
    </w:p>
    <w:p w14:paraId="57DE739F"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r w:rsidRPr="00B17B31">
        <w:rPr>
          <w:rFonts w:ascii="Arial" w:hAnsi="Arial" w:cs="Arial"/>
          <w:i/>
          <w:sz w:val="20"/>
          <w:szCs w:val="20"/>
        </w:rPr>
        <w:t>No son financiables en esta partida:</w:t>
      </w:r>
    </w:p>
    <w:p w14:paraId="0C067CB2"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r w:rsidRPr="00B17B31">
        <w:rPr>
          <w:rFonts w:ascii="Arial" w:hAnsi="Arial" w:cs="Arial"/>
          <w:i/>
          <w:sz w:val="20"/>
          <w:szCs w:val="20"/>
        </w:rPr>
        <w:t>- los elementos de transporte exterior</w:t>
      </w:r>
    </w:p>
    <w:p w14:paraId="6FEA7BA6"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r w:rsidRPr="00B17B31">
        <w:rPr>
          <w:rFonts w:ascii="Arial" w:hAnsi="Arial" w:cs="Arial"/>
          <w:i/>
          <w:sz w:val="20"/>
          <w:szCs w:val="20"/>
        </w:rPr>
        <w:t>- las inversiones no materiales o la parte no material de las inversiones. Por ejemplo, y sin que sea limitante, no son financiables la formación en el uso del equipo, su transporte y embalaje o mantenimiento.</w:t>
      </w:r>
    </w:p>
    <w:p w14:paraId="119677FC"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p>
    <w:p w14:paraId="5485A895"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r w:rsidRPr="00B17B31">
        <w:rPr>
          <w:rFonts w:ascii="Arial" w:hAnsi="Arial" w:cs="Arial"/>
          <w:i/>
          <w:sz w:val="20"/>
          <w:szCs w:val="20"/>
        </w:rPr>
        <w:t>No se considerarán financiables, sin limitarse a estos casos:</w:t>
      </w:r>
    </w:p>
    <w:p w14:paraId="26A13226"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r w:rsidRPr="00B17B31">
        <w:rPr>
          <w:rFonts w:ascii="Arial" w:hAnsi="Arial" w:cs="Arial"/>
          <w:i/>
          <w:sz w:val="20"/>
          <w:szCs w:val="20"/>
        </w:rPr>
        <w:t>- los conceptos que no estén indubitadamente vinculados a alguno de los objetivos específicos del proyecto.</w:t>
      </w:r>
    </w:p>
    <w:p w14:paraId="110DA35D"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r w:rsidRPr="00B17B31">
        <w:rPr>
          <w:rFonts w:ascii="Arial" w:hAnsi="Arial" w:cs="Arial"/>
          <w:i/>
          <w:sz w:val="20"/>
          <w:szCs w:val="20"/>
        </w:rPr>
        <w:t xml:space="preserve">- los conceptos que supongan una agrupación de aparatos o equipos independientes, de elementos suministrados por distintos proveedores o de elementos que no puedan considerarse una inversión llave en mano. Por ejemplo: “utillajes”, “accesorios” … </w:t>
      </w:r>
    </w:p>
    <w:p w14:paraId="5340EC2B"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r w:rsidRPr="00B17B31">
        <w:rPr>
          <w:rFonts w:ascii="Arial" w:hAnsi="Arial" w:cs="Arial"/>
          <w:i/>
          <w:sz w:val="20"/>
          <w:szCs w:val="20"/>
        </w:rPr>
        <w:t>- los conceptos para los que se aporte una descripción genérica o no específica de la función por desempeñar en el proyecto.</w:t>
      </w:r>
    </w:p>
    <w:p w14:paraId="7CB10F19"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r w:rsidRPr="00B17B31">
        <w:rPr>
          <w:rFonts w:ascii="Arial" w:hAnsi="Arial" w:cs="Arial"/>
          <w:i/>
          <w:sz w:val="20"/>
          <w:szCs w:val="20"/>
        </w:rPr>
        <w:t>- los conceptos cuya caracterización técnica sea insuficiente para determinar su capacidad productiva en su ciclo de vida.</w:t>
      </w:r>
    </w:p>
    <w:p w14:paraId="2F9D3E59"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r w:rsidRPr="00B17B31">
        <w:rPr>
          <w:rFonts w:ascii="Arial" w:hAnsi="Arial" w:cs="Arial"/>
          <w:i/>
          <w:sz w:val="20"/>
          <w:szCs w:val="20"/>
        </w:rPr>
        <w:t>- los conceptos que supongan inversiones llave en mano, líneas completas, sistemas o soluciones a medida cuyos elementos principales no se desglosen lo suficiente, no siendo posible la comprensión de su funcionamiento y necesidad.</w:t>
      </w:r>
    </w:p>
    <w:p w14:paraId="3E6DB75F"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p>
    <w:p w14:paraId="12208597"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ind w:left="709"/>
        <w:contextualSpacing/>
        <w:jc w:val="both"/>
        <w:rPr>
          <w:rFonts w:ascii="Arial" w:hAnsi="Arial" w:cs="Arial"/>
          <w:i/>
          <w:sz w:val="20"/>
          <w:szCs w:val="20"/>
        </w:rPr>
      </w:pPr>
      <w:r w:rsidRPr="00B17B31">
        <w:rPr>
          <w:rFonts w:ascii="Arial" w:hAnsi="Arial" w:cs="Arial"/>
          <w:i/>
          <w:sz w:val="20"/>
          <w:szCs w:val="20"/>
        </w:rPr>
        <w:lastRenderedPageBreak/>
        <w:t>La caracterización de los aparatos y equipos implica:</w:t>
      </w:r>
    </w:p>
    <w:p w14:paraId="04B1AFAD"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ind w:left="709"/>
        <w:contextualSpacing/>
        <w:jc w:val="both"/>
        <w:rPr>
          <w:rFonts w:ascii="Arial" w:hAnsi="Arial" w:cs="Arial"/>
          <w:i/>
          <w:sz w:val="20"/>
          <w:szCs w:val="20"/>
        </w:rPr>
      </w:pPr>
      <w:r w:rsidRPr="00B17B31">
        <w:rPr>
          <w:rFonts w:ascii="Arial" w:hAnsi="Arial" w:cs="Arial"/>
          <w:i/>
          <w:sz w:val="20"/>
          <w:szCs w:val="20"/>
        </w:rPr>
        <w:t>- Cumplimentar la presente memoria, describiendo cualitativamente cada elemento.</w:t>
      </w:r>
    </w:p>
    <w:p w14:paraId="2FAD2DB5"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ind w:left="709"/>
        <w:contextualSpacing/>
        <w:jc w:val="both"/>
        <w:rPr>
          <w:rFonts w:ascii="Arial" w:hAnsi="Arial" w:cs="Arial"/>
          <w:i/>
          <w:sz w:val="20"/>
          <w:szCs w:val="20"/>
        </w:rPr>
      </w:pPr>
      <w:r w:rsidRPr="00B17B31">
        <w:rPr>
          <w:rFonts w:ascii="Arial" w:hAnsi="Arial" w:cs="Arial"/>
          <w:i/>
          <w:sz w:val="20"/>
          <w:szCs w:val="20"/>
        </w:rPr>
        <w:t>- Cumplimentar la hoja “Aparatos y Equipos” de la FICHA DE PRESUPUESTO.</w:t>
      </w:r>
    </w:p>
    <w:p w14:paraId="21BF3287"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p>
    <w:p w14:paraId="3F021A3E"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rPr>
      </w:pPr>
      <w:r w:rsidRPr="00B17B31">
        <w:rPr>
          <w:rFonts w:ascii="Arial" w:hAnsi="Arial" w:cs="Arial"/>
          <w:i/>
          <w:sz w:val="20"/>
          <w:szCs w:val="20"/>
        </w:rPr>
        <w:t>IMPORTANTE: la falta de información sobre un concepto de esta partida en la memoria o en la FICHA DE PRESUPUESTO que impida su completa caracterización supondrá que este no sea financiable.</w:t>
      </w:r>
    </w:p>
    <w:p w14:paraId="4EB59503" w14:textId="77777777" w:rsidR="007E0EF3" w:rsidRPr="00B17B31" w:rsidRDefault="007E0EF3" w:rsidP="007E0EF3">
      <w:pPr>
        <w:autoSpaceDE w:val="0"/>
        <w:autoSpaceDN w:val="0"/>
        <w:adjustRightInd w:val="0"/>
        <w:spacing w:before="100" w:beforeAutospacing="1" w:after="100" w:afterAutospacing="1"/>
        <w:ind w:left="720"/>
        <w:contextualSpacing/>
        <w:jc w:val="both"/>
        <w:rPr>
          <w:rFonts w:ascii="Arial" w:hAnsi="Arial" w:cs="Arial"/>
          <w:bCs/>
          <w:sz w:val="22"/>
          <w:szCs w:val="22"/>
        </w:rPr>
      </w:pPr>
      <w:r w:rsidRPr="00B17B31">
        <w:rPr>
          <w:rFonts w:ascii="Arial" w:hAnsi="Arial" w:cs="Arial"/>
          <w:sz w:val="22"/>
          <w:szCs w:val="22"/>
        </w:rPr>
        <w:t xml:space="preserve">Completar una tabla por cada elemento de esta partida en el mismo orden en que se incluye en la FICHA DE PRESUPUESTO. </w:t>
      </w:r>
      <w:r w:rsidRPr="00B17B31">
        <w:rPr>
          <w:rFonts w:ascii="Arial" w:hAnsi="Arial" w:cs="Arial"/>
          <w:bCs/>
          <w:sz w:val="22"/>
          <w:szCs w:val="22"/>
        </w:rPr>
        <w:t>Para que una inversión sea considerada financiable, es imprescindible que se complete toda la información solicitada de forma íntegra. En caso de que algún apartado no pueda ser cumplimentado, deberá indicarse el motivo de la ausencia de información.</w:t>
      </w:r>
    </w:p>
    <w:p w14:paraId="272281C9" w14:textId="77777777" w:rsidR="007E0EF3" w:rsidRPr="00B17B31" w:rsidRDefault="007E0EF3" w:rsidP="007E0EF3">
      <w:pPr>
        <w:jc w:val="both"/>
        <w:rPr>
          <w:rFonts w:ascii="Arial" w:hAnsi="Arial" w:cs="Arial"/>
          <w:sz w:val="22"/>
          <w:szCs w:val="22"/>
        </w:rPr>
      </w:pPr>
    </w:p>
    <w:tbl>
      <w:tblPr>
        <w:tblStyle w:val="Tablaconcuadrcula"/>
        <w:tblW w:w="7792" w:type="dxa"/>
        <w:tblInd w:w="708" w:type="dxa"/>
        <w:tblLook w:val="04A0" w:firstRow="1" w:lastRow="0" w:firstColumn="1" w:lastColumn="0" w:noHBand="0" w:noVBand="1"/>
      </w:tblPr>
      <w:tblGrid>
        <w:gridCol w:w="6958"/>
        <w:gridCol w:w="834"/>
      </w:tblGrid>
      <w:tr w:rsidR="007E0EF3" w:rsidRPr="00B17B31" w14:paraId="2CE45722" w14:textId="77777777" w:rsidTr="001A3C34">
        <w:tc>
          <w:tcPr>
            <w:tcW w:w="6958" w:type="dxa"/>
            <w:shd w:val="clear" w:color="auto" w:fill="D9D9D9"/>
            <w:vAlign w:val="center"/>
          </w:tcPr>
          <w:p w14:paraId="71D9D2DC" w14:textId="77777777" w:rsidR="007E0EF3" w:rsidRPr="00B17B31" w:rsidRDefault="007E0EF3" w:rsidP="001A3C34">
            <w:pPr>
              <w:autoSpaceDE w:val="0"/>
              <w:autoSpaceDN w:val="0"/>
              <w:adjustRightInd w:val="0"/>
              <w:spacing w:before="100" w:beforeAutospacing="1" w:after="100" w:afterAutospacing="1"/>
              <w:contextualSpacing/>
              <w:rPr>
                <w:rFonts w:ascii="Arial" w:hAnsi="Arial" w:cs="Arial"/>
              </w:rPr>
            </w:pPr>
            <w:proofErr w:type="spellStart"/>
            <w:r w:rsidRPr="00B17B31">
              <w:rPr>
                <w:rFonts w:ascii="Arial" w:hAnsi="Arial" w:cs="Arial"/>
              </w:rPr>
              <w:t>Nº</w:t>
            </w:r>
            <w:proofErr w:type="spellEnd"/>
            <w:r w:rsidRPr="00B17B31">
              <w:rPr>
                <w:rFonts w:ascii="Arial" w:hAnsi="Arial" w:cs="Arial"/>
              </w:rPr>
              <w:t xml:space="preserve"> del aparato o equipo en la FICHA DE PRESUPUESTO</w:t>
            </w:r>
          </w:p>
        </w:tc>
        <w:tc>
          <w:tcPr>
            <w:tcW w:w="834" w:type="dxa"/>
            <w:vAlign w:val="center"/>
          </w:tcPr>
          <w:p w14:paraId="4C7B2FC4" w14:textId="77777777" w:rsidR="007E0EF3" w:rsidRPr="00B17B31" w:rsidRDefault="007E0EF3" w:rsidP="001A3C34">
            <w:pPr>
              <w:autoSpaceDE w:val="0"/>
              <w:autoSpaceDN w:val="0"/>
              <w:adjustRightInd w:val="0"/>
              <w:spacing w:before="100" w:beforeAutospacing="1" w:after="100" w:afterAutospacing="1"/>
              <w:contextualSpacing/>
              <w:jc w:val="center"/>
              <w:rPr>
                <w:rFonts w:ascii="Arial" w:hAnsi="Arial" w:cs="Arial"/>
              </w:rPr>
            </w:pPr>
            <w:proofErr w:type="spellStart"/>
            <w:r w:rsidRPr="00B17B31">
              <w:rPr>
                <w:rFonts w:ascii="Arial" w:hAnsi="Arial" w:cs="Arial"/>
              </w:rPr>
              <w:t>Nº</w:t>
            </w:r>
            <w:proofErr w:type="spellEnd"/>
          </w:p>
        </w:tc>
      </w:tr>
      <w:tr w:rsidR="007E0EF3" w:rsidRPr="00B17B31" w14:paraId="55229854" w14:textId="77777777" w:rsidTr="001A3C34">
        <w:tc>
          <w:tcPr>
            <w:tcW w:w="7792" w:type="dxa"/>
            <w:gridSpan w:val="2"/>
            <w:shd w:val="clear" w:color="auto" w:fill="D9D9D9"/>
            <w:vAlign w:val="center"/>
          </w:tcPr>
          <w:p w14:paraId="4EEF8087" w14:textId="77777777" w:rsidR="007E0EF3" w:rsidRPr="00B17B31" w:rsidRDefault="007E0EF3" w:rsidP="001A3C34">
            <w:pPr>
              <w:autoSpaceDE w:val="0"/>
              <w:autoSpaceDN w:val="0"/>
              <w:adjustRightInd w:val="0"/>
              <w:spacing w:before="100" w:beforeAutospacing="1" w:after="100" w:afterAutospacing="1"/>
              <w:contextualSpacing/>
              <w:rPr>
                <w:rFonts w:ascii="Arial" w:hAnsi="Arial" w:cs="Arial"/>
              </w:rPr>
            </w:pPr>
            <w:r w:rsidRPr="00B17B31">
              <w:rPr>
                <w:rFonts w:ascii="Arial" w:hAnsi="Arial" w:cs="Arial"/>
              </w:rPr>
              <w:t>Nombre del aparato o equipo</w:t>
            </w:r>
          </w:p>
        </w:tc>
      </w:tr>
      <w:tr w:rsidR="007E0EF3" w:rsidRPr="00B17B31" w14:paraId="6A271D57" w14:textId="77777777" w:rsidTr="001A3C34">
        <w:tc>
          <w:tcPr>
            <w:tcW w:w="7792" w:type="dxa"/>
            <w:gridSpan w:val="2"/>
          </w:tcPr>
          <w:p w14:paraId="2B3AADD3"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Indicar el nombre comercial o técnico del elemento. En caso de aportar documentación relacionada (presupuesto, documentación técnica, etc.), utilizar el mismo nombre que figura en dicha documentación para una clara e inequívoca identificación.</w:t>
            </w:r>
          </w:p>
          <w:p w14:paraId="052B534B"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p>
        </w:tc>
      </w:tr>
      <w:tr w:rsidR="007E0EF3" w:rsidRPr="00B17B31" w14:paraId="29B1C7EE" w14:textId="77777777" w:rsidTr="001A3C34">
        <w:tc>
          <w:tcPr>
            <w:tcW w:w="7792" w:type="dxa"/>
            <w:gridSpan w:val="2"/>
            <w:shd w:val="clear" w:color="auto" w:fill="D9D9D9"/>
          </w:tcPr>
          <w:p w14:paraId="799D7C2D"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Marca y modelo de referencia</w:t>
            </w:r>
          </w:p>
        </w:tc>
      </w:tr>
      <w:tr w:rsidR="007E0EF3" w:rsidRPr="00B17B31" w14:paraId="21893469" w14:textId="77777777" w:rsidTr="001A3C34">
        <w:tc>
          <w:tcPr>
            <w:tcW w:w="7792" w:type="dxa"/>
            <w:gridSpan w:val="2"/>
          </w:tcPr>
          <w:p w14:paraId="244FB96C"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Especificar la marca y el modelo del elemento que se planifica adquirir. En caso de ser un elemento sin marca comercial o fabricado a medida para el proyecto, especificar esta circunstancia, indicando el nombre del proveedor o proveedores posibles si están identificados.</w:t>
            </w:r>
          </w:p>
        </w:tc>
      </w:tr>
      <w:tr w:rsidR="007E0EF3" w:rsidRPr="00B17B31" w14:paraId="1B1BF4E6" w14:textId="77777777" w:rsidTr="001A3C34">
        <w:tc>
          <w:tcPr>
            <w:tcW w:w="7792" w:type="dxa"/>
            <w:gridSpan w:val="2"/>
            <w:shd w:val="clear" w:color="auto" w:fill="D9D9D9"/>
          </w:tcPr>
          <w:p w14:paraId="27AC6142"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 xml:space="preserve">Descripción </w:t>
            </w:r>
          </w:p>
        </w:tc>
      </w:tr>
      <w:tr w:rsidR="007E0EF3" w:rsidRPr="00B17B31" w14:paraId="762D1A9B" w14:textId="77777777" w:rsidTr="001A3C34">
        <w:trPr>
          <w:trHeight w:val="1187"/>
        </w:trPr>
        <w:tc>
          <w:tcPr>
            <w:tcW w:w="7792" w:type="dxa"/>
            <w:gridSpan w:val="2"/>
          </w:tcPr>
          <w:p w14:paraId="1A8EDFD1"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i/>
                <w:iCs/>
                <w:sz w:val="22"/>
                <w:szCs w:val="22"/>
              </w:rPr>
            </w:pPr>
            <w:r w:rsidRPr="00B17B31">
              <w:rPr>
                <w:rFonts w:ascii="Arial" w:hAnsi="Arial" w:cs="Arial"/>
                <w:sz w:val="22"/>
                <w:szCs w:val="22"/>
              </w:rPr>
              <w:t>Proporcionar una descripción técnica del elemento, incluyendo las características relevantes que permitan comprender su naturaleza, en qué consiste y para qué se utiliza. Indicar sus especificaciones principales y, en su caso, los elementos que lo componen. En la medida de lo posible, incluir imágenes, croquis u otros elementos visuales que faciliten la comprensión de la naturaleza del elemento.</w:t>
            </w:r>
          </w:p>
        </w:tc>
      </w:tr>
      <w:tr w:rsidR="007E0EF3" w:rsidRPr="00B17B31" w14:paraId="5313B440" w14:textId="77777777" w:rsidTr="001A3C34">
        <w:tc>
          <w:tcPr>
            <w:tcW w:w="7792" w:type="dxa"/>
            <w:gridSpan w:val="2"/>
            <w:shd w:val="clear" w:color="auto" w:fill="D9D9D9"/>
          </w:tcPr>
          <w:p w14:paraId="3B62A9AA"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Capacidad</w:t>
            </w:r>
          </w:p>
        </w:tc>
      </w:tr>
      <w:tr w:rsidR="007E0EF3" w:rsidRPr="00B17B31" w14:paraId="5ACC7458" w14:textId="77777777" w:rsidTr="001A3C34">
        <w:tc>
          <w:tcPr>
            <w:tcW w:w="7792" w:type="dxa"/>
            <w:gridSpan w:val="2"/>
          </w:tcPr>
          <w:p w14:paraId="35F6DEC1"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Caracterizar la capacidad productiva del aparato o equipo especificando la intensidad de uso prevista (horas/año), el nivel de producción anual previsto (</w:t>
            </w:r>
            <w:proofErr w:type="spellStart"/>
            <w:r w:rsidRPr="00B17B31">
              <w:rPr>
                <w:rFonts w:ascii="Arial" w:hAnsi="Arial" w:cs="Arial"/>
                <w:sz w:val="22"/>
                <w:szCs w:val="22"/>
              </w:rPr>
              <w:t>ud</w:t>
            </w:r>
            <w:proofErr w:type="spellEnd"/>
            <w:r w:rsidRPr="00B17B31">
              <w:rPr>
                <w:rFonts w:ascii="Arial" w:hAnsi="Arial" w:cs="Arial"/>
                <w:sz w:val="22"/>
                <w:szCs w:val="22"/>
              </w:rPr>
              <w:t>/año) y el ciclo de vida (años).</w:t>
            </w:r>
          </w:p>
        </w:tc>
      </w:tr>
      <w:tr w:rsidR="007E0EF3" w:rsidRPr="00B17B31" w14:paraId="19E2C735" w14:textId="77777777" w:rsidTr="001A3C34">
        <w:tc>
          <w:tcPr>
            <w:tcW w:w="7792" w:type="dxa"/>
            <w:gridSpan w:val="2"/>
            <w:shd w:val="clear" w:color="auto" w:fill="D9D9D9"/>
          </w:tcPr>
          <w:p w14:paraId="709832D3"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color w:val="000000"/>
                <w:sz w:val="22"/>
                <w:szCs w:val="22"/>
              </w:rPr>
            </w:pPr>
            <w:r w:rsidRPr="00B17B31">
              <w:rPr>
                <w:rFonts w:ascii="Arial" w:hAnsi="Arial" w:cs="Arial"/>
                <w:color w:val="000000"/>
                <w:sz w:val="22"/>
                <w:szCs w:val="22"/>
              </w:rPr>
              <w:t>Línea de producción</w:t>
            </w:r>
          </w:p>
        </w:tc>
      </w:tr>
      <w:tr w:rsidR="007E0EF3" w:rsidRPr="00B17B31" w14:paraId="7ABEC54E" w14:textId="77777777" w:rsidTr="001A3C34">
        <w:tc>
          <w:tcPr>
            <w:tcW w:w="7792" w:type="dxa"/>
            <w:gridSpan w:val="2"/>
          </w:tcPr>
          <w:p w14:paraId="2C010E27"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color w:val="000000"/>
                <w:sz w:val="22"/>
                <w:szCs w:val="22"/>
              </w:rPr>
            </w:pPr>
            <w:r w:rsidRPr="00B17B31">
              <w:rPr>
                <w:rFonts w:ascii="Arial" w:hAnsi="Arial" w:cs="Arial"/>
                <w:color w:val="000000"/>
                <w:sz w:val="22"/>
                <w:szCs w:val="22"/>
              </w:rPr>
              <w:t>Indicar la zona o línea de producción recogida en el apartado 3 de esta memoria a la que se vincula la inversión.</w:t>
            </w:r>
          </w:p>
          <w:p w14:paraId="3F88B619"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color w:val="000000"/>
                <w:sz w:val="22"/>
                <w:szCs w:val="22"/>
              </w:rPr>
            </w:pPr>
          </w:p>
        </w:tc>
      </w:tr>
      <w:tr w:rsidR="007E0EF3" w:rsidRPr="00B17B31" w14:paraId="4D81D354" w14:textId="77777777" w:rsidTr="001A3C34">
        <w:tc>
          <w:tcPr>
            <w:tcW w:w="7792" w:type="dxa"/>
            <w:gridSpan w:val="2"/>
            <w:shd w:val="clear" w:color="auto" w:fill="D9D9D9"/>
          </w:tcPr>
          <w:p w14:paraId="03A43494"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color w:val="000000"/>
                <w:sz w:val="22"/>
                <w:szCs w:val="22"/>
              </w:rPr>
            </w:pPr>
            <w:r w:rsidRPr="00B17B31">
              <w:rPr>
                <w:rFonts w:ascii="Arial" w:hAnsi="Arial" w:cs="Arial"/>
                <w:color w:val="000000"/>
                <w:sz w:val="22"/>
                <w:szCs w:val="22"/>
              </w:rPr>
              <w:t>Función específica del equipo en el proyecto</w:t>
            </w:r>
          </w:p>
        </w:tc>
      </w:tr>
      <w:tr w:rsidR="007E0EF3" w:rsidRPr="00B17B31" w14:paraId="21F36BEF" w14:textId="77777777" w:rsidTr="001A3C34">
        <w:tc>
          <w:tcPr>
            <w:tcW w:w="7792" w:type="dxa"/>
            <w:gridSpan w:val="2"/>
            <w:shd w:val="clear" w:color="auto" w:fill="FFFFFF"/>
          </w:tcPr>
          <w:p w14:paraId="089514E3"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color w:val="000000"/>
                <w:sz w:val="22"/>
                <w:szCs w:val="22"/>
              </w:rPr>
            </w:pPr>
            <w:r w:rsidRPr="00B17B31">
              <w:rPr>
                <w:rFonts w:ascii="Arial" w:hAnsi="Arial" w:cs="Arial"/>
                <w:color w:val="000000"/>
                <w:sz w:val="22"/>
                <w:szCs w:val="22"/>
              </w:rPr>
              <w:t>Indicar el objetivo específico a que contribuye la inversión y cómo contribuye al mismo.</w:t>
            </w:r>
          </w:p>
          <w:p w14:paraId="5A4EF3FF"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color w:val="000000"/>
                <w:sz w:val="22"/>
                <w:szCs w:val="22"/>
              </w:rPr>
            </w:pPr>
          </w:p>
        </w:tc>
      </w:tr>
    </w:tbl>
    <w:p w14:paraId="128071B0" w14:textId="77777777" w:rsidR="007E0EF3" w:rsidRPr="00B17B31" w:rsidRDefault="007E0EF3" w:rsidP="007E0EF3">
      <w:pPr>
        <w:jc w:val="both"/>
        <w:rPr>
          <w:rFonts w:ascii="Arial" w:hAnsi="Arial" w:cs="Arial"/>
          <w:sz w:val="22"/>
          <w:szCs w:val="22"/>
        </w:rPr>
      </w:pPr>
    </w:p>
    <w:p w14:paraId="649639D0" w14:textId="627EB484" w:rsidR="007E0EF3" w:rsidRPr="00B17B31" w:rsidRDefault="00CC6CEB" w:rsidP="00CC6CEB">
      <w:pPr>
        <w:rPr>
          <w:rFonts w:ascii="Arial" w:hAnsi="Arial" w:cs="Arial"/>
          <w:b/>
          <w:bCs/>
          <w:sz w:val="22"/>
          <w:szCs w:val="22"/>
        </w:rPr>
      </w:pPr>
      <w:r w:rsidRPr="00B17B31">
        <w:rPr>
          <w:rFonts w:ascii="Arial" w:hAnsi="Arial" w:cs="Arial"/>
          <w:b/>
          <w:bCs/>
          <w:sz w:val="22"/>
          <w:szCs w:val="22"/>
        </w:rPr>
        <w:t xml:space="preserve">4.2 </w:t>
      </w:r>
      <w:r w:rsidR="007E0EF3" w:rsidRPr="00B17B31">
        <w:rPr>
          <w:rFonts w:ascii="Arial" w:hAnsi="Arial" w:cs="Arial"/>
          <w:b/>
          <w:bCs/>
          <w:sz w:val="22"/>
          <w:szCs w:val="22"/>
        </w:rPr>
        <w:t>Descripción de las inversiones en edificaciones e instalaciones</w:t>
      </w:r>
    </w:p>
    <w:p w14:paraId="7234C856" w14:textId="77777777" w:rsidR="007E0EF3" w:rsidRPr="00B17B31" w:rsidRDefault="007E0EF3" w:rsidP="007E0EF3">
      <w:pPr>
        <w:autoSpaceDE w:val="0"/>
        <w:autoSpaceDN w:val="0"/>
        <w:adjustRightInd w:val="0"/>
        <w:spacing w:before="100" w:beforeAutospacing="1" w:after="100" w:afterAutospacing="1"/>
        <w:ind w:left="720"/>
        <w:contextualSpacing/>
        <w:jc w:val="both"/>
        <w:rPr>
          <w:rFonts w:ascii="Arial" w:hAnsi="Arial" w:cs="Arial"/>
          <w:b/>
          <w:u w:val="single"/>
        </w:rPr>
      </w:pPr>
    </w:p>
    <w:p w14:paraId="6DF67B08"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rPr>
      </w:pPr>
      <w:r w:rsidRPr="00B17B31">
        <w:rPr>
          <w:rFonts w:ascii="Arial" w:hAnsi="Arial" w:cs="Arial"/>
          <w:i/>
          <w:sz w:val="20"/>
          <w:szCs w:val="20"/>
        </w:rPr>
        <w:t xml:space="preserve">Esta partida incluye las inversiones para la </w:t>
      </w:r>
      <w:r w:rsidRPr="00B17B31">
        <w:rPr>
          <w:rFonts w:ascii="Arial" w:hAnsi="Arial" w:cs="Arial"/>
          <w:b/>
          <w:bCs/>
          <w:i/>
          <w:sz w:val="20"/>
          <w:szCs w:val="20"/>
        </w:rPr>
        <w:t>construcción, ampliación o adecuación</w:t>
      </w:r>
      <w:r w:rsidRPr="00B17B31">
        <w:rPr>
          <w:rFonts w:ascii="Arial" w:hAnsi="Arial" w:cs="Arial"/>
          <w:i/>
          <w:sz w:val="20"/>
          <w:szCs w:val="20"/>
        </w:rPr>
        <w:t xml:space="preserve"> de naves industriales </w:t>
      </w:r>
      <w:proofErr w:type="gramStart"/>
      <w:r w:rsidRPr="00B17B31">
        <w:rPr>
          <w:rFonts w:ascii="Arial" w:hAnsi="Arial" w:cs="Arial"/>
          <w:i/>
          <w:sz w:val="20"/>
          <w:szCs w:val="20"/>
        </w:rPr>
        <w:t>existentes</w:t>
      </w:r>
      <w:proofErr w:type="gramEnd"/>
      <w:r w:rsidRPr="00B17B31">
        <w:rPr>
          <w:rFonts w:ascii="Arial" w:hAnsi="Arial" w:cs="Arial"/>
          <w:i/>
          <w:sz w:val="20"/>
          <w:szCs w:val="20"/>
        </w:rPr>
        <w:t xml:space="preserve"> así como de sus instalaciones y equipos no vinculados directamente al proceso productivo. También se incluyen en esta partida los trabajos de </w:t>
      </w:r>
      <w:r w:rsidRPr="00B17B31">
        <w:rPr>
          <w:rFonts w:ascii="Arial" w:hAnsi="Arial" w:cs="Arial"/>
          <w:i/>
          <w:sz w:val="20"/>
          <w:szCs w:val="20"/>
        </w:rPr>
        <w:lastRenderedPageBreak/>
        <w:t>obra civil que contemplen exclusivamente activos materiales para la urbanización y canalizaciones.</w:t>
      </w:r>
    </w:p>
    <w:p w14:paraId="23DAE269"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bookmarkStart w:id="0" w:name="_Hlk218231207"/>
      <w:r w:rsidRPr="00B17B31">
        <w:rPr>
          <w:rFonts w:ascii="Arial" w:hAnsi="Arial" w:cs="Arial"/>
          <w:i/>
          <w:sz w:val="20"/>
          <w:szCs w:val="20"/>
        </w:rPr>
        <w:t xml:space="preserve">No son financiables </w:t>
      </w:r>
      <w:proofErr w:type="spellStart"/>
      <w:r w:rsidRPr="00B17B31">
        <w:rPr>
          <w:rFonts w:ascii="Arial" w:hAnsi="Arial" w:cs="Arial"/>
          <w:i/>
          <w:sz w:val="20"/>
          <w:szCs w:val="20"/>
        </w:rPr>
        <w:t>financiables</w:t>
      </w:r>
      <w:proofErr w:type="spellEnd"/>
      <w:r w:rsidRPr="00B17B31">
        <w:rPr>
          <w:rFonts w:ascii="Arial" w:hAnsi="Arial" w:cs="Arial"/>
          <w:i/>
          <w:sz w:val="20"/>
          <w:szCs w:val="20"/>
        </w:rPr>
        <w:t xml:space="preserve"> en esta partida:</w:t>
      </w:r>
    </w:p>
    <w:bookmarkEnd w:id="0"/>
    <w:p w14:paraId="1F2C9D67"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r w:rsidRPr="00B17B31">
        <w:rPr>
          <w:rFonts w:ascii="Arial" w:hAnsi="Arial" w:cs="Arial"/>
          <w:i/>
          <w:sz w:val="20"/>
          <w:szCs w:val="20"/>
        </w:rPr>
        <w:t>- la compra de terrenos y los movimientos de tierras, así de como cualquier otro gasto que, aun siendo necesario para la realización de las inversiones materiales, no constituya una inversión material en sí misma.</w:t>
      </w:r>
    </w:p>
    <w:p w14:paraId="0D9F484C"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p>
    <w:p w14:paraId="32A530DA"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ind w:left="709"/>
        <w:contextualSpacing/>
        <w:jc w:val="both"/>
        <w:rPr>
          <w:rFonts w:ascii="Arial" w:hAnsi="Arial" w:cs="Arial"/>
          <w:i/>
          <w:sz w:val="20"/>
          <w:szCs w:val="20"/>
        </w:rPr>
      </w:pPr>
      <w:r w:rsidRPr="00B17B31">
        <w:rPr>
          <w:rFonts w:ascii="Arial" w:hAnsi="Arial" w:cs="Arial"/>
          <w:i/>
          <w:sz w:val="20"/>
          <w:szCs w:val="20"/>
        </w:rPr>
        <w:t>La caracterización de las edificaciones implica:</w:t>
      </w:r>
    </w:p>
    <w:p w14:paraId="064FD93D"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ind w:left="709"/>
        <w:contextualSpacing/>
        <w:jc w:val="both"/>
        <w:rPr>
          <w:rFonts w:ascii="Arial" w:hAnsi="Arial" w:cs="Arial"/>
          <w:i/>
          <w:sz w:val="20"/>
          <w:szCs w:val="20"/>
        </w:rPr>
      </w:pPr>
      <w:r w:rsidRPr="00B17B31">
        <w:rPr>
          <w:rFonts w:ascii="Arial" w:hAnsi="Arial" w:cs="Arial"/>
          <w:i/>
          <w:sz w:val="20"/>
          <w:szCs w:val="20"/>
        </w:rPr>
        <w:t>- Cumplimentar la presente memoria, describiendo cualitativamente cada edificio.</w:t>
      </w:r>
    </w:p>
    <w:p w14:paraId="404DBBEC"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ind w:left="709"/>
        <w:contextualSpacing/>
        <w:jc w:val="both"/>
        <w:rPr>
          <w:rFonts w:ascii="Arial" w:hAnsi="Arial" w:cs="Arial"/>
          <w:i/>
          <w:sz w:val="20"/>
          <w:szCs w:val="20"/>
        </w:rPr>
      </w:pPr>
      <w:r w:rsidRPr="00B17B31">
        <w:rPr>
          <w:rFonts w:ascii="Arial" w:hAnsi="Arial" w:cs="Arial"/>
          <w:i/>
          <w:sz w:val="20"/>
          <w:szCs w:val="20"/>
        </w:rPr>
        <w:t>- Cumplimentar las hojas “Edificaciones e Instalaciones” y “Capítulos Edificaciones” de la FICHA DE PRESUPUESTO, donde se incluirá el desglose por capítulos y partidas de cada inversión.</w:t>
      </w:r>
    </w:p>
    <w:p w14:paraId="012F2082"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p>
    <w:p w14:paraId="07FED18E"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bookmarkStart w:id="1" w:name="_Hlk218240336"/>
      <w:r w:rsidRPr="00B17B31">
        <w:rPr>
          <w:rFonts w:ascii="Arial" w:hAnsi="Arial" w:cs="Arial"/>
          <w:i/>
          <w:sz w:val="20"/>
          <w:szCs w:val="20"/>
        </w:rPr>
        <w:t>No se considerarán financiables:</w:t>
      </w:r>
    </w:p>
    <w:p w14:paraId="55B9DC26"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r w:rsidRPr="00B17B31">
        <w:rPr>
          <w:rFonts w:ascii="Arial" w:hAnsi="Arial" w:cs="Arial"/>
          <w:i/>
          <w:sz w:val="20"/>
          <w:szCs w:val="20"/>
        </w:rPr>
        <w:t>- las inversiones en edificaciones que no estén directamente relacionadas con al menos un concepto financiable de la partida de aparatos y equipos de producción.</w:t>
      </w:r>
    </w:p>
    <w:bookmarkEnd w:id="1"/>
    <w:p w14:paraId="563F7F8C"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r w:rsidRPr="00B17B31">
        <w:rPr>
          <w:rFonts w:ascii="Arial" w:hAnsi="Arial" w:cs="Arial"/>
          <w:i/>
          <w:sz w:val="20"/>
          <w:szCs w:val="20"/>
        </w:rPr>
        <w:t>- los conceptos para los que no se presente un nivel de desglose en capítulos y partidas adecuado en la FICHA DE PRESUPUESTO.</w:t>
      </w:r>
    </w:p>
    <w:p w14:paraId="5D0D0901"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r w:rsidRPr="00B17B31">
        <w:rPr>
          <w:rFonts w:ascii="Arial" w:hAnsi="Arial" w:cs="Arial"/>
          <w:i/>
          <w:sz w:val="20"/>
          <w:szCs w:val="20"/>
        </w:rPr>
        <w:t xml:space="preserve">- los conceptos descritos de forma genérica como por ejemplo “electricidad”, “agua”, “electricidad” o “instalaciones de la nave” </w:t>
      </w:r>
    </w:p>
    <w:p w14:paraId="581F61D3"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r w:rsidRPr="00B17B31">
        <w:rPr>
          <w:rFonts w:ascii="Arial" w:hAnsi="Arial" w:cs="Arial"/>
          <w:i/>
          <w:sz w:val="20"/>
          <w:szCs w:val="20"/>
        </w:rPr>
        <w:t>- las agrupaciones de conceptos que no permitan una trazabilidad en fase de justificación (por ejemplo: puertas, salas, tuberías, bombas, instalaciones varias…).</w:t>
      </w:r>
    </w:p>
    <w:p w14:paraId="46F8BC29"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r w:rsidRPr="00B17B31">
        <w:rPr>
          <w:rFonts w:ascii="Arial" w:hAnsi="Arial" w:cs="Arial"/>
          <w:i/>
          <w:sz w:val="20"/>
          <w:szCs w:val="20"/>
        </w:rPr>
        <w:t>- los conceptos para los que se aporte una descripción genérica o no específica de la función a desempeñar en el proyecto.</w:t>
      </w:r>
    </w:p>
    <w:p w14:paraId="4F5748EF"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p>
    <w:p w14:paraId="6295E312"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p>
    <w:p w14:paraId="2B35191C" w14:textId="77777777" w:rsidR="007E0EF3" w:rsidRPr="00B17B31" w:rsidRDefault="007E0EF3" w:rsidP="007E0EF3">
      <w:pPr>
        <w:pBdr>
          <w:top w:val="single" w:sz="4" w:space="1" w:color="auto"/>
          <w:left w:val="single" w:sz="4" w:space="4" w:color="auto"/>
          <w:bottom w:val="single" w:sz="4" w:space="0"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rPr>
      </w:pPr>
      <w:r w:rsidRPr="00B17B31">
        <w:rPr>
          <w:rFonts w:ascii="Arial" w:hAnsi="Arial" w:cs="Arial"/>
          <w:b/>
          <w:bCs/>
          <w:i/>
          <w:sz w:val="20"/>
          <w:szCs w:val="20"/>
        </w:rPr>
        <w:t>IMPORTANTE:</w:t>
      </w:r>
      <w:r w:rsidRPr="00B17B31">
        <w:rPr>
          <w:rFonts w:ascii="Arial" w:hAnsi="Arial" w:cs="Arial"/>
          <w:i/>
          <w:sz w:val="20"/>
          <w:szCs w:val="20"/>
        </w:rPr>
        <w:t xml:space="preserve"> la falta de información sobre un concepto de esta partida en la memoria o en la FICHA DE PRESUPUESTO que impida su completa caracterización supondrá que este no sea financiable.</w:t>
      </w:r>
    </w:p>
    <w:p w14:paraId="2F110C68" w14:textId="77777777" w:rsidR="007E0EF3" w:rsidRPr="00B17B31" w:rsidRDefault="007E0EF3" w:rsidP="007E0EF3">
      <w:pPr>
        <w:autoSpaceDE w:val="0"/>
        <w:autoSpaceDN w:val="0"/>
        <w:adjustRightInd w:val="0"/>
        <w:spacing w:before="100" w:beforeAutospacing="1" w:after="100" w:afterAutospacing="1"/>
        <w:ind w:left="720"/>
        <w:jc w:val="both"/>
        <w:rPr>
          <w:rFonts w:ascii="Arial" w:hAnsi="Arial" w:cs="Arial"/>
          <w:sz w:val="22"/>
          <w:szCs w:val="22"/>
        </w:rPr>
      </w:pPr>
      <w:r w:rsidRPr="00B17B31">
        <w:rPr>
          <w:rFonts w:ascii="Arial" w:hAnsi="Arial" w:cs="Arial"/>
          <w:sz w:val="22"/>
          <w:szCs w:val="22"/>
        </w:rPr>
        <w:t xml:space="preserve">Describir cada elemento </w:t>
      </w:r>
      <w:r w:rsidRPr="00B17B31">
        <w:rPr>
          <w:rFonts w:ascii="Arial" w:hAnsi="Arial" w:cs="Arial"/>
          <w:bCs/>
          <w:sz w:val="22"/>
          <w:szCs w:val="22"/>
        </w:rPr>
        <w:t>según el modelo de la siguiente tabla</w:t>
      </w:r>
      <w:r w:rsidRPr="00B17B31">
        <w:rPr>
          <w:rFonts w:ascii="Arial" w:hAnsi="Arial" w:cs="Arial"/>
          <w:sz w:val="22"/>
          <w:szCs w:val="22"/>
        </w:rPr>
        <w:t>.</w:t>
      </w:r>
    </w:p>
    <w:tbl>
      <w:tblPr>
        <w:tblStyle w:val="Tablaconcuadrcula"/>
        <w:tblW w:w="7792" w:type="dxa"/>
        <w:tblInd w:w="708" w:type="dxa"/>
        <w:tblLook w:val="04A0" w:firstRow="1" w:lastRow="0" w:firstColumn="1" w:lastColumn="0" w:noHBand="0" w:noVBand="1"/>
      </w:tblPr>
      <w:tblGrid>
        <w:gridCol w:w="6958"/>
        <w:gridCol w:w="834"/>
      </w:tblGrid>
      <w:tr w:rsidR="007E0EF3" w:rsidRPr="00B17B31" w14:paraId="71CC10E5" w14:textId="77777777" w:rsidTr="001A3C34">
        <w:tc>
          <w:tcPr>
            <w:tcW w:w="6958" w:type="dxa"/>
            <w:shd w:val="clear" w:color="auto" w:fill="D9D9D9"/>
            <w:vAlign w:val="center"/>
          </w:tcPr>
          <w:p w14:paraId="3C15C554" w14:textId="77777777" w:rsidR="007E0EF3" w:rsidRPr="00B17B31" w:rsidRDefault="007E0EF3" w:rsidP="001A3C34">
            <w:pPr>
              <w:autoSpaceDE w:val="0"/>
              <w:autoSpaceDN w:val="0"/>
              <w:adjustRightInd w:val="0"/>
              <w:spacing w:before="100" w:beforeAutospacing="1" w:after="100" w:afterAutospacing="1"/>
              <w:contextualSpacing/>
              <w:rPr>
                <w:rFonts w:ascii="Arial" w:hAnsi="Arial" w:cs="Arial"/>
                <w:sz w:val="22"/>
                <w:szCs w:val="22"/>
              </w:rPr>
            </w:pPr>
            <w:proofErr w:type="spellStart"/>
            <w:r w:rsidRPr="00B17B31">
              <w:rPr>
                <w:rFonts w:ascii="Arial" w:hAnsi="Arial" w:cs="Arial"/>
                <w:sz w:val="22"/>
                <w:szCs w:val="22"/>
              </w:rPr>
              <w:t>Nº</w:t>
            </w:r>
            <w:proofErr w:type="spellEnd"/>
            <w:r w:rsidRPr="00B17B31">
              <w:rPr>
                <w:rFonts w:ascii="Arial" w:hAnsi="Arial" w:cs="Arial"/>
                <w:sz w:val="22"/>
                <w:szCs w:val="22"/>
              </w:rPr>
              <w:t xml:space="preserve"> de la inversión en la FICHA DE PRESUPUESTO</w:t>
            </w:r>
          </w:p>
        </w:tc>
        <w:tc>
          <w:tcPr>
            <w:tcW w:w="834" w:type="dxa"/>
            <w:vAlign w:val="center"/>
          </w:tcPr>
          <w:p w14:paraId="2A3FEF4C" w14:textId="77777777" w:rsidR="007E0EF3" w:rsidRPr="00B17B31" w:rsidRDefault="007E0EF3" w:rsidP="001A3C34">
            <w:pPr>
              <w:autoSpaceDE w:val="0"/>
              <w:autoSpaceDN w:val="0"/>
              <w:adjustRightInd w:val="0"/>
              <w:spacing w:before="100" w:beforeAutospacing="1" w:after="100" w:afterAutospacing="1"/>
              <w:contextualSpacing/>
              <w:jc w:val="center"/>
              <w:rPr>
                <w:rFonts w:ascii="Arial" w:hAnsi="Arial" w:cs="Arial"/>
                <w:sz w:val="22"/>
                <w:szCs w:val="22"/>
              </w:rPr>
            </w:pPr>
            <w:proofErr w:type="spellStart"/>
            <w:r w:rsidRPr="00B17B31">
              <w:rPr>
                <w:rFonts w:ascii="Arial" w:hAnsi="Arial" w:cs="Arial"/>
                <w:sz w:val="22"/>
                <w:szCs w:val="22"/>
              </w:rPr>
              <w:t>Nº</w:t>
            </w:r>
            <w:proofErr w:type="spellEnd"/>
          </w:p>
        </w:tc>
      </w:tr>
      <w:tr w:rsidR="007E0EF3" w:rsidRPr="00B17B31" w14:paraId="71A5D982" w14:textId="77777777" w:rsidTr="001A3C34">
        <w:tc>
          <w:tcPr>
            <w:tcW w:w="7792" w:type="dxa"/>
            <w:gridSpan w:val="2"/>
            <w:shd w:val="clear" w:color="auto" w:fill="D9D9D9"/>
            <w:vAlign w:val="center"/>
          </w:tcPr>
          <w:p w14:paraId="3CB11CAC" w14:textId="77777777" w:rsidR="007E0EF3" w:rsidRPr="00B17B31" w:rsidRDefault="007E0EF3" w:rsidP="001A3C34">
            <w:pPr>
              <w:autoSpaceDE w:val="0"/>
              <w:autoSpaceDN w:val="0"/>
              <w:adjustRightInd w:val="0"/>
              <w:spacing w:before="100" w:beforeAutospacing="1" w:after="100" w:afterAutospacing="1"/>
              <w:contextualSpacing/>
              <w:rPr>
                <w:rFonts w:ascii="Arial" w:hAnsi="Arial" w:cs="Arial"/>
                <w:sz w:val="22"/>
                <w:szCs w:val="22"/>
              </w:rPr>
            </w:pPr>
            <w:r w:rsidRPr="00B17B31">
              <w:rPr>
                <w:rFonts w:ascii="Arial" w:hAnsi="Arial" w:cs="Arial"/>
                <w:sz w:val="22"/>
                <w:szCs w:val="22"/>
              </w:rPr>
              <w:t xml:space="preserve">Nombre </w:t>
            </w:r>
          </w:p>
        </w:tc>
      </w:tr>
      <w:tr w:rsidR="007E0EF3" w:rsidRPr="00B17B31" w14:paraId="26F0F4A7" w14:textId="77777777" w:rsidTr="001A3C34">
        <w:tc>
          <w:tcPr>
            <w:tcW w:w="7792" w:type="dxa"/>
            <w:gridSpan w:val="2"/>
          </w:tcPr>
          <w:p w14:paraId="02964711"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Indicar el nombre del elemento. En caso de aportar documentación relacionada (presupuesto, documentación técnica, etc.), utilizar el mismo nombre que figura en dicha documentación para una clara e inequívoca identificación.</w:t>
            </w:r>
          </w:p>
          <w:p w14:paraId="5A310DF2"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p>
        </w:tc>
      </w:tr>
      <w:tr w:rsidR="007E0EF3" w:rsidRPr="00B17B31" w14:paraId="19AA2A15" w14:textId="77777777" w:rsidTr="001A3C34">
        <w:tc>
          <w:tcPr>
            <w:tcW w:w="7792" w:type="dxa"/>
            <w:gridSpan w:val="2"/>
            <w:shd w:val="clear" w:color="auto" w:fill="D9D9D9"/>
          </w:tcPr>
          <w:p w14:paraId="04E67F31"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Ubicación.</w:t>
            </w:r>
          </w:p>
        </w:tc>
      </w:tr>
      <w:tr w:rsidR="007E0EF3" w:rsidRPr="00B17B31" w14:paraId="6B2F23BE" w14:textId="77777777" w:rsidTr="001A3C34">
        <w:tc>
          <w:tcPr>
            <w:tcW w:w="7792" w:type="dxa"/>
            <w:gridSpan w:val="2"/>
            <w:shd w:val="clear" w:color="auto" w:fill="FFFFFF" w:themeFill="background1"/>
          </w:tcPr>
          <w:p w14:paraId="301D32B5"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Ref. Catastral. Edificación nueva o existente</w:t>
            </w:r>
          </w:p>
        </w:tc>
      </w:tr>
      <w:tr w:rsidR="007E0EF3" w:rsidRPr="00B17B31" w14:paraId="2E138B00" w14:textId="77777777" w:rsidTr="001A3C34">
        <w:tc>
          <w:tcPr>
            <w:tcW w:w="7792" w:type="dxa"/>
            <w:gridSpan w:val="2"/>
            <w:shd w:val="clear" w:color="auto" w:fill="D9D9D9"/>
          </w:tcPr>
          <w:p w14:paraId="0A7B0FA3"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 xml:space="preserve">Descripción </w:t>
            </w:r>
          </w:p>
        </w:tc>
      </w:tr>
      <w:tr w:rsidR="007E0EF3" w:rsidRPr="00B17B31" w14:paraId="25643488" w14:textId="77777777" w:rsidTr="001A3C34">
        <w:trPr>
          <w:trHeight w:val="1187"/>
        </w:trPr>
        <w:tc>
          <w:tcPr>
            <w:tcW w:w="7792" w:type="dxa"/>
            <w:gridSpan w:val="2"/>
          </w:tcPr>
          <w:p w14:paraId="3EC84DFA"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i/>
                <w:iCs/>
                <w:sz w:val="22"/>
                <w:szCs w:val="22"/>
              </w:rPr>
            </w:pPr>
            <w:r w:rsidRPr="00B17B31">
              <w:rPr>
                <w:rFonts w:ascii="Arial" w:hAnsi="Arial" w:cs="Arial"/>
                <w:sz w:val="22"/>
                <w:szCs w:val="22"/>
              </w:rPr>
              <w:t>Proporcionar una descripción técnica del elemento, incluyendo las características relevantes que permitan comprender su naturaleza, en qué consiste y para qué se utiliza. Indicar sus especificaciones principales y, en su caso, los elementos que lo componen. En la medida de lo posible, incluir imágenes, croquis u otros elementos visuales que faciliten la comprensión de la naturaleza del elemento.</w:t>
            </w:r>
          </w:p>
        </w:tc>
      </w:tr>
      <w:tr w:rsidR="007E0EF3" w:rsidRPr="00B17B31" w14:paraId="047A8267" w14:textId="77777777" w:rsidTr="001A3C34">
        <w:tc>
          <w:tcPr>
            <w:tcW w:w="7792" w:type="dxa"/>
            <w:gridSpan w:val="2"/>
            <w:shd w:val="clear" w:color="auto" w:fill="D9D9D9"/>
          </w:tcPr>
          <w:p w14:paraId="10400E8A"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color w:val="000000"/>
                <w:sz w:val="22"/>
                <w:szCs w:val="22"/>
              </w:rPr>
            </w:pPr>
            <w:r w:rsidRPr="00B17B31">
              <w:rPr>
                <w:rFonts w:ascii="Arial" w:hAnsi="Arial" w:cs="Arial"/>
                <w:color w:val="000000"/>
                <w:sz w:val="22"/>
                <w:szCs w:val="22"/>
              </w:rPr>
              <w:t>Líneas de producción que se encuentran en el edificio</w:t>
            </w:r>
          </w:p>
        </w:tc>
      </w:tr>
      <w:tr w:rsidR="007E0EF3" w:rsidRPr="00B17B31" w14:paraId="154A329E" w14:textId="77777777" w:rsidTr="001A3C34">
        <w:tc>
          <w:tcPr>
            <w:tcW w:w="7792" w:type="dxa"/>
            <w:gridSpan w:val="2"/>
          </w:tcPr>
          <w:p w14:paraId="6AE95AB8"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color w:val="000000"/>
                <w:sz w:val="22"/>
                <w:szCs w:val="22"/>
              </w:rPr>
            </w:pPr>
            <w:r w:rsidRPr="00B17B31">
              <w:rPr>
                <w:rFonts w:ascii="Arial" w:hAnsi="Arial" w:cs="Arial"/>
                <w:color w:val="000000"/>
                <w:sz w:val="22"/>
                <w:szCs w:val="22"/>
              </w:rPr>
              <w:t xml:space="preserve">Indicar las líneas de producción o líneas productivas que se encuentran o encontrarán en el edificio. </w:t>
            </w:r>
          </w:p>
        </w:tc>
      </w:tr>
      <w:tr w:rsidR="007E0EF3" w:rsidRPr="00B17B31" w14:paraId="2A6BBE11" w14:textId="77777777" w:rsidTr="001A3C34">
        <w:tc>
          <w:tcPr>
            <w:tcW w:w="7792" w:type="dxa"/>
            <w:gridSpan w:val="2"/>
            <w:shd w:val="clear" w:color="auto" w:fill="D9D9D9"/>
          </w:tcPr>
          <w:p w14:paraId="5A848EEB"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color w:val="000000"/>
                <w:sz w:val="22"/>
                <w:szCs w:val="22"/>
              </w:rPr>
            </w:pPr>
            <w:r w:rsidRPr="00B17B31">
              <w:rPr>
                <w:rFonts w:ascii="Arial" w:hAnsi="Arial" w:cs="Arial"/>
                <w:color w:val="000000"/>
                <w:sz w:val="22"/>
                <w:szCs w:val="22"/>
              </w:rPr>
              <w:t>Inversiones en aparatos y equipos vinculadas</w:t>
            </w:r>
          </w:p>
        </w:tc>
      </w:tr>
      <w:tr w:rsidR="007E0EF3" w:rsidRPr="00B17B31" w14:paraId="4FFBDCED" w14:textId="77777777" w:rsidTr="001A3C34">
        <w:tc>
          <w:tcPr>
            <w:tcW w:w="7792" w:type="dxa"/>
            <w:gridSpan w:val="2"/>
          </w:tcPr>
          <w:p w14:paraId="02674CD9"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color w:val="000000"/>
                <w:sz w:val="22"/>
                <w:szCs w:val="22"/>
              </w:rPr>
            </w:pPr>
            <w:r w:rsidRPr="00B17B31">
              <w:rPr>
                <w:rFonts w:ascii="Arial" w:hAnsi="Arial" w:cs="Arial"/>
                <w:color w:val="000000"/>
                <w:sz w:val="22"/>
                <w:szCs w:val="22"/>
              </w:rPr>
              <w:lastRenderedPageBreak/>
              <w:t xml:space="preserve">Indicar las inversiones en aparatos y equipos vinculadas. </w:t>
            </w:r>
          </w:p>
        </w:tc>
      </w:tr>
      <w:tr w:rsidR="007E0EF3" w:rsidRPr="00B17B31" w14:paraId="09DF3A56" w14:textId="77777777" w:rsidTr="001A3C34">
        <w:tc>
          <w:tcPr>
            <w:tcW w:w="7792" w:type="dxa"/>
            <w:gridSpan w:val="2"/>
            <w:shd w:val="clear" w:color="auto" w:fill="D9D9D9"/>
          </w:tcPr>
          <w:p w14:paraId="0C573D81"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color w:val="000000"/>
                <w:sz w:val="22"/>
                <w:szCs w:val="22"/>
              </w:rPr>
            </w:pPr>
            <w:r w:rsidRPr="00B17B31">
              <w:rPr>
                <w:rFonts w:ascii="Arial" w:hAnsi="Arial" w:cs="Arial"/>
                <w:color w:val="000000"/>
                <w:sz w:val="22"/>
                <w:szCs w:val="22"/>
              </w:rPr>
              <w:t>Justificación de la necesidad de inversión</w:t>
            </w:r>
          </w:p>
        </w:tc>
      </w:tr>
      <w:tr w:rsidR="007E0EF3" w:rsidRPr="00B17B31" w14:paraId="308FC2A2" w14:textId="77777777" w:rsidTr="001A3C34">
        <w:tc>
          <w:tcPr>
            <w:tcW w:w="7792" w:type="dxa"/>
            <w:gridSpan w:val="2"/>
            <w:shd w:val="clear" w:color="auto" w:fill="FFFFFF"/>
          </w:tcPr>
          <w:p w14:paraId="53CD98C2"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color w:val="000000"/>
                <w:sz w:val="22"/>
                <w:szCs w:val="22"/>
              </w:rPr>
            </w:pPr>
            <w:r w:rsidRPr="00B17B31">
              <w:rPr>
                <w:rFonts w:ascii="Arial" w:hAnsi="Arial" w:cs="Arial"/>
                <w:color w:val="000000"/>
                <w:sz w:val="22"/>
                <w:szCs w:val="22"/>
              </w:rPr>
              <w:t>Justificar la necesidad de la inversión relacionando ésta con los objetivos específicos del proyecto.</w:t>
            </w:r>
          </w:p>
          <w:p w14:paraId="116A2811"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color w:val="000000"/>
                <w:sz w:val="22"/>
                <w:szCs w:val="22"/>
              </w:rPr>
            </w:pPr>
          </w:p>
        </w:tc>
      </w:tr>
      <w:tr w:rsidR="007E0EF3" w:rsidRPr="00B17B31" w14:paraId="7949E351" w14:textId="77777777" w:rsidTr="001A3C34">
        <w:tc>
          <w:tcPr>
            <w:tcW w:w="7792" w:type="dxa"/>
            <w:gridSpan w:val="2"/>
            <w:shd w:val="clear" w:color="auto" w:fill="D9D9D9"/>
          </w:tcPr>
          <w:p w14:paraId="162A8C02"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color w:val="000000"/>
                <w:sz w:val="22"/>
                <w:szCs w:val="22"/>
              </w:rPr>
            </w:pPr>
            <w:r w:rsidRPr="00B17B31">
              <w:rPr>
                <w:rFonts w:ascii="Arial" w:hAnsi="Arial" w:cs="Arial"/>
                <w:color w:val="000000"/>
                <w:sz w:val="22"/>
                <w:szCs w:val="22"/>
              </w:rPr>
              <w:t>Fecha estimada de inicio de la inversión</w:t>
            </w:r>
          </w:p>
        </w:tc>
      </w:tr>
      <w:tr w:rsidR="007E0EF3" w:rsidRPr="00B17B31" w14:paraId="53522164" w14:textId="77777777" w:rsidTr="001A3C34">
        <w:tc>
          <w:tcPr>
            <w:tcW w:w="7792" w:type="dxa"/>
            <w:gridSpan w:val="2"/>
            <w:shd w:val="clear" w:color="auto" w:fill="FFFFFF"/>
          </w:tcPr>
          <w:p w14:paraId="22A29C47"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color w:val="000000"/>
              </w:rPr>
            </w:pPr>
          </w:p>
        </w:tc>
      </w:tr>
    </w:tbl>
    <w:p w14:paraId="10D7CBC1" w14:textId="77777777" w:rsidR="007E0EF3" w:rsidRPr="00B17B31" w:rsidRDefault="007E0EF3" w:rsidP="007E0EF3">
      <w:pPr>
        <w:jc w:val="both"/>
        <w:rPr>
          <w:rFonts w:ascii="Arial" w:hAnsi="Arial" w:cs="Arial"/>
          <w:i/>
          <w:iCs/>
          <w:sz w:val="22"/>
          <w:szCs w:val="22"/>
        </w:rPr>
      </w:pPr>
    </w:p>
    <w:p w14:paraId="41B05719" w14:textId="1AB9BF92" w:rsidR="007E0EF3" w:rsidRPr="00B17B31" w:rsidRDefault="00CC6CEB" w:rsidP="00CC6CEB">
      <w:pPr>
        <w:rPr>
          <w:rFonts w:ascii="Arial" w:hAnsi="Arial" w:cs="Arial"/>
          <w:b/>
          <w:bCs/>
          <w:sz w:val="22"/>
          <w:szCs w:val="22"/>
        </w:rPr>
      </w:pPr>
      <w:r w:rsidRPr="00B17B31">
        <w:rPr>
          <w:rFonts w:ascii="Arial" w:hAnsi="Arial" w:cs="Arial"/>
          <w:b/>
          <w:bCs/>
          <w:sz w:val="22"/>
          <w:szCs w:val="22"/>
        </w:rPr>
        <w:t xml:space="preserve">4.3 </w:t>
      </w:r>
      <w:r w:rsidR="007E0EF3" w:rsidRPr="00B17B31">
        <w:rPr>
          <w:rFonts w:ascii="Arial" w:hAnsi="Arial" w:cs="Arial"/>
          <w:b/>
          <w:bCs/>
          <w:sz w:val="22"/>
          <w:szCs w:val="22"/>
        </w:rPr>
        <w:t>Descripción de las inversiones en activos inmateriales:</w:t>
      </w:r>
    </w:p>
    <w:p w14:paraId="250A2576" w14:textId="77777777" w:rsidR="007E0EF3" w:rsidRPr="00B17B31" w:rsidRDefault="007E0EF3" w:rsidP="007E0EF3">
      <w:pPr>
        <w:autoSpaceDE w:val="0"/>
        <w:autoSpaceDN w:val="0"/>
        <w:adjustRightInd w:val="0"/>
        <w:spacing w:before="100" w:beforeAutospacing="1" w:after="100" w:afterAutospacing="1"/>
        <w:ind w:left="720"/>
        <w:contextualSpacing/>
        <w:jc w:val="both"/>
        <w:rPr>
          <w:rFonts w:ascii="Arial" w:hAnsi="Arial" w:cs="Arial"/>
          <w:b/>
          <w:u w:val="single"/>
        </w:rPr>
      </w:pPr>
    </w:p>
    <w:p w14:paraId="114BEF5F"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rPr>
      </w:pPr>
      <w:r w:rsidRPr="00B17B31">
        <w:rPr>
          <w:rFonts w:ascii="Arial" w:hAnsi="Arial" w:cs="Arial"/>
          <w:i/>
          <w:sz w:val="20"/>
          <w:szCs w:val="20"/>
        </w:rPr>
        <w:t xml:space="preserve">Las inversiones en activos inmateriales son aquellas vinculadas a la transferencia tecnológica mediante la adquisición de derechos de patentes, licencias, </w:t>
      </w:r>
      <w:r w:rsidRPr="00923B56">
        <w:rPr>
          <w:rFonts w:ascii="Arial" w:hAnsi="Arial" w:cs="Arial"/>
          <w:i/>
          <w:sz w:val="20"/>
          <w:szCs w:val="20"/>
        </w:rPr>
        <w:t>«</w:t>
      </w:r>
      <w:r w:rsidRPr="00B17B31">
        <w:rPr>
          <w:rFonts w:ascii="Arial" w:hAnsi="Arial" w:cs="Arial"/>
          <w:i/>
          <w:sz w:val="20"/>
          <w:szCs w:val="20"/>
        </w:rPr>
        <w:t>know-how</w:t>
      </w:r>
      <w:r w:rsidRPr="00923B56">
        <w:rPr>
          <w:rFonts w:ascii="Arial" w:hAnsi="Arial" w:cs="Arial"/>
          <w:i/>
          <w:sz w:val="20"/>
          <w:szCs w:val="20"/>
        </w:rPr>
        <w:t>»</w:t>
      </w:r>
      <w:r w:rsidRPr="00B17B31">
        <w:rPr>
          <w:rFonts w:ascii="Arial" w:hAnsi="Arial" w:cs="Arial"/>
          <w:i/>
          <w:sz w:val="20"/>
          <w:szCs w:val="20"/>
        </w:rPr>
        <w:t xml:space="preserve"> o conocimientos técnicos no patentados. Implica la obtención de conocimientos cuantificables y verificables, </w:t>
      </w:r>
      <w:r w:rsidRPr="00B17B31">
        <w:rPr>
          <w:rFonts w:ascii="Arial" w:hAnsi="Arial" w:cs="Arial"/>
          <w:i/>
          <w:sz w:val="20"/>
          <w:szCs w:val="20"/>
          <w:u w:val="single"/>
        </w:rPr>
        <w:t>imprescindibles para el proyecto</w:t>
      </w:r>
      <w:r w:rsidRPr="00B17B31">
        <w:rPr>
          <w:rFonts w:ascii="Arial" w:hAnsi="Arial" w:cs="Arial"/>
          <w:i/>
          <w:sz w:val="20"/>
          <w:szCs w:val="20"/>
        </w:rPr>
        <w:t>, que se derivan de investigaciones, estudios científicos, o desarrollos experimentales ajenos al solicitante.</w:t>
      </w:r>
    </w:p>
    <w:p w14:paraId="292AB846"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rPr>
      </w:pPr>
      <w:r w:rsidRPr="00B17B31">
        <w:rPr>
          <w:rFonts w:ascii="Arial" w:hAnsi="Arial" w:cs="Arial"/>
          <w:i/>
          <w:sz w:val="20"/>
          <w:szCs w:val="20"/>
        </w:rPr>
        <w:t xml:space="preserve">La </w:t>
      </w:r>
      <w:r w:rsidRPr="00B17B31">
        <w:rPr>
          <w:rFonts w:ascii="Arial" w:hAnsi="Arial" w:cs="Arial"/>
          <w:i/>
          <w:sz w:val="20"/>
          <w:szCs w:val="20"/>
          <w:u w:val="single"/>
        </w:rPr>
        <w:t>adquisición de patentes</w:t>
      </w:r>
      <w:r w:rsidRPr="00B17B31">
        <w:rPr>
          <w:rFonts w:ascii="Arial" w:hAnsi="Arial" w:cs="Arial"/>
          <w:i/>
          <w:sz w:val="20"/>
          <w:szCs w:val="20"/>
        </w:rPr>
        <w:t xml:space="preserve"> consiste en la obtención de derechos sobre patentes ya registradas y propiedad de terceros para su uso en el proyecto y en ningún caso consiste en la creación o registro de una nueva patente.</w:t>
      </w:r>
    </w:p>
    <w:p w14:paraId="66EC2813"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after="100" w:afterAutospacing="1"/>
        <w:ind w:left="709"/>
        <w:jc w:val="both"/>
        <w:rPr>
          <w:rFonts w:ascii="Arial" w:hAnsi="Arial" w:cs="Arial"/>
          <w:i/>
          <w:sz w:val="20"/>
          <w:szCs w:val="20"/>
        </w:rPr>
      </w:pPr>
      <w:r w:rsidRPr="00B17B31">
        <w:rPr>
          <w:rFonts w:ascii="Arial" w:hAnsi="Arial" w:cs="Arial"/>
          <w:i/>
          <w:sz w:val="20"/>
          <w:szCs w:val="20"/>
        </w:rPr>
        <w:t>No se considerarán financiables las inversiones en activos inmateriales que no estén directamente relacionadas con al menos un concepto financiable de la partida de aparatos y equipos de producción.</w:t>
      </w:r>
    </w:p>
    <w:p w14:paraId="0CCA4828"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rPr>
      </w:pPr>
      <w:r w:rsidRPr="00B17B31">
        <w:rPr>
          <w:rFonts w:ascii="Arial" w:hAnsi="Arial" w:cs="Arial"/>
          <w:i/>
          <w:sz w:val="20"/>
          <w:szCs w:val="20"/>
        </w:rPr>
        <w:t>En el caso de que puedan existir operaciones con personas o entidades vinculadas al beneficiario, en fase de justificación sólo serán admisibles aquellas inversiones que se realicen de acuerdo con las condiciones normales de mercado, de conformidad con lo establecido en el artículo 29.7 de la Ley 38/2003, de 17 de noviembre, y que obtengan la correspondiente autorización expresa por parte del órgano gestor. La resolución de concesión no implica dicha autorización.</w:t>
      </w:r>
    </w:p>
    <w:p w14:paraId="473EE58C"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r w:rsidRPr="00B17B31">
        <w:rPr>
          <w:rFonts w:ascii="Arial" w:hAnsi="Arial" w:cs="Arial"/>
          <w:i/>
          <w:sz w:val="20"/>
          <w:szCs w:val="20"/>
        </w:rPr>
        <w:t>Para la caracterización de las inversiones en activos inmateriales es necesario:</w:t>
      </w:r>
    </w:p>
    <w:p w14:paraId="52F8FC7B"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r w:rsidRPr="00B17B31">
        <w:rPr>
          <w:rFonts w:ascii="Arial" w:hAnsi="Arial" w:cs="Arial"/>
          <w:i/>
          <w:sz w:val="20"/>
          <w:szCs w:val="20"/>
        </w:rPr>
        <w:t>- Cumplimentar la presente memoria, describiendo cualitativamente cada elemento.</w:t>
      </w:r>
    </w:p>
    <w:p w14:paraId="34FAE59B"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r w:rsidRPr="00B17B31">
        <w:rPr>
          <w:rFonts w:ascii="Arial" w:hAnsi="Arial" w:cs="Arial"/>
          <w:i/>
          <w:sz w:val="20"/>
          <w:szCs w:val="20"/>
        </w:rPr>
        <w:t>- Cumplimentar la hoja “</w:t>
      </w:r>
      <w:proofErr w:type="spellStart"/>
      <w:proofErr w:type="gramStart"/>
      <w:r w:rsidRPr="00B17B31">
        <w:rPr>
          <w:rFonts w:ascii="Arial" w:hAnsi="Arial" w:cs="Arial"/>
          <w:i/>
          <w:sz w:val="20"/>
          <w:szCs w:val="20"/>
        </w:rPr>
        <w:t>A.Inmateriales</w:t>
      </w:r>
      <w:proofErr w:type="spellEnd"/>
      <w:proofErr w:type="gramEnd"/>
      <w:r w:rsidRPr="00B17B31">
        <w:rPr>
          <w:rFonts w:ascii="Arial" w:hAnsi="Arial" w:cs="Arial"/>
          <w:i/>
          <w:sz w:val="20"/>
          <w:szCs w:val="20"/>
        </w:rPr>
        <w:t>” de la FICHA DE PRESUPUESTO.</w:t>
      </w:r>
    </w:p>
    <w:p w14:paraId="18474CDE"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p>
    <w:p w14:paraId="025CA729"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rPr>
      </w:pPr>
      <w:r w:rsidRPr="00B17B31">
        <w:rPr>
          <w:rFonts w:ascii="Arial" w:hAnsi="Arial" w:cs="Arial"/>
          <w:b/>
          <w:bCs/>
          <w:i/>
          <w:sz w:val="20"/>
          <w:szCs w:val="20"/>
        </w:rPr>
        <w:t>IMPORTANTE</w:t>
      </w:r>
      <w:r w:rsidRPr="00B17B31">
        <w:rPr>
          <w:rFonts w:ascii="Arial" w:hAnsi="Arial" w:cs="Arial"/>
          <w:i/>
          <w:sz w:val="20"/>
          <w:szCs w:val="20"/>
        </w:rPr>
        <w:t xml:space="preserve">: la falta de información sobre un concepto de esta partida en la memoria o en la FICHA DE PRESUPUESTO que impida su completa caracterización supondrá que el coste asociado al mismo no sea financiable. </w:t>
      </w:r>
    </w:p>
    <w:p w14:paraId="37858073" w14:textId="77777777" w:rsidR="007E0EF3" w:rsidRPr="00B17B31" w:rsidRDefault="007E0EF3" w:rsidP="007E0EF3">
      <w:pPr>
        <w:autoSpaceDE w:val="0"/>
        <w:autoSpaceDN w:val="0"/>
        <w:adjustRightInd w:val="0"/>
        <w:spacing w:before="100" w:beforeAutospacing="1" w:after="100" w:afterAutospacing="1"/>
        <w:ind w:left="708"/>
        <w:jc w:val="both"/>
        <w:rPr>
          <w:rFonts w:ascii="Arial" w:hAnsi="Arial" w:cs="Arial"/>
          <w:i/>
          <w:sz w:val="20"/>
          <w:szCs w:val="20"/>
        </w:rPr>
      </w:pPr>
      <w:r w:rsidRPr="00B17B31">
        <w:rPr>
          <w:rFonts w:ascii="Arial" w:hAnsi="Arial" w:cs="Arial"/>
          <w:sz w:val="22"/>
          <w:szCs w:val="22"/>
        </w:rPr>
        <w:t xml:space="preserve">Describir cada inversión en activos inmateriales </w:t>
      </w:r>
      <w:r w:rsidRPr="00B17B31">
        <w:rPr>
          <w:rFonts w:ascii="Arial" w:hAnsi="Arial" w:cs="Arial"/>
          <w:bCs/>
          <w:sz w:val="22"/>
          <w:szCs w:val="22"/>
        </w:rPr>
        <w:t>según el modelo de la siguiente tabla</w:t>
      </w:r>
      <w:r w:rsidRPr="00B17B31">
        <w:rPr>
          <w:rFonts w:ascii="Arial" w:hAnsi="Arial" w:cs="Arial"/>
          <w:sz w:val="22"/>
          <w:szCs w:val="22"/>
        </w:rPr>
        <w:t>. No serán financiables los elementos cuya función en el proyecto se describa genéricamente con locuciones como (sin limitarse a estos casos): «es necesario para el proyecto» o «se utiliza para la materialización del objetivo».</w:t>
      </w:r>
    </w:p>
    <w:tbl>
      <w:tblPr>
        <w:tblStyle w:val="Tablaconcuadrcula"/>
        <w:tblW w:w="7792" w:type="dxa"/>
        <w:tblInd w:w="708" w:type="dxa"/>
        <w:tblLook w:val="04A0" w:firstRow="1" w:lastRow="0" w:firstColumn="1" w:lastColumn="0" w:noHBand="0" w:noVBand="1"/>
      </w:tblPr>
      <w:tblGrid>
        <w:gridCol w:w="7792"/>
      </w:tblGrid>
      <w:tr w:rsidR="007E0EF3" w:rsidRPr="00B17B31" w14:paraId="11CCCABC" w14:textId="77777777" w:rsidTr="001A3C34">
        <w:tc>
          <w:tcPr>
            <w:tcW w:w="7792" w:type="dxa"/>
            <w:shd w:val="clear" w:color="auto" w:fill="D9D9D9"/>
            <w:vAlign w:val="center"/>
          </w:tcPr>
          <w:p w14:paraId="179D8A3B" w14:textId="77777777" w:rsidR="007E0EF3" w:rsidRPr="00B17B31" w:rsidRDefault="007E0EF3" w:rsidP="001A3C34">
            <w:pPr>
              <w:autoSpaceDE w:val="0"/>
              <w:autoSpaceDN w:val="0"/>
              <w:adjustRightInd w:val="0"/>
              <w:spacing w:before="100" w:beforeAutospacing="1" w:after="100" w:afterAutospacing="1"/>
              <w:contextualSpacing/>
              <w:rPr>
                <w:rFonts w:ascii="Arial" w:hAnsi="Arial" w:cs="Arial"/>
                <w:sz w:val="22"/>
                <w:szCs w:val="22"/>
              </w:rPr>
            </w:pPr>
            <w:r w:rsidRPr="00B17B31">
              <w:rPr>
                <w:rFonts w:ascii="Arial" w:hAnsi="Arial" w:cs="Arial"/>
                <w:sz w:val="22"/>
                <w:szCs w:val="22"/>
              </w:rPr>
              <w:t>Nombre del activo inmaterial</w:t>
            </w:r>
          </w:p>
        </w:tc>
      </w:tr>
      <w:tr w:rsidR="007E0EF3" w:rsidRPr="00B17B31" w14:paraId="6B7FF54C" w14:textId="77777777" w:rsidTr="001A3C34">
        <w:tc>
          <w:tcPr>
            <w:tcW w:w="7792" w:type="dxa"/>
          </w:tcPr>
          <w:p w14:paraId="788A44D7"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Indicar el nombre del concepto. En caso de aportar documentación relacionada (presupuesto, documentación técnica, etc.), utilizar el mismo nombre que figura en dicha documentación para una clara e inequívoca identificación.</w:t>
            </w:r>
          </w:p>
        </w:tc>
      </w:tr>
      <w:tr w:rsidR="007E0EF3" w:rsidRPr="00B17B31" w14:paraId="39B0ECBA" w14:textId="77777777" w:rsidTr="001A3C34">
        <w:tc>
          <w:tcPr>
            <w:tcW w:w="7792" w:type="dxa"/>
            <w:shd w:val="clear" w:color="auto" w:fill="D9D9D9"/>
          </w:tcPr>
          <w:p w14:paraId="26F254EE"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 xml:space="preserve">Tipo de activo </w:t>
            </w:r>
            <w:proofErr w:type="spellStart"/>
            <w:r w:rsidRPr="00B17B31">
              <w:rPr>
                <w:rFonts w:ascii="Arial" w:hAnsi="Arial" w:cs="Arial"/>
                <w:sz w:val="22"/>
                <w:szCs w:val="22"/>
              </w:rPr>
              <w:t>inmmaterial</w:t>
            </w:r>
            <w:proofErr w:type="spellEnd"/>
          </w:p>
        </w:tc>
      </w:tr>
      <w:tr w:rsidR="007E0EF3" w:rsidRPr="00B17B31" w14:paraId="022FB292" w14:textId="77777777" w:rsidTr="001A3C34">
        <w:tc>
          <w:tcPr>
            <w:tcW w:w="7792" w:type="dxa"/>
            <w:shd w:val="clear" w:color="auto" w:fill="FFFFFF" w:themeFill="background1"/>
          </w:tcPr>
          <w:p w14:paraId="5376733C"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Derechos de patentes/ licencias/ «know-how» / conocimientos técnicos no patentados.</w:t>
            </w:r>
          </w:p>
        </w:tc>
      </w:tr>
      <w:tr w:rsidR="007E0EF3" w:rsidRPr="00B17B31" w14:paraId="551D78C6" w14:textId="77777777" w:rsidTr="001A3C34">
        <w:tc>
          <w:tcPr>
            <w:tcW w:w="7792" w:type="dxa"/>
            <w:shd w:val="clear" w:color="auto" w:fill="D9D9D9"/>
          </w:tcPr>
          <w:p w14:paraId="7AE2427C"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lastRenderedPageBreak/>
              <w:t>Descripción</w:t>
            </w:r>
          </w:p>
        </w:tc>
      </w:tr>
      <w:tr w:rsidR="007E0EF3" w:rsidRPr="00B17B31" w14:paraId="667AA738" w14:textId="77777777" w:rsidTr="001A3C34">
        <w:tc>
          <w:tcPr>
            <w:tcW w:w="7792" w:type="dxa"/>
          </w:tcPr>
          <w:p w14:paraId="66AF19B8"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Detalle técnico del activo: en qué consiste, qué conocimiento o activo aporta al proyecto, elementos que incluye, condiciones, etc.</w:t>
            </w:r>
          </w:p>
        </w:tc>
      </w:tr>
      <w:tr w:rsidR="007E0EF3" w:rsidRPr="00B17B31" w14:paraId="3A20CD80" w14:textId="77777777" w:rsidTr="001A3C34">
        <w:tc>
          <w:tcPr>
            <w:tcW w:w="7792" w:type="dxa"/>
            <w:shd w:val="clear" w:color="auto" w:fill="D9D9D9"/>
          </w:tcPr>
          <w:p w14:paraId="0A6E0775"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Contenido</w:t>
            </w:r>
          </w:p>
        </w:tc>
      </w:tr>
      <w:tr w:rsidR="007E0EF3" w:rsidRPr="00B17B31" w14:paraId="6AAEEFB8" w14:textId="77777777" w:rsidTr="001A3C34">
        <w:tc>
          <w:tcPr>
            <w:tcW w:w="7792" w:type="dxa"/>
          </w:tcPr>
          <w:p w14:paraId="1778719B"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Indicar con claridad los derechos o elementos concretos que se obtendrán (informes técnicos, resultados de pruebas, modelos digitales, licencias de uso, transferencia de conocimiento, asesoría técnica, etc.).</w:t>
            </w:r>
          </w:p>
          <w:p w14:paraId="02AB1371"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En el caso de patentes o conocimientos técnicos, especificar si se adquieren derechos de uso, cesión exclusiva o no exclusiva, ámbito territorial, duración, etc.</w:t>
            </w:r>
          </w:p>
          <w:p w14:paraId="78157824"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No se considerarán válidas las descripciones poco concretas como “asesoría”, “servicio técnico” o “soporte” ni la falta de detalle de qué se entrega y con qué alcance.</w:t>
            </w:r>
          </w:p>
        </w:tc>
      </w:tr>
      <w:tr w:rsidR="007E0EF3" w:rsidRPr="00B17B31" w14:paraId="369C0C5D" w14:textId="77777777" w:rsidTr="001A3C34">
        <w:tc>
          <w:tcPr>
            <w:tcW w:w="7792" w:type="dxa"/>
            <w:shd w:val="clear" w:color="auto" w:fill="D9D9D9"/>
            <w:vAlign w:val="center"/>
          </w:tcPr>
          <w:p w14:paraId="542F5350" w14:textId="77777777" w:rsidR="007E0EF3" w:rsidRPr="00B17B31" w:rsidRDefault="007E0EF3" w:rsidP="001A3C34">
            <w:pPr>
              <w:autoSpaceDE w:val="0"/>
              <w:autoSpaceDN w:val="0"/>
              <w:adjustRightInd w:val="0"/>
              <w:spacing w:before="100" w:beforeAutospacing="1" w:after="100" w:afterAutospacing="1"/>
              <w:contextualSpacing/>
              <w:rPr>
                <w:rFonts w:ascii="Arial" w:hAnsi="Arial" w:cs="Arial"/>
                <w:sz w:val="22"/>
                <w:szCs w:val="22"/>
              </w:rPr>
            </w:pPr>
            <w:r w:rsidRPr="00B17B31">
              <w:rPr>
                <w:rFonts w:ascii="Arial" w:hAnsi="Arial" w:cs="Arial"/>
                <w:sz w:val="22"/>
                <w:szCs w:val="22"/>
              </w:rPr>
              <w:t>Entidad proveedora</w:t>
            </w:r>
          </w:p>
        </w:tc>
      </w:tr>
      <w:tr w:rsidR="007E0EF3" w:rsidRPr="00B17B31" w14:paraId="5078E794" w14:textId="77777777" w:rsidTr="001A3C34">
        <w:tc>
          <w:tcPr>
            <w:tcW w:w="7792" w:type="dxa"/>
            <w:vAlign w:val="center"/>
          </w:tcPr>
          <w:p w14:paraId="1B931FA2"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Indicar el nombre completo de la entidad proveedora.</w:t>
            </w:r>
          </w:p>
          <w:p w14:paraId="76314724"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Describir los medios, infraestructuras y capacidades técnicas con los que cuenta la entidad proveedora o con los que deberá contar la entidad potencialmente contratada.</w:t>
            </w:r>
          </w:p>
          <w:p w14:paraId="5B83203F"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p>
        </w:tc>
      </w:tr>
      <w:tr w:rsidR="007E0EF3" w:rsidRPr="00B17B31" w14:paraId="7548CB81" w14:textId="77777777" w:rsidTr="001A3C34">
        <w:tc>
          <w:tcPr>
            <w:tcW w:w="7792" w:type="dxa"/>
            <w:shd w:val="clear" w:color="auto" w:fill="D9D9D9"/>
          </w:tcPr>
          <w:p w14:paraId="4958F8AC"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Justificación de la necesidad</w:t>
            </w:r>
          </w:p>
        </w:tc>
      </w:tr>
      <w:tr w:rsidR="007E0EF3" w:rsidRPr="00B17B31" w14:paraId="07597135" w14:textId="77777777" w:rsidTr="001A3C34">
        <w:tc>
          <w:tcPr>
            <w:tcW w:w="7792" w:type="dxa"/>
          </w:tcPr>
          <w:p w14:paraId="04B3F8B9"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Justificar su necesidad en el proyecto, especificando cuál es su función en el proyecto, las edificaciones, zonas, líneas de producción o inversiones con las que está vinculado, en su caso.</w:t>
            </w:r>
          </w:p>
        </w:tc>
      </w:tr>
      <w:tr w:rsidR="007E0EF3" w:rsidRPr="00B17B31" w14:paraId="1C2061B5" w14:textId="77777777" w:rsidTr="001A3C34">
        <w:tc>
          <w:tcPr>
            <w:tcW w:w="7792" w:type="dxa"/>
            <w:shd w:val="clear" w:color="auto" w:fill="D9D9D9"/>
          </w:tcPr>
          <w:p w14:paraId="0D58A0E0"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color w:val="000000"/>
                <w:sz w:val="22"/>
                <w:szCs w:val="22"/>
              </w:rPr>
              <w:t>Inversiones en aparatos y equipos vinculadas</w:t>
            </w:r>
          </w:p>
        </w:tc>
      </w:tr>
      <w:tr w:rsidR="007E0EF3" w:rsidRPr="00B17B31" w14:paraId="3ED14EA1" w14:textId="77777777" w:rsidTr="001A3C34">
        <w:tc>
          <w:tcPr>
            <w:tcW w:w="7792" w:type="dxa"/>
          </w:tcPr>
          <w:p w14:paraId="2151164D"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color w:val="000000"/>
                <w:sz w:val="22"/>
                <w:szCs w:val="22"/>
              </w:rPr>
              <w:t xml:space="preserve">Indicar las inversiones en aparatos y equipos vinculadas. </w:t>
            </w:r>
          </w:p>
        </w:tc>
      </w:tr>
    </w:tbl>
    <w:p w14:paraId="7EC25B57" w14:textId="77777777" w:rsidR="007E0EF3" w:rsidRPr="00923B56" w:rsidRDefault="007E0EF3" w:rsidP="007E0EF3">
      <w:pPr>
        <w:jc w:val="both"/>
        <w:rPr>
          <w:rFonts w:ascii="Arial" w:hAnsi="Arial" w:cs="Arial"/>
          <w:sz w:val="22"/>
          <w:szCs w:val="22"/>
        </w:rPr>
      </w:pPr>
      <w:r w:rsidRPr="00923B56">
        <w:rPr>
          <w:rFonts w:ascii="Arial" w:hAnsi="Arial" w:cs="Arial"/>
          <w:sz w:val="22"/>
          <w:szCs w:val="22"/>
        </w:rPr>
        <w:t xml:space="preserve"> </w:t>
      </w:r>
    </w:p>
    <w:p w14:paraId="0137052E" w14:textId="2B172788" w:rsidR="007E0EF3" w:rsidRPr="00923B56" w:rsidRDefault="00CC6CEB" w:rsidP="00CC6CEB">
      <w:pPr>
        <w:jc w:val="both"/>
        <w:rPr>
          <w:rFonts w:ascii="Arial" w:hAnsi="Arial" w:cs="Arial"/>
          <w:b/>
          <w:bCs/>
        </w:rPr>
      </w:pPr>
      <w:r w:rsidRPr="00B17B31">
        <w:rPr>
          <w:rFonts w:ascii="Arial" w:hAnsi="Arial" w:cs="Arial"/>
          <w:b/>
          <w:bCs/>
          <w:sz w:val="22"/>
          <w:szCs w:val="22"/>
        </w:rPr>
        <w:t xml:space="preserve">4.4 </w:t>
      </w:r>
      <w:r w:rsidR="007E0EF3" w:rsidRPr="00B17B31">
        <w:rPr>
          <w:rFonts w:ascii="Arial" w:hAnsi="Arial" w:cs="Arial"/>
          <w:b/>
          <w:bCs/>
          <w:sz w:val="22"/>
          <w:szCs w:val="22"/>
        </w:rPr>
        <w:t>Descripción de las colaboraciones y servicios externos</w:t>
      </w:r>
    </w:p>
    <w:p w14:paraId="36CE70D5"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rPr>
      </w:pPr>
      <w:r w:rsidRPr="00B17B31">
        <w:rPr>
          <w:rFonts w:ascii="Arial" w:hAnsi="Arial" w:cs="Arial"/>
          <w:i/>
          <w:sz w:val="20"/>
          <w:szCs w:val="20"/>
        </w:rPr>
        <w:t xml:space="preserve">Las colaboraciones externas financiables son aquellas necesarias para el diseño o rediseño de </w:t>
      </w:r>
      <w:proofErr w:type="gramStart"/>
      <w:r w:rsidRPr="00B17B31">
        <w:rPr>
          <w:rFonts w:ascii="Arial" w:hAnsi="Arial" w:cs="Arial"/>
          <w:i/>
          <w:sz w:val="20"/>
          <w:szCs w:val="20"/>
        </w:rPr>
        <w:t>procesos</w:t>
      </w:r>
      <w:proofErr w:type="gramEnd"/>
      <w:r w:rsidRPr="00B17B31">
        <w:rPr>
          <w:rFonts w:ascii="Arial" w:hAnsi="Arial" w:cs="Arial"/>
          <w:i/>
          <w:sz w:val="20"/>
          <w:szCs w:val="20"/>
        </w:rPr>
        <w:t xml:space="preserve"> así como los servicios externos directamente relacionados con las inversiones vinculadas a los objetivos del proyecto.</w:t>
      </w:r>
    </w:p>
    <w:p w14:paraId="28CB5AEC"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rPr>
      </w:pPr>
      <w:r w:rsidRPr="00B17B31">
        <w:rPr>
          <w:rFonts w:ascii="Arial" w:hAnsi="Arial" w:cs="Arial"/>
          <w:i/>
          <w:sz w:val="20"/>
          <w:szCs w:val="20"/>
        </w:rPr>
        <w:t>No son financiables en esta partida:</w:t>
      </w:r>
    </w:p>
    <w:p w14:paraId="1C6BCFE0"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rPr>
      </w:pPr>
      <w:r w:rsidRPr="00B17B31">
        <w:rPr>
          <w:rFonts w:ascii="Arial" w:hAnsi="Arial" w:cs="Arial"/>
          <w:i/>
          <w:sz w:val="20"/>
          <w:szCs w:val="20"/>
        </w:rPr>
        <w:t>- Cualquier forma de consultoría asociada a la gestión y tramitación de la financiación solicitada.</w:t>
      </w:r>
    </w:p>
    <w:p w14:paraId="6F128A6E"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rPr>
      </w:pPr>
      <w:r w:rsidRPr="00B17B31">
        <w:rPr>
          <w:rFonts w:ascii="Arial" w:hAnsi="Arial" w:cs="Arial"/>
          <w:i/>
          <w:sz w:val="20"/>
          <w:szCs w:val="20"/>
        </w:rPr>
        <w:t>En el caso de que puedan existir operaciones con personas o entidades vinculadas al beneficiario, en fase de justificación sólo serán admisibles aquellas inversiones que se realicen de acuerdo con las condiciones normales de mercado, de conformidad con lo establecido en el artículo 29.7 de la Ley 38/2003, de 17 de noviembre, y que obtengan la correspondiente autorización expresa por parte del órgano gestor. La resolución de concesión no implica dicha autorización.</w:t>
      </w:r>
    </w:p>
    <w:p w14:paraId="355597CC"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r w:rsidRPr="00B17B31">
        <w:rPr>
          <w:rFonts w:ascii="Arial" w:hAnsi="Arial" w:cs="Arial"/>
          <w:i/>
          <w:sz w:val="20"/>
          <w:szCs w:val="20"/>
        </w:rPr>
        <w:t>Para la caracterización de los conceptos de esta partida es necesario:</w:t>
      </w:r>
    </w:p>
    <w:p w14:paraId="2FAD2E13"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contextualSpacing/>
        <w:jc w:val="both"/>
        <w:rPr>
          <w:rFonts w:ascii="Arial" w:hAnsi="Arial" w:cs="Arial"/>
          <w:i/>
          <w:sz w:val="20"/>
          <w:szCs w:val="20"/>
        </w:rPr>
      </w:pPr>
      <w:r w:rsidRPr="00B17B31">
        <w:rPr>
          <w:rFonts w:ascii="Arial" w:hAnsi="Arial" w:cs="Arial"/>
          <w:i/>
          <w:sz w:val="20"/>
          <w:szCs w:val="20"/>
        </w:rPr>
        <w:t>- Cumplimentar la presente memoria, describiendo cualitativamente cada elemento.</w:t>
      </w:r>
    </w:p>
    <w:p w14:paraId="21CD54E3"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rPr>
      </w:pPr>
      <w:r w:rsidRPr="00B17B31">
        <w:rPr>
          <w:rFonts w:ascii="Arial" w:hAnsi="Arial" w:cs="Arial"/>
          <w:i/>
          <w:sz w:val="20"/>
          <w:szCs w:val="20"/>
        </w:rPr>
        <w:t>- Cumplimentar la hoja “Colaboraciones E.” de la FICHA DE PRESUPUESTO.</w:t>
      </w:r>
    </w:p>
    <w:p w14:paraId="5D3E54F7"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09"/>
        <w:jc w:val="both"/>
        <w:rPr>
          <w:rFonts w:ascii="Arial" w:hAnsi="Arial" w:cs="Arial"/>
          <w:i/>
          <w:sz w:val="20"/>
          <w:szCs w:val="20"/>
        </w:rPr>
      </w:pPr>
      <w:r w:rsidRPr="00B17B31">
        <w:rPr>
          <w:rFonts w:ascii="Arial" w:hAnsi="Arial" w:cs="Arial"/>
          <w:b/>
          <w:bCs/>
          <w:i/>
          <w:sz w:val="20"/>
          <w:szCs w:val="20"/>
        </w:rPr>
        <w:t>IMPORTANTE</w:t>
      </w:r>
      <w:r w:rsidRPr="00B17B31">
        <w:rPr>
          <w:rFonts w:ascii="Arial" w:hAnsi="Arial" w:cs="Arial"/>
          <w:i/>
          <w:sz w:val="20"/>
          <w:szCs w:val="20"/>
        </w:rPr>
        <w:t>: la falta de información sobre un concepto de esta partida en la memoria o en la FICHA DE PRESUPUESTO que impida su completa caracterización supondrá que el coste asociado al mismo no sea financiable.</w:t>
      </w:r>
    </w:p>
    <w:p w14:paraId="3B4E7307" w14:textId="77777777" w:rsidR="007E0EF3" w:rsidRPr="00B17B31" w:rsidRDefault="007E0EF3" w:rsidP="007E0EF3">
      <w:pPr>
        <w:autoSpaceDE w:val="0"/>
        <w:autoSpaceDN w:val="0"/>
        <w:adjustRightInd w:val="0"/>
        <w:spacing w:before="100" w:beforeAutospacing="1" w:after="100" w:afterAutospacing="1"/>
        <w:ind w:left="708"/>
        <w:jc w:val="both"/>
        <w:rPr>
          <w:rFonts w:ascii="Arial" w:hAnsi="Arial" w:cs="Arial"/>
          <w:sz w:val="22"/>
          <w:szCs w:val="22"/>
        </w:rPr>
      </w:pPr>
      <w:r w:rsidRPr="00B17B31">
        <w:rPr>
          <w:rFonts w:ascii="Arial" w:hAnsi="Arial" w:cs="Arial"/>
          <w:sz w:val="22"/>
          <w:szCs w:val="22"/>
        </w:rPr>
        <w:lastRenderedPageBreak/>
        <w:t>Describir cada colaboración externa según</w:t>
      </w:r>
      <w:r w:rsidRPr="00B17B31">
        <w:rPr>
          <w:rFonts w:ascii="Arial" w:hAnsi="Arial" w:cs="Arial"/>
          <w:bCs/>
          <w:sz w:val="22"/>
          <w:szCs w:val="22"/>
        </w:rPr>
        <w:t xml:space="preserve"> el modelo de la siguiente tabla</w:t>
      </w:r>
      <w:r w:rsidRPr="00B17B31">
        <w:rPr>
          <w:rFonts w:ascii="Arial" w:hAnsi="Arial" w:cs="Arial"/>
          <w:sz w:val="22"/>
          <w:szCs w:val="22"/>
        </w:rPr>
        <w:t>.</w:t>
      </w:r>
    </w:p>
    <w:tbl>
      <w:tblPr>
        <w:tblStyle w:val="Tablaconcuadrcula"/>
        <w:tblW w:w="7792" w:type="dxa"/>
        <w:tblInd w:w="708" w:type="dxa"/>
        <w:tblLook w:val="04A0" w:firstRow="1" w:lastRow="0" w:firstColumn="1" w:lastColumn="0" w:noHBand="0" w:noVBand="1"/>
      </w:tblPr>
      <w:tblGrid>
        <w:gridCol w:w="7792"/>
      </w:tblGrid>
      <w:tr w:rsidR="007E0EF3" w:rsidRPr="00B17B31" w14:paraId="486C5308" w14:textId="77777777" w:rsidTr="001A3C34">
        <w:tc>
          <w:tcPr>
            <w:tcW w:w="7792" w:type="dxa"/>
            <w:shd w:val="clear" w:color="auto" w:fill="D9D9D9"/>
            <w:vAlign w:val="center"/>
          </w:tcPr>
          <w:p w14:paraId="4B9FB194" w14:textId="77777777" w:rsidR="007E0EF3" w:rsidRPr="00B17B31" w:rsidRDefault="007E0EF3" w:rsidP="001A3C34">
            <w:pPr>
              <w:autoSpaceDE w:val="0"/>
              <w:autoSpaceDN w:val="0"/>
              <w:adjustRightInd w:val="0"/>
              <w:spacing w:before="100" w:beforeAutospacing="1" w:after="100" w:afterAutospacing="1"/>
              <w:contextualSpacing/>
              <w:rPr>
                <w:rFonts w:ascii="Arial" w:hAnsi="Arial" w:cs="Arial"/>
              </w:rPr>
            </w:pPr>
            <w:r w:rsidRPr="00B17B31">
              <w:rPr>
                <w:rFonts w:ascii="Arial" w:hAnsi="Arial" w:cs="Arial"/>
              </w:rPr>
              <w:t>Nombre de la colaboración externa</w:t>
            </w:r>
          </w:p>
        </w:tc>
      </w:tr>
      <w:tr w:rsidR="007E0EF3" w:rsidRPr="00B17B31" w14:paraId="4837B9DE" w14:textId="77777777" w:rsidTr="001A3C34">
        <w:tc>
          <w:tcPr>
            <w:tcW w:w="7792" w:type="dxa"/>
          </w:tcPr>
          <w:p w14:paraId="7EBA32B1"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Indicar el nombre del concepto, que será la síntesis del servicio. En caso de aportar documentación relacionada (presupuesto, documentación técnica, etc.), utilizar el mismo nombre que figura en dicha documentación para una clara e inequívoca identificación.</w:t>
            </w:r>
          </w:p>
        </w:tc>
      </w:tr>
      <w:tr w:rsidR="007E0EF3" w:rsidRPr="00B17B31" w14:paraId="347E137E" w14:textId="77777777" w:rsidTr="001A3C34">
        <w:tc>
          <w:tcPr>
            <w:tcW w:w="7792" w:type="dxa"/>
            <w:shd w:val="clear" w:color="auto" w:fill="D9D9D9"/>
          </w:tcPr>
          <w:p w14:paraId="1CE2665F"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Descripción</w:t>
            </w:r>
          </w:p>
        </w:tc>
      </w:tr>
      <w:tr w:rsidR="007E0EF3" w:rsidRPr="00B17B31" w14:paraId="22F87824" w14:textId="77777777" w:rsidTr="001A3C34">
        <w:tc>
          <w:tcPr>
            <w:tcW w:w="7792" w:type="dxa"/>
          </w:tcPr>
          <w:p w14:paraId="63BE9F77"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Detalle técnico del servicio: en qué consiste, qué aporta al proyecto, elementos que incluye, condiciones, etc.</w:t>
            </w:r>
          </w:p>
        </w:tc>
      </w:tr>
      <w:tr w:rsidR="007E0EF3" w:rsidRPr="00B17B31" w14:paraId="10D2E827" w14:textId="77777777" w:rsidTr="001A3C34">
        <w:tc>
          <w:tcPr>
            <w:tcW w:w="7792" w:type="dxa"/>
            <w:shd w:val="clear" w:color="auto" w:fill="D9D9D9"/>
          </w:tcPr>
          <w:p w14:paraId="3125C3BD"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Justificación de la necesidad</w:t>
            </w:r>
          </w:p>
        </w:tc>
      </w:tr>
      <w:tr w:rsidR="007E0EF3" w:rsidRPr="00B17B31" w14:paraId="3732D248" w14:textId="77777777" w:rsidTr="001A3C34">
        <w:tc>
          <w:tcPr>
            <w:tcW w:w="7792" w:type="dxa"/>
          </w:tcPr>
          <w:p w14:paraId="0620E661"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 xml:space="preserve">Justificar su necesidad en el proyecto. </w:t>
            </w:r>
          </w:p>
        </w:tc>
      </w:tr>
      <w:tr w:rsidR="007E0EF3" w:rsidRPr="00B17B31" w14:paraId="7FAF9883" w14:textId="77777777" w:rsidTr="001A3C34">
        <w:tc>
          <w:tcPr>
            <w:tcW w:w="7792" w:type="dxa"/>
            <w:shd w:val="clear" w:color="auto" w:fill="D9D9D9"/>
          </w:tcPr>
          <w:p w14:paraId="33B9F317"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Contenido</w:t>
            </w:r>
          </w:p>
        </w:tc>
      </w:tr>
      <w:tr w:rsidR="007E0EF3" w:rsidRPr="00B17B31" w14:paraId="18306772" w14:textId="77777777" w:rsidTr="001A3C34">
        <w:tc>
          <w:tcPr>
            <w:tcW w:w="7792" w:type="dxa"/>
          </w:tcPr>
          <w:p w14:paraId="0E7ACDA8"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Indicar con claridad servicios a contratar. No se considerarán válidas las descripciones poco concretas como “asesoría”, “servicio técnico” o “soporte” ni la falta de detalle de qué se entrega y con qué alcance.</w:t>
            </w:r>
          </w:p>
        </w:tc>
      </w:tr>
      <w:tr w:rsidR="007E0EF3" w:rsidRPr="00B17B31" w14:paraId="7706BD9B" w14:textId="77777777" w:rsidTr="001A3C34">
        <w:tc>
          <w:tcPr>
            <w:tcW w:w="7792" w:type="dxa"/>
            <w:shd w:val="clear" w:color="auto" w:fill="D9D9D9"/>
            <w:vAlign w:val="center"/>
          </w:tcPr>
          <w:p w14:paraId="13FD49D9" w14:textId="77777777" w:rsidR="007E0EF3" w:rsidRPr="00B17B31" w:rsidRDefault="007E0EF3" w:rsidP="001A3C34">
            <w:pPr>
              <w:autoSpaceDE w:val="0"/>
              <w:autoSpaceDN w:val="0"/>
              <w:adjustRightInd w:val="0"/>
              <w:spacing w:before="100" w:beforeAutospacing="1" w:after="100" w:afterAutospacing="1"/>
              <w:contextualSpacing/>
              <w:rPr>
                <w:rFonts w:ascii="Arial" w:hAnsi="Arial" w:cs="Arial"/>
                <w:sz w:val="22"/>
                <w:szCs w:val="22"/>
              </w:rPr>
            </w:pPr>
            <w:r w:rsidRPr="00B17B31">
              <w:rPr>
                <w:rFonts w:ascii="Arial" w:hAnsi="Arial" w:cs="Arial"/>
                <w:sz w:val="22"/>
                <w:szCs w:val="22"/>
              </w:rPr>
              <w:t>Entidad proveedora</w:t>
            </w:r>
          </w:p>
        </w:tc>
      </w:tr>
      <w:tr w:rsidR="007E0EF3" w:rsidRPr="00B17B31" w14:paraId="3688A6B2" w14:textId="77777777" w:rsidTr="001A3C34">
        <w:tc>
          <w:tcPr>
            <w:tcW w:w="7792" w:type="dxa"/>
            <w:vAlign w:val="center"/>
          </w:tcPr>
          <w:p w14:paraId="58A4D0DA"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Indicar el nombre completo de la entidad externa que proporcionará el servicio.</w:t>
            </w:r>
          </w:p>
          <w:p w14:paraId="45ED2A9D"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sz w:val="22"/>
                <w:szCs w:val="22"/>
              </w:rPr>
            </w:pPr>
            <w:r w:rsidRPr="00B17B31">
              <w:rPr>
                <w:rFonts w:ascii="Arial" w:hAnsi="Arial" w:cs="Arial"/>
                <w:sz w:val="22"/>
                <w:szCs w:val="22"/>
              </w:rPr>
              <w:t>Describir los medios, infraestructuras y capacidades técnicas con los que cuenta la entidad proveedora o con los que deberá contar la entidad potencialmente contratada.</w:t>
            </w:r>
          </w:p>
        </w:tc>
      </w:tr>
    </w:tbl>
    <w:p w14:paraId="336FD674" w14:textId="77777777" w:rsidR="007E0EF3" w:rsidRPr="00B17B31" w:rsidRDefault="007E0EF3" w:rsidP="007E0EF3">
      <w:pPr>
        <w:jc w:val="both"/>
        <w:rPr>
          <w:rFonts w:ascii="Arial" w:hAnsi="Arial" w:cs="Arial"/>
          <w:i/>
          <w:iCs/>
          <w:sz w:val="22"/>
          <w:szCs w:val="22"/>
        </w:rPr>
      </w:pPr>
    </w:p>
    <w:p w14:paraId="6482E72C" w14:textId="25105A2F" w:rsidR="007E0EF3" w:rsidRPr="00B17B31" w:rsidRDefault="00CC6CEB" w:rsidP="00CC6CEB">
      <w:pPr>
        <w:rPr>
          <w:rFonts w:ascii="Arial" w:hAnsi="Arial" w:cs="Arial"/>
          <w:b/>
          <w:bCs/>
          <w:sz w:val="22"/>
          <w:szCs w:val="22"/>
          <w:u w:val="single"/>
        </w:rPr>
      </w:pPr>
      <w:r w:rsidRPr="00B17B31">
        <w:rPr>
          <w:rFonts w:ascii="Arial" w:hAnsi="Arial" w:cs="Arial"/>
          <w:b/>
          <w:bCs/>
          <w:sz w:val="22"/>
          <w:szCs w:val="22"/>
          <w:u w:val="single"/>
        </w:rPr>
        <w:t xml:space="preserve">5. </w:t>
      </w:r>
      <w:r w:rsidR="007E0EF3" w:rsidRPr="00B17B31">
        <w:rPr>
          <w:rFonts w:ascii="Arial" w:hAnsi="Arial" w:cs="Arial"/>
          <w:b/>
          <w:bCs/>
          <w:sz w:val="22"/>
          <w:szCs w:val="22"/>
          <w:u w:val="single"/>
        </w:rPr>
        <w:t>Adecuación al criterio b) Elegibilidad del proyecto presentado</w:t>
      </w:r>
    </w:p>
    <w:p w14:paraId="0CEB6452" w14:textId="77777777" w:rsidR="007E0EF3" w:rsidRPr="00B17B31" w:rsidRDefault="007E0EF3" w:rsidP="007E0EF3">
      <w:pPr>
        <w:autoSpaceDE w:val="0"/>
        <w:autoSpaceDN w:val="0"/>
        <w:adjustRightInd w:val="0"/>
        <w:spacing w:before="100" w:beforeAutospacing="1" w:after="100" w:afterAutospacing="1"/>
        <w:contextualSpacing/>
        <w:jc w:val="both"/>
        <w:rPr>
          <w:rFonts w:ascii="Arial" w:hAnsi="Arial" w:cs="Arial"/>
          <w:bCs/>
          <w:sz w:val="22"/>
          <w:szCs w:val="22"/>
        </w:rPr>
      </w:pPr>
    </w:p>
    <w:p w14:paraId="3D744F64" w14:textId="77777777" w:rsidR="007E0EF3" w:rsidRPr="00B17B31" w:rsidRDefault="007E0EF3" w:rsidP="007E0EF3">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Cumplimentar las tablas de los siguientes apartados.</w:t>
      </w:r>
    </w:p>
    <w:p w14:paraId="3216929C" w14:textId="77777777" w:rsidR="007E0EF3" w:rsidRPr="00B17B31" w:rsidRDefault="007E0EF3" w:rsidP="007E0EF3">
      <w:pPr>
        <w:autoSpaceDE w:val="0"/>
        <w:autoSpaceDN w:val="0"/>
        <w:adjustRightInd w:val="0"/>
        <w:spacing w:before="100" w:beforeAutospacing="1" w:after="100" w:afterAutospacing="1"/>
        <w:contextualSpacing/>
        <w:jc w:val="both"/>
        <w:rPr>
          <w:rFonts w:ascii="Arial" w:hAnsi="Arial" w:cs="Arial"/>
          <w:bCs/>
          <w:sz w:val="22"/>
          <w:szCs w:val="22"/>
        </w:rPr>
      </w:pPr>
    </w:p>
    <w:p w14:paraId="27033800" w14:textId="104D8E98" w:rsidR="007E0EF3" w:rsidRPr="00B17B31" w:rsidRDefault="00CC6CEB" w:rsidP="00CC6CEB">
      <w:pPr>
        <w:rPr>
          <w:rFonts w:ascii="Arial" w:hAnsi="Arial" w:cs="Arial"/>
          <w:b/>
          <w:bCs/>
          <w:sz w:val="22"/>
          <w:szCs w:val="22"/>
        </w:rPr>
      </w:pPr>
      <w:r w:rsidRPr="00B17B31">
        <w:rPr>
          <w:rFonts w:ascii="Arial" w:hAnsi="Arial" w:cs="Arial"/>
          <w:b/>
          <w:bCs/>
          <w:sz w:val="22"/>
          <w:szCs w:val="22"/>
        </w:rPr>
        <w:t xml:space="preserve">5.1 </w:t>
      </w:r>
      <w:r w:rsidR="007E0EF3" w:rsidRPr="00B17B31">
        <w:rPr>
          <w:rFonts w:ascii="Arial" w:hAnsi="Arial" w:cs="Arial"/>
          <w:b/>
          <w:bCs/>
          <w:sz w:val="22"/>
          <w:szCs w:val="22"/>
        </w:rPr>
        <w:t>b1 - Efecto incentivador de la ayuda</w:t>
      </w:r>
    </w:p>
    <w:p w14:paraId="41881CDC" w14:textId="77777777" w:rsidR="007E0EF3" w:rsidRPr="00B17B31" w:rsidRDefault="007E0EF3" w:rsidP="007E0EF3">
      <w:pPr>
        <w:autoSpaceDE w:val="0"/>
        <w:autoSpaceDN w:val="0"/>
        <w:adjustRightInd w:val="0"/>
        <w:spacing w:before="100" w:beforeAutospacing="1" w:after="100" w:afterAutospacing="1"/>
        <w:contextualSpacing/>
        <w:jc w:val="both"/>
        <w:rPr>
          <w:rFonts w:ascii="Arial" w:hAnsi="Arial" w:cs="Arial"/>
          <w:b/>
          <w:u w:val="single"/>
        </w:rPr>
      </w:pPr>
    </w:p>
    <w:tbl>
      <w:tblPr>
        <w:tblStyle w:val="Tablaconcuadrcula4"/>
        <w:tblW w:w="4584" w:type="pct"/>
        <w:tblInd w:w="704" w:type="dxa"/>
        <w:tblLook w:val="04A0" w:firstRow="1" w:lastRow="0" w:firstColumn="1" w:lastColumn="0" w:noHBand="0" w:noVBand="1"/>
      </w:tblPr>
      <w:tblGrid>
        <w:gridCol w:w="2495"/>
        <w:gridCol w:w="3853"/>
        <w:gridCol w:w="1439"/>
      </w:tblGrid>
      <w:tr w:rsidR="007E0EF3" w:rsidRPr="00B17B31" w14:paraId="11837407" w14:textId="77777777" w:rsidTr="001A3C34">
        <w:trPr>
          <w:trHeight w:val="459"/>
        </w:trPr>
        <w:tc>
          <w:tcPr>
            <w:tcW w:w="4147" w:type="pct"/>
            <w:gridSpan w:val="2"/>
            <w:shd w:val="clear" w:color="auto" w:fill="D9D9D9"/>
            <w:vAlign w:val="center"/>
          </w:tcPr>
          <w:p w14:paraId="1DC7FAFE" w14:textId="77777777" w:rsidR="007E0EF3" w:rsidRPr="00B17B31" w:rsidRDefault="007E0EF3" w:rsidP="001A3C34">
            <w:pPr>
              <w:jc w:val="both"/>
              <w:rPr>
                <w:rFonts w:ascii="Arial" w:hAnsi="Arial" w:cs="Arial"/>
                <w:b/>
                <w:sz w:val="22"/>
                <w:szCs w:val="22"/>
              </w:rPr>
            </w:pPr>
            <w:r w:rsidRPr="00B17B31">
              <w:rPr>
                <w:rFonts w:ascii="Arial" w:hAnsi="Arial" w:cs="Arial"/>
                <w:b/>
                <w:bCs/>
                <w:sz w:val="22"/>
                <w:szCs w:val="22"/>
              </w:rPr>
              <w:t>Fecha de inicio del proyecto</w:t>
            </w:r>
          </w:p>
        </w:tc>
        <w:tc>
          <w:tcPr>
            <w:tcW w:w="853" w:type="pct"/>
            <w:vAlign w:val="center"/>
          </w:tcPr>
          <w:p w14:paraId="1BF4984D" w14:textId="77777777" w:rsidR="007E0EF3" w:rsidRPr="00B17B31" w:rsidRDefault="007E0EF3" w:rsidP="001A3C34">
            <w:pPr>
              <w:jc w:val="both"/>
              <w:rPr>
                <w:rFonts w:ascii="Arial" w:hAnsi="Arial" w:cs="Arial"/>
                <w:sz w:val="22"/>
                <w:szCs w:val="22"/>
              </w:rPr>
            </w:pPr>
            <w:proofErr w:type="spellStart"/>
            <w:r w:rsidRPr="00B17B31">
              <w:rPr>
                <w:rFonts w:ascii="Arial" w:hAnsi="Arial" w:cs="Arial"/>
                <w:sz w:val="22"/>
                <w:szCs w:val="22"/>
              </w:rPr>
              <w:t>dd</w:t>
            </w:r>
            <w:proofErr w:type="spellEnd"/>
            <w:r w:rsidRPr="00B17B31">
              <w:rPr>
                <w:rFonts w:ascii="Arial" w:hAnsi="Arial" w:cs="Arial"/>
                <w:sz w:val="22"/>
                <w:szCs w:val="22"/>
              </w:rPr>
              <w:t>/mm/</w:t>
            </w:r>
            <w:proofErr w:type="spellStart"/>
            <w:r w:rsidRPr="00B17B31">
              <w:rPr>
                <w:rFonts w:ascii="Arial" w:hAnsi="Arial" w:cs="Arial"/>
                <w:sz w:val="22"/>
                <w:szCs w:val="22"/>
              </w:rPr>
              <w:t>aaaa</w:t>
            </w:r>
            <w:proofErr w:type="spellEnd"/>
          </w:p>
        </w:tc>
      </w:tr>
      <w:tr w:rsidR="007E0EF3" w:rsidRPr="00B17B31" w14:paraId="02DE3A52" w14:textId="77777777" w:rsidTr="001A3C34">
        <w:trPr>
          <w:trHeight w:val="454"/>
        </w:trPr>
        <w:tc>
          <w:tcPr>
            <w:tcW w:w="4147" w:type="pct"/>
            <w:gridSpan w:val="2"/>
            <w:shd w:val="clear" w:color="auto" w:fill="D9D9D9"/>
            <w:vAlign w:val="center"/>
          </w:tcPr>
          <w:p w14:paraId="7B06F0E7" w14:textId="77777777" w:rsidR="007E0EF3" w:rsidRPr="00B17B31" w:rsidRDefault="007E0EF3" w:rsidP="001A3C34">
            <w:pPr>
              <w:autoSpaceDE w:val="0"/>
              <w:autoSpaceDN w:val="0"/>
              <w:adjustRightInd w:val="0"/>
              <w:spacing w:before="100" w:beforeAutospacing="1" w:after="100" w:afterAutospacing="1"/>
              <w:jc w:val="both"/>
              <w:rPr>
                <w:rFonts w:ascii="Arial" w:hAnsi="Arial" w:cs="Arial"/>
                <w:b/>
                <w:bCs/>
                <w:iCs/>
                <w:sz w:val="22"/>
                <w:szCs w:val="22"/>
              </w:rPr>
            </w:pPr>
            <w:r w:rsidRPr="00B17B31">
              <w:rPr>
                <w:rFonts w:ascii="Arial" w:hAnsi="Arial" w:cs="Arial"/>
                <w:b/>
                <w:bCs/>
                <w:iCs/>
                <w:sz w:val="22"/>
                <w:szCs w:val="22"/>
              </w:rPr>
              <w:t>Declaración de existencia de efecto incentivador:</w:t>
            </w:r>
          </w:p>
          <w:p w14:paraId="5454CF3E" w14:textId="77777777" w:rsidR="007E0EF3" w:rsidRPr="00B17B31" w:rsidRDefault="007E0EF3" w:rsidP="001A3C34">
            <w:pPr>
              <w:autoSpaceDE w:val="0"/>
              <w:autoSpaceDN w:val="0"/>
              <w:adjustRightInd w:val="0"/>
              <w:spacing w:before="100" w:beforeAutospacing="1" w:after="100" w:afterAutospacing="1"/>
              <w:jc w:val="both"/>
              <w:rPr>
                <w:rFonts w:ascii="Arial" w:hAnsi="Arial" w:cs="Arial"/>
                <w:i/>
                <w:sz w:val="22"/>
                <w:szCs w:val="22"/>
              </w:rPr>
            </w:pPr>
            <w:r w:rsidRPr="00B17B31">
              <w:rPr>
                <w:rFonts w:ascii="Arial" w:hAnsi="Arial" w:cs="Arial"/>
                <w:iCs/>
                <w:sz w:val="22"/>
                <w:szCs w:val="22"/>
              </w:rPr>
              <w:t xml:space="preserve">La entidad declara que la ayuda solicitada tiene efecto incentivador sobre el proyecto primario. En particular, que </w:t>
            </w:r>
            <w:r w:rsidRPr="00B17B31">
              <w:rPr>
                <w:rFonts w:ascii="Arial" w:hAnsi="Arial" w:cs="Arial"/>
                <w:b/>
                <w:bCs/>
                <w:iCs/>
                <w:sz w:val="22"/>
                <w:szCs w:val="22"/>
              </w:rPr>
              <w:t>no se han iniciado los trabajos relacionados con el proyecto</w:t>
            </w:r>
            <w:r w:rsidRPr="00B17B31">
              <w:rPr>
                <w:rFonts w:ascii="Arial" w:hAnsi="Arial" w:cs="Arial"/>
                <w:iCs/>
                <w:sz w:val="22"/>
                <w:szCs w:val="22"/>
              </w:rPr>
              <w:t>, entendiendo como tales el inicio de los trabajos de construcción en la inversión, o bien el primer compromiso en firme para el pedido de equipos u otro compromiso que haga la inversión irreversible, si esta fecha es anterior o, en el caso de traspasos, la adquisición de los activos vinculados directamente al establecimiento adquirido</w:t>
            </w:r>
            <w:r w:rsidRPr="00B17B31">
              <w:rPr>
                <w:rFonts w:ascii="Arial" w:hAnsi="Arial" w:cs="Arial"/>
                <w:i/>
                <w:sz w:val="22"/>
                <w:szCs w:val="22"/>
              </w:rPr>
              <w:t>.</w:t>
            </w:r>
          </w:p>
        </w:tc>
        <w:tc>
          <w:tcPr>
            <w:tcW w:w="853" w:type="pct"/>
            <w:vAlign w:val="center"/>
          </w:tcPr>
          <w:p w14:paraId="549F6B25" w14:textId="77777777" w:rsidR="007E0EF3" w:rsidRPr="00B17B31" w:rsidRDefault="007E0EF3" w:rsidP="001A3C34">
            <w:pPr>
              <w:autoSpaceDE w:val="0"/>
              <w:autoSpaceDN w:val="0"/>
              <w:adjustRightInd w:val="0"/>
              <w:spacing w:before="100" w:beforeAutospacing="1" w:after="100" w:afterAutospacing="1"/>
              <w:jc w:val="both"/>
              <w:rPr>
                <w:rFonts w:ascii="Arial" w:hAnsi="Arial" w:cs="Arial"/>
                <w:iCs/>
                <w:sz w:val="22"/>
                <w:szCs w:val="22"/>
              </w:rPr>
            </w:pPr>
            <w:r w:rsidRPr="00B17B31">
              <w:rPr>
                <w:rFonts w:ascii="Arial" w:hAnsi="Arial" w:cs="Arial"/>
                <w:iCs/>
                <w:sz w:val="22"/>
                <w:szCs w:val="22"/>
              </w:rPr>
              <w:t>Marcar SI o NO</w:t>
            </w:r>
          </w:p>
        </w:tc>
      </w:tr>
      <w:tr w:rsidR="007E0EF3" w:rsidRPr="00B17B31" w14:paraId="7A8F3D0A" w14:textId="77777777" w:rsidTr="001A3C34">
        <w:trPr>
          <w:trHeight w:val="454"/>
        </w:trPr>
        <w:tc>
          <w:tcPr>
            <w:tcW w:w="5000" w:type="pct"/>
            <w:gridSpan w:val="3"/>
            <w:shd w:val="clear" w:color="auto" w:fill="D9D9D9"/>
            <w:vAlign w:val="center"/>
          </w:tcPr>
          <w:p w14:paraId="22700108"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
                <w:bCs/>
                <w:iCs/>
                <w:sz w:val="22"/>
                <w:szCs w:val="22"/>
              </w:rPr>
            </w:pPr>
            <w:r w:rsidRPr="00B17B31">
              <w:rPr>
                <w:rFonts w:ascii="Arial" w:hAnsi="Arial" w:cs="Arial"/>
                <w:b/>
                <w:bCs/>
                <w:iCs/>
                <w:sz w:val="22"/>
                <w:szCs w:val="22"/>
              </w:rPr>
              <w:t>Actividades iniciadas:</w:t>
            </w:r>
          </w:p>
          <w:p w14:paraId="3DE44DF3" w14:textId="77777777" w:rsidR="007E0EF3" w:rsidRPr="00B17B31" w:rsidRDefault="007E0EF3" w:rsidP="001A3C34">
            <w:pPr>
              <w:autoSpaceDE w:val="0"/>
              <w:autoSpaceDN w:val="0"/>
              <w:adjustRightInd w:val="0"/>
              <w:spacing w:before="100" w:beforeAutospacing="1" w:after="100" w:afterAutospacing="1"/>
              <w:jc w:val="both"/>
              <w:rPr>
                <w:rFonts w:ascii="Arial" w:hAnsi="Arial" w:cs="Arial"/>
                <w:sz w:val="22"/>
                <w:szCs w:val="22"/>
              </w:rPr>
            </w:pPr>
            <w:r w:rsidRPr="00B17B31">
              <w:rPr>
                <w:rFonts w:ascii="Arial" w:hAnsi="Arial" w:cs="Arial"/>
                <w:sz w:val="22"/>
                <w:szCs w:val="22"/>
              </w:rPr>
              <w:t xml:space="preserve">Especifique, en su caso, qué actividades relacionadas con el proyecto se han iniciado antes de la presentación de la solicitud: </w:t>
            </w:r>
          </w:p>
        </w:tc>
      </w:tr>
      <w:tr w:rsidR="007E0EF3" w:rsidRPr="00B17B31" w14:paraId="67296CDA" w14:textId="77777777" w:rsidTr="001A3C34">
        <w:trPr>
          <w:trHeight w:val="454"/>
        </w:trPr>
        <w:tc>
          <w:tcPr>
            <w:tcW w:w="1638" w:type="pct"/>
            <w:shd w:val="clear" w:color="auto" w:fill="D9D9D9"/>
            <w:vAlign w:val="center"/>
          </w:tcPr>
          <w:p w14:paraId="642599B3"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
                <w:bCs/>
                <w:iCs/>
                <w:sz w:val="22"/>
                <w:szCs w:val="22"/>
              </w:rPr>
            </w:pPr>
            <w:r w:rsidRPr="00B17B31">
              <w:rPr>
                <w:rFonts w:ascii="Arial" w:hAnsi="Arial" w:cs="Arial"/>
                <w:b/>
                <w:bCs/>
                <w:iCs/>
                <w:sz w:val="22"/>
                <w:szCs w:val="22"/>
              </w:rPr>
              <w:t>Compra de terrenos</w:t>
            </w:r>
          </w:p>
        </w:tc>
        <w:tc>
          <w:tcPr>
            <w:tcW w:w="3362" w:type="pct"/>
            <w:gridSpan w:val="2"/>
            <w:shd w:val="clear" w:color="auto" w:fill="FFFFFF"/>
            <w:vAlign w:val="center"/>
          </w:tcPr>
          <w:p w14:paraId="1186459E"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iCs/>
                <w:sz w:val="22"/>
                <w:szCs w:val="22"/>
              </w:rPr>
            </w:pPr>
            <w:r w:rsidRPr="00B17B31">
              <w:rPr>
                <w:rFonts w:ascii="Arial" w:hAnsi="Arial" w:cs="Arial"/>
                <w:iCs/>
                <w:sz w:val="22"/>
                <w:szCs w:val="22"/>
              </w:rPr>
              <w:t>Indicar SI o NO y, en su caso, la fecha, así como el detalle de qué se ha hecho hasta el momento de la solicitud.</w:t>
            </w:r>
          </w:p>
        </w:tc>
      </w:tr>
      <w:tr w:rsidR="007E0EF3" w:rsidRPr="00B17B31" w14:paraId="399A7764" w14:textId="77777777" w:rsidTr="001A3C34">
        <w:trPr>
          <w:trHeight w:val="454"/>
        </w:trPr>
        <w:tc>
          <w:tcPr>
            <w:tcW w:w="1638" w:type="pct"/>
            <w:shd w:val="clear" w:color="auto" w:fill="D9D9D9"/>
            <w:vAlign w:val="center"/>
          </w:tcPr>
          <w:p w14:paraId="3B41D8B6"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
                <w:bCs/>
                <w:iCs/>
                <w:sz w:val="22"/>
                <w:szCs w:val="22"/>
              </w:rPr>
            </w:pPr>
            <w:r w:rsidRPr="00B17B31">
              <w:rPr>
                <w:rFonts w:ascii="Arial" w:hAnsi="Arial" w:cs="Arial"/>
                <w:b/>
                <w:bCs/>
                <w:iCs/>
                <w:sz w:val="22"/>
                <w:szCs w:val="22"/>
              </w:rPr>
              <w:t>Obtención de licencias y permisos</w:t>
            </w:r>
          </w:p>
        </w:tc>
        <w:tc>
          <w:tcPr>
            <w:tcW w:w="3362" w:type="pct"/>
            <w:gridSpan w:val="2"/>
            <w:shd w:val="clear" w:color="auto" w:fill="FFFFFF"/>
            <w:vAlign w:val="center"/>
          </w:tcPr>
          <w:p w14:paraId="68239F13"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iCs/>
                <w:sz w:val="22"/>
                <w:szCs w:val="22"/>
              </w:rPr>
            </w:pPr>
            <w:r w:rsidRPr="00B17B31">
              <w:rPr>
                <w:rFonts w:ascii="Arial" w:hAnsi="Arial" w:cs="Arial"/>
                <w:iCs/>
                <w:sz w:val="22"/>
                <w:szCs w:val="22"/>
              </w:rPr>
              <w:t>Indicar SI o NO y, en su caso, cuáles y cuál es el estado de tramitación a fecha de presentación de la solicitud.</w:t>
            </w:r>
          </w:p>
        </w:tc>
      </w:tr>
      <w:tr w:rsidR="007E0EF3" w:rsidRPr="00B17B31" w14:paraId="5E56DCD8" w14:textId="77777777" w:rsidTr="001A3C34">
        <w:trPr>
          <w:trHeight w:val="454"/>
        </w:trPr>
        <w:tc>
          <w:tcPr>
            <w:tcW w:w="1638" w:type="pct"/>
            <w:shd w:val="clear" w:color="auto" w:fill="D9D9D9"/>
            <w:vAlign w:val="center"/>
          </w:tcPr>
          <w:p w14:paraId="75E308D9"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
                <w:bCs/>
                <w:iCs/>
                <w:sz w:val="22"/>
                <w:szCs w:val="22"/>
              </w:rPr>
            </w:pPr>
            <w:r w:rsidRPr="00B17B31">
              <w:rPr>
                <w:rFonts w:ascii="Arial" w:hAnsi="Arial" w:cs="Arial"/>
                <w:b/>
                <w:bCs/>
                <w:iCs/>
                <w:sz w:val="22"/>
                <w:szCs w:val="22"/>
              </w:rPr>
              <w:lastRenderedPageBreak/>
              <w:t>Realización de estudios de viabilidad o factibilidad del proyecto</w:t>
            </w:r>
          </w:p>
        </w:tc>
        <w:tc>
          <w:tcPr>
            <w:tcW w:w="3362" w:type="pct"/>
            <w:gridSpan w:val="2"/>
            <w:shd w:val="clear" w:color="auto" w:fill="FFFFFF"/>
            <w:vAlign w:val="center"/>
          </w:tcPr>
          <w:p w14:paraId="21D75EA6"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iCs/>
                <w:sz w:val="22"/>
                <w:szCs w:val="22"/>
              </w:rPr>
            </w:pPr>
            <w:r w:rsidRPr="00B17B31">
              <w:rPr>
                <w:rFonts w:ascii="Arial" w:hAnsi="Arial" w:cs="Arial"/>
                <w:iCs/>
                <w:sz w:val="22"/>
                <w:szCs w:val="22"/>
              </w:rPr>
              <w:t>Indicar SI o NO y, en su caso, qué estudios se han realizado y cuál es la conclusión que éstos han arrojado.</w:t>
            </w:r>
          </w:p>
        </w:tc>
      </w:tr>
      <w:tr w:rsidR="007E0EF3" w:rsidRPr="00B17B31" w14:paraId="765DBB66" w14:textId="77777777" w:rsidTr="001A3C34">
        <w:trPr>
          <w:trHeight w:val="454"/>
        </w:trPr>
        <w:tc>
          <w:tcPr>
            <w:tcW w:w="1638" w:type="pct"/>
            <w:shd w:val="clear" w:color="auto" w:fill="D9D9D9"/>
            <w:vAlign w:val="center"/>
          </w:tcPr>
          <w:p w14:paraId="456342CE"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
                <w:bCs/>
                <w:iCs/>
                <w:sz w:val="22"/>
                <w:szCs w:val="22"/>
              </w:rPr>
            </w:pPr>
            <w:r w:rsidRPr="00B17B31">
              <w:rPr>
                <w:rFonts w:ascii="Arial" w:hAnsi="Arial" w:cs="Arial"/>
                <w:b/>
                <w:bCs/>
                <w:iCs/>
                <w:sz w:val="22"/>
                <w:szCs w:val="22"/>
              </w:rPr>
              <w:t>Otros</w:t>
            </w:r>
          </w:p>
        </w:tc>
        <w:tc>
          <w:tcPr>
            <w:tcW w:w="3362" w:type="pct"/>
            <w:gridSpan w:val="2"/>
            <w:shd w:val="clear" w:color="auto" w:fill="FFFFFF"/>
            <w:vAlign w:val="center"/>
          </w:tcPr>
          <w:p w14:paraId="0C06A7BD"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iCs/>
                <w:sz w:val="22"/>
                <w:szCs w:val="22"/>
              </w:rPr>
            </w:pPr>
            <w:r w:rsidRPr="00B17B31">
              <w:rPr>
                <w:rFonts w:ascii="Arial" w:hAnsi="Arial" w:cs="Arial"/>
                <w:iCs/>
                <w:sz w:val="22"/>
                <w:szCs w:val="22"/>
              </w:rPr>
              <w:t>Especificar, en su caso.</w:t>
            </w:r>
          </w:p>
        </w:tc>
      </w:tr>
    </w:tbl>
    <w:p w14:paraId="04EB2BAC" w14:textId="77777777" w:rsidR="007E0EF3" w:rsidRPr="00B17B31" w:rsidRDefault="007E0EF3" w:rsidP="007E0EF3">
      <w:pPr>
        <w:autoSpaceDE w:val="0"/>
        <w:autoSpaceDN w:val="0"/>
        <w:adjustRightInd w:val="0"/>
        <w:spacing w:before="100" w:beforeAutospacing="1" w:after="100" w:afterAutospacing="1"/>
        <w:contextualSpacing/>
        <w:jc w:val="both"/>
        <w:rPr>
          <w:rFonts w:ascii="Arial" w:hAnsi="Arial" w:cs="Arial"/>
          <w:b/>
          <w:u w:val="single"/>
        </w:rPr>
      </w:pPr>
    </w:p>
    <w:p w14:paraId="4CF72373" w14:textId="1F913AC6" w:rsidR="007E0EF3" w:rsidRPr="00B17B31" w:rsidRDefault="00CC6CEB" w:rsidP="00CC6CEB">
      <w:pPr>
        <w:rPr>
          <w:rFonts w:ascii="Arial" w:hAnsi="Arial" w:cs="Arial"/>
          <w:b/>
          <w:bCs/>
          <w:sz w:val="22"/>
          <w:szCs w:val="22"/>
        </w:rPr>
      </w:pPr>
      <w:r w:rsidRPr="00B17B31">
        <w:rPr>
          <w:rFonts w:ascii="Arial" w:hAnsi="Arial" w:cs="Arial"/>
          <w:b/>
          <w:bCs/>
          <w:sz w:val="22"/>
          <w:szCs w:val="22"/>
        </w:rPr>
        <w:t xml:space="preserve">5.2 </w:t>
      </w:r>
      <w:r w:rsidR="007E0EF3" w:rsidRPr="00B17B31">
        <w:rPr>
          <w:rFonts w:ascii="Arial" w:hAnsi="Arial" w:cs="Arial"/>
          <w:b/>
          <w:bCs/>
          <w:sz w:val="22"/>
          <w:szCs w:val="22"/>
        </w:rPr>
        <w:t>b3 - Adecuación del proyecto primario a uno de los tipos de actuación del artículo 12 de la ITU/1521/2025, de 22 de diciembre</w:t>
      </w:r>
    </w:p>
    <w:p w14:paraId="4017D4EF" w14:textId="77777777" w:rsidR="007E0EF3" w:rsidRPr="00923B56" w:rsidRDefault="007E0EF3" w:rsidP="00CC6CEB">
      <w:pPr>
        <w:rPr>
          <w:rFonts w:ascii="Arial" w:hAnsi="Arial" w:cs="Arial"/>
        </w:rPr>
      </w:pP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9"/>
        <w:gridCol w:w="5387"/>
      </w:tblGrid>
      <w:tr w:rsidR="007E0EF3" w:rsidRPr="00B17B31" w14:paraId="16D2B699" w14:textId="77777777" w:rsidTr="001A3C34">
        <w:trPr>
          <w:trHeight w:val="1140"/>
        </w:trPr>
        <w:tc>
          <w:tcPr>
            <w:tcW w:w="1545" w:type="pct"/>
            <w:shd w:val="clear" w:color="auto" w:fill="D9D9D9"/>
            <w:vAlign w:val="center"/>
          </w:tcPr>
          <w:p w14:paraId="6D50ACB6" w14:textId="77777777" w:rsidR="007E0EF3" w:rsidRPr="00B17B31" w:rsidRDefault="007E0EF3" w:rsidP="001A3C34">
            <w:pPr>
              <w:rPr>
                <w:rFonts w:ascii="Arial" w:hAnsi="Arial" w:cs="Arial"/>
                <w:b/>
                <w:sz w:val="20"/>
                <w:szCs w:val="20"/>
              </w:rPr>
            </w:pPr>
            <w:r w:rsidRPr="00B17B31">
              <w:rPr>
                <w:rFonts w:ascii="Arial" w:hAnsi="Arial" w:cs="Arial"/>
                <w:b/>
                <w:sz w:val="20"/>
                <w:szCs w:val="20"/>
              </w:rPr>
              <w:t>Tipo de proyecto (marcar con una X)</w:t>
            </w:r>
          </w:p>
        </w:tc>
        <w:tc>
          <w:tcPr>
            <w:tcW w:w="3455" w:type="pct"/>
            <w:shd w:val="clear" w:color="000000" w:fill="FFFFFF"/>
          </w:tcPr>
          <w:p w14:paraId="4AFEC4CB" w14:textId="77777777" w:rsidR="007E0EF3" w:rsidRPr="00923B56" w:rsidRDefault="007E0EF3" w:rsidP="001A3C34">
            <w:pPr>
              <w:rPr>
                <w:rFonts w:ascii="Arial" w:hAnsi="Arial" w:cs="Arial"/>
                <w:color w:val="000000"/>
                <w:sz w:val="22"/>
                <w:szCs w:val="22"/>
              </w:rPr>
            </w:pPr>
            <w:proofErr w:type="gramStart"/>
            <w:r w:rsidRPr="00923B56">
              <w:rPr>
                <w:rFonts w:ascii="Arial" w:hAnsi="Arial" w:cs="Arial"/>
                <w:color w:val="000000"/>
                <w:sz w:val="22"/>
                <w:szCs w:val="22"/>
              </w:rPr>
              <w:t>( )</w:t>
            </w:r>
            <w:proofErr w:type="gramEnd"/>
            <w:r w:rsidRPr="00923B56">
              <w:rPr>
                <w:rFonts w:ascii="Arial" w:hAnsi="Arial" w:cs="Arial"/>
                <w:color w:val="000000"/>
                <w:sz w:val="22"/>
                <w:szCs w:val="22"/>
              </w:rPr>
              <w:t xml:space="preserve"> Reducción de emisiones directas.</w:t>
            </w:r>
          </w:p>
          <w:p w14:paraId="2AD07132" w14:textId="77777777" w:rsidR="007E0EF3" w:rsidRPr="00923B56" w:rsidRDefault="007E0EF3" w:rsidP="001A3C34">
            <w:pPr>
              <w:rPr>
                <w:rFonts w:ascii="Arial" w:hAnsi="Arial" w:cs="Arial"/>
                <w:color w:val="000000"/>
                <w:sz w:val="22"/>
                <w:szCs w:val="22"/>
              </w:rPr>
            </w:pPr>
            <w:proofErr w:type="gramStart"/>
            <w:r w:rsidRPr="00923B56">
              <w:rPr>
                <w:rFonts w:ascii="Arial" w:hAnsi="Arial" w:cs="Arial"/>
                <w:color w:val="000000"/>
                <w:sz w:val="22"/>
                <w:szCs w:val="22"/>
              </w:rPr>
              <w:t>( )</w:t>
            </w:r>
            <w:proofErr w:type="gramEnd"/>
            <w:r w:rsidRPr="00923B56">
              <w:rPr>
                <w:rFonts w:ascii="Arial" w:hAnsi="Arial" w:cs="Arial"/>
                <w:color w:val="000000"/>
                <w:sz w:val="22"/>
                <w:szCs w:val="22"/>
              </w:rPr>
              <w:t xml:space="preserve"> Mejora sustancial de la eficiencia energética por reducción del consumo de energía eléctrica.</w:t>
            </w:r>
          </w:p>
          <w:p w14:paraId="19934FA7" w14:textId="77777777" w:rsidR="007E0EF3" w:rsidRPr="00923B56" w:rsidRDefault="007E0EF3" w:rsidP="001A3C34">
            <w:pPr>
              <w:rPr>
                <w:rFonts w:ascii="Arial" w:hAnsi="Arial" w:cs="Arial"/>
                <w:color w:val="000000"/>
                <w:sz w:val="22"/>
                <w:szCs w:val="22"/>
              </w:rPr>
            </w:pPr>
            <w:proofErr w:type="gramStart"/>
            <w:r w:rsidRPr="00923B56">
              <w:rPr>
                <w:rFonts w:ascii="Arial" w:hAnsi="Arial" w:cs="Arial"/>
                <w:color w:val="000000"/>
                <w:sz w:val="22"/>
                <w:szCs w:val="22"/>
              </w:rPr>
              <w:t>( )</w:t>
            </w:r>
            <w:proofErr w:type="gramEnd"/>
            <w:r w:rsidRPr="00923B56">
              <w:rPr>
                <w:rFonts w:ascii="Arial" w:hAnsi="Arial" w:cs="Arial"/>
              </w:rPr>
              <w:t xml:space="preserve"> </w:t>
            </w:r>
            <w:r w:rsidRPr="00923B56">
              <w:rPr>
                <w:rFonts w:ascii="Arial" w:hAnsi="Arial" w:cs="Arial"/>
                <w:color w:val="000000"/>
                <w:sz w:val="22"/>
                <w:szCs w:val="22"/>
              </w:rPr>
              <w:t>Instalaciones de energías renovables para autoconsumo en los procesos productivos de la instalación principal en la que se realiza la descarbonización.</w:t>
            </w:r>
          </w:p>
          <w:p w14:paraId="43636DE5" w14:textId="77777777" w:rsidR="007E0EF3" w:rsidRPr="00923B56" w:rsidRDefault="007E0EF3" w:rsidP="001A3C34">
            <w:pPr>
              <w:rPr>
                <w:rFonts w:ascii="Arial" w:hAnsi="Arial" w:cs="Arial"/>
                <w:color w:val="000000"/>
                <w:sz w:val="22"/>
                <w:szCs w:val="22"/>
              </w:rPr>
            </w:pPr>
            <w:proofErr w:type="gramStart"/>
            <w:r w:rsidRPr="00923B56">
              <w:rPr>
                <w:rFonts w:ascii="Arial" w:hAnsi="Arial" w:cs="Arial"/>
                <w:color w:val="000000"/>
                <w:sz w:val="22"/>
                <w:szCs w:val="22"/>
              </w:rPr>
              <w:t>( )</w:t>
            </w:r>
            <w:proofErr w:type="gramEnd"/>
            <w:r w:rsidRPr="00923B56">
              <w:rPr>
                <w:rFonts w:ascii="Arial" w:hAnsi="Arial" w:cs="Arial"/>
                <w:color w:val="000000"/>
                <w:sz w:val="22"/>
                <w:szCs w:val="22"/>
              </w:rPr>
              <w:t xml:space="preserve"> Instalaciones para el almacenamiento de energía.</w:t>
            </w:r>
          </w:p>
          <w:p w14:paraId="587BB4D2" w14:textId="77777777" w:rsidR="007E0EF3" w:rsidRPr="00923B56" w:rsidRDefault="007E0EF3" w:rsidP="001A3C34">
            <w:pPr>
              <w:rPr>
                <w:rFonts w:ascii="Arial" w:hAnsi="Arial" w:cs="Arial"/>
                <w:color w:val="000000"/>
                <w:sz w:val="22"/>
                <w:szCs w:val="22"/>
              </w:rPr>
            </w:pPr>
            <w:proofErr w:type="gramStart"/>
            <w:r w:rsidRPr="00923B56">
              <w:rPr>
                <w:rFonts w:ascii="Arial" w:hAnsi="Arial" w:cs="Arial"/>
                <w:color w:val="000000"/>
                <w:sz w:val="22"/>
                <w:szCs w:val="22"/>
              </w:rPr>
              <w:t>( )</w:t>
            </w:r>
            <w:proofErr w:type="gramEnd"/>
            <w:r w:rsidRPr="00923B56">
              <w:rPr>
                <w:rFonts w:ascii="Arial" w:hAnsi="Arial" w:cs="Arial"/>
                <w:color w:val="000000"/>
                <w:sz w:val="22"/>
                <w:szCs w:val="22"/>
              </w:rPr>
              <w:t xml:space="preserve"> Inversiones para la producción de combustibles </w:t>
            </w:r>
            <w:proofErr w:type="spellStart"/>
            <w:r w:rsidRPr="00923B56">
              <w:rPr>
                <w:rFonts w:ascii="Arial" w:hAnsi="Arial" w:cs="Arial"/>
                <w:color w:val="000000"/>
                <w:sz w:val="22"/>
                <w:szCs w:val="22"/>
              </w:rPr>
              <w:t>hipocarbónicos</w:t>
            </w:r>
            <w:proofErr w:type="spellEnd"/>
            <w:r w:rsidRPr="00923B56">
              <w:rPr>
                <w:rFonts w:ascii="Arial" w:hAnsi="Arial" w:cs="Arial"/>
                <w:color w:val="000000"/>
                <w:sz w:val="22"/>
                <w:szCs w:val="22"/>
              </w:rPr>
              <w:t xml:space="preserve"> destinados para el autoconsumo de la instalación principal en la que se realiza la descarbonización.</w:t>
            </w:r>
          </w:p>
          <w:p w14:paraId="1CD4B2D5" w14:textId="77777777" w:rsidR="007E0EF3" w:rsidRPr="00923B56" w:rsidRDefault="007E0EF3" w:rsidP="001A3C34">
            <w:pPr>
              <w:rPr>
                <w:rFonts w:ascii="Arial" w:hAnsi="Arial" w:cs="Arial"/>
                <w:color w:val="000000"/>
                <w:sz w:val="22"/>
                <w:szCs w:val="22"/>
              </w:rPr>
            </w:pPr>
            <w:proofErr w:type="gramStart"/>
            <w:r w:rsidRPr="00923B56">
              <w:rPr>
                <w:rFonts w:ascii="Arial" w:hAnsi="Arial" w:cs="Arial"/>
                <w:color w:val="000000"/>
                <w:sz w:val="22"/>
                <w:szCs w:val="22"/>
              </w:rPr>
              <w:t>( )</w:t>
            </w:r>
            <w:proofErr w:type="gramEnd"/>
            <w:r w:rsidRPr="00923B56">
              <w:rPr>
                <w:rFonts w:ascii="Arial" w:hAnsi="Arial" w:cs="Arial"/>
                <w:color w:val="000000"/>
                <w:sz w:val="22"/>
                <w:szCs w:val="22"/>
              </w:rPr>
              <w:t xml:space="preserve"> Inversiones en equipamiento de captura de carbono.</w:t>
            </w:r>
          </w:p>
          <w:p w14:paraId="26DD675A" w14:textId="77777777" w:rsidR="007E0EF3" w:rsidRPr="00B17B31" w:rsidRDefault="007E0EF3" w:rsidP="001A3C34">
            <w:pPr>
              <w:rPr>
                <w:rFonts w:ascii="Arial" w:hAnsi="Arial" w:cs="Arial"/>
                <w:sz w:val="20"/>
                <w:szCs w:val="20"/>
              </w:rPr>
            </w:pPr>
          </w:p>
        </w:tc>
      </w:tr>
      <w:tr w:rsidR="007E0EF3" w:rsidRPr="00B17B31" w14:paraId="083F4268" w14:textId="77777777" w:rsidTr="001A3C34">
        <w:trPr>
          <w:trHeight w:val="316"/>
        </w:trPr>
        <w:tc>
          <w:tcPr>
            <w:tcW w:w="5000" w:type="pct"/>
            <w:gridSpan w:val="2"/>
            <w:shd w:val="clear" w:color="auto" w:fill="D9D9D9"/>
            <w:vAlign w:val="center"/>
          </w:tcPr>
          <w:p w14:paraId="2CB3C953" w14:textId="42E595D2" w:rsidR="007E0EF3" w:rsidRPr="00B17B31" w:rsidRDefault="007E0EF3" w:rsidP="001A3C34">
            <w:pPr>
              <w:rPr>
                <w:rFonts w:ascii="Arial" w:hAnsi="Arial" w:cs="Arial"/>
                <w:sz w:val="20"/>
                <w:szCs w:val="20"/>
              </w:rPr>
            </w:pPr>
            <w:r w:rsidRPr="00B17B31">
              <w:rPr>
                <w:rFonts w:ascii="Arial" w:hAnsi="Arial" w:cs="Arial"/>
                <w:b/>
                <w:sz w:val="20"/>
                <w:szCs w:val="20"/>
              </w:rPr>
              <w:t xml:space="preserve">Breve justificación del tipo de actuación elegida </w:t>
            </w:r>
          </w:p>
        </w:tc>
      </w:tr>
      <w:tr w:rsidR="007E0EF3" w:rsidRPr="00B17B31" w14:paraId="4E659492" w14:textId="77777777" w:rsidTr="001A3C34">
        <w:trPr>
          <w:trHeight w:val="316"/>
        </w:trPr>
        <w:tc>
          <w:tcPr>
            <w:tcW w:w="5000" w:type="pct"/>
            <w:gridSpan w:val="2"/>
            <w:shd w:val="clear" w:color="000000" w:fill="FFFFFF"/>
            <w:vAlign w:val="center"/>
          </w:tcPr>
          <w:p w14:paraId="7DE34DAB" w14:textId="77777777" w:rsidR="007E0EF3" w:rsidRPr="00B17B31" w:rsidRDefault="007E0EF3" w:rsidP="001A3C34">
            <w:pPr>
              <w:jc w:val="both"/>
              <w:rPr>
                <w:rFonts w:ascii="Arial" w:hAnsi="Arial" w:cs="Arial"/>
                <w:bCs/>
                <w:sz w:val="20"/>
                <w:szCs w:val="20"/>
              </w:rPr>
            </w:pPr>
            <w:r w:rsidRPr="00B17B31">
              <w:rPr>
                <w:rFonts w:ascii="Arial" w:hAnsi="Arial" w:cs="Arial"/>
                <w:bCs/>
                <w:sz w:val="20"/>
                <w:szCs w:val="20"/>
              </w:rPr>
              <w:t>.</w:t>
            </w:r>
          </w:p>
          <w:p w14:paraId="14279AAD" w14:textId="77777777" w:rsidR="007E0EF3" w:rsidRPr="00B17B31" w:rsidRDefault="007E0EF3" w:rsidP="001A3C34">
            <w:pPr>
              <w:jc w:val="both"/>
              <w:rPr>
                <w:rFonts w:ascii="Arial" w:hAnsi="Arial" w:cs="Arial"/>
                <w:bCs/>
                <w:sz w:val="20"/>
                <w:szCs w:val="20"/>
              </w:rPr>
            </w:pPr>
          </w:p>
        </w:tc>
      </w:tr>
      <w:tr w:rsidR="00094DAB" w:rsidRPr="00B17B31" w14:paraId="0894A2B1" w14:textId="77777777" w:rsidTr="001F54D1">
        <w:trPr>
          <w:trHeight w:val="316"/>
        </w:trPr>
        <w:tc>
          <w:tcPr>
            <w:tcW w:w="5000" w:type="pct"/>
            <w:gridSpan w:val="2"/>
            <w:shd w:val="clear" w:color="auto" w:fill="D9D9D9" w:themeFill="background1" w:themeFillShade="D9"/>
            <w:vAlign w:val="center"/>
          </w:tcPr>
          <w:p w14:paraId="2C2CA166" w14:textId="694648F8" w:rsidR="00094DAB" w:rsidRPr="00B17B31" w:rsidRDefault="00094DAB" w:rsidP="001A3C34">
            <w:pPr>
              <w:jc w:val="both"/>
              <w:rPr>
                <w:rFonts w:ascii="Arial" w:hAnsi="Arial" w:cs="Arial"/>
                <w:b/>
                <w:sz w:val="20"/>
                <w:szCs w:val="20"/>
              </w:rPr>
            </w:pPr>
            <w:r w:rsidRPr="00B17B31">
              <w:rPr>
                <w:rFonts w:ascii="Arial" w:hAnsi="Arial" w:cs="Arial"/>
                <w:b/>
                <w:sz w:val="20"/>
                <w:szCs w:val="20"/>
              </w:rPr>
              <w:t>Justificación de la adecuación a las condiciones establecidas en la disposición décima para ese tipo de actuación, en particular:</w:t>
            </w:r>
          </w:p>
          <w:p w14:paraId="2AEB4513" w14:textId="77777777" w:rsidR="001F54D1" w:rsidRPr="00B17B31" w:rsidRDefault="001F54D1" w:rsidP="001A3C34">
            <w:pPr>
              <w:jc w:val="both"/>
              <w:rPr>
                <w:rFonts w:ascii="Arial" w:hAnsi="Arial" w:cs="Arial"/>
                <w:b/>
                <w:sz w:val="20"/>
                <w:szCs w:val="20"/>
              </w:rPr>
            </w:pPr>
          </w:p>
          <w:p w14:paraId="47388FDC" w14:textId="7B5A9239" w:rsidR="00094DAB" w:rsidRPr="00923B56" w:rsidRDefault="001F54D1" w:rsidP="001F54D1">
            <w:pPr>
              <w:jc w:val="both"/>
              <w:rPr>
                <w:rFonts w:ascii="Arial" w:hAnsi="Arial" w:cs="Arial"/>
                <w:color w:val="000000"/>
                <w:sz w:val="22"/>
                <w:szCs w:val="22"/>
              </w:rPr>
            </w:pPr>
            <w:r w:rsidRPr="00923B56">
              <w:rPr>
                <w:rFonts w:ascii="Arial" w:hAnsi="Arial" w:cs="Arial"/>
                <w:color w:val="000000"/>
                <w:sz w:val="22"/>
                <w:szCs w:val="22"/>
              </w:rPr>
              <w:t xml:space="preserve">A. </w:t>
            </w:r>
            <w:r w:rsidR="00094DAB" w:rsidRPr="00923B56">
              <w:rPr>
                <w:rFonts w:ascii="Arial" w:hAnsi="Arial" w:cs="Arial"/>
                <w:color w:val="000000"/>
                <w:sz w:val="22"/>
                <w:szCs w:val="22"/>
              </w:rPr>
              <w:t xml:space="preserve">Instalaciones de energías renovables para autoconsumo en los procesos productivos </w:t>
            </w:r>
            <w:r w:rsidRPr="00923B56">
              <w:rPr>
                <w:rFonts w:ascii="Arial" w:hAnsi="Arial" w:cs="Arial"/>
                <w:color w:val="000000"/>
                <w:sz w:val="22"/>
                <w:szCs w:val="22"/>
              </w:rPr>
              <w:t>o</w:t>
            </w:r>
            <w:r w:rsidR="00094DAB" w:rsidRPr="00923B56">
              <w:rPr>
                <w:rFonts w:ascii="Arial" w:hAnsi="Arial" w:cs="Arial"/>
                <w:color w:val="000000"/>
                <w:sz w:val="22"/>
                <w:szCs w:val="22"/>
              </w:rPr>
              <w:t xml:space="preserve"> Inversiones para la producción de combustibles </w:t>
            </w:r>
            <w:proofErr w:type="spellStart"/>
            <w:r w:rsidR="00094DAB" w:rsidRPr="00923B56">
              <w:rPr>
                <w:rFonts w:ascii="Arial" w:hAnsi="Arial" w:cs="Arial"/>
                <w:color w:val="000000"/>
                <w:sz w:val="22"/>
                <w:szCs w:val="22"/>
              </w:rPr>
              <w:t>hipocarbónicos</w:t>
            </w:r>
            <w:proofErr w:type="spellEnd"/>
            <w:r w:rsidR="00094DAB" w:rsidRPr="00923B56">
              <w:rPr>
                <w:rFonts w:ascii="Arial" w:hAnsi="Arial" w:cs="Arial"/>
                <w:color w:val="000000"/>
                <w:sz w:val="22"/>
                <w:szCs w:val="22"/>
              </w:rPr>
              <w:t xml:space="preserve"> destinados para el autoconsumo. </w:t>
            </w:r>
          </w:p>
          <w:p w14:paraId="5FF3C18A" w14:textId="77777777" w:rsidR="00094DAB" w:rsidRPr="00923B56" w:rsidRDefault="00094DAB" w:rsidP="001F54D1">
            <w:pPr>
              <w:ind w:left="709"/>
              <w:rPr>
                <w:rFonts w:ascii="Arial" w:hAnsi="Arial" w:cs="Arial"/>
                <w:color w:val="000000"/>
                <w:sz w:val="22"/>
                <w:szCs w:val="22"/>
              </w:rPr>
            </w:pPr>
            <w:r w:rsidRPr="00923B56">
              <w:rPr>
                <w:rFonts w:ascii="Arial" w:hAnsi="Arial" w:cs="Arial"/>
                <w:color w:val="000000"/>
                <w:sz w:val="22"/>
                <w:szCs w:val="22"/>
              </w:rPr>
              <w:t>1.º</w:t>
            </w:r>
            <w:r w:rsidRPr="00923B56">
              <w:rPr>
                <w:rFonts w:ascii="Arial" w:hAnsi="Arial" w:cs="Arial"/>
                <w:color w:val="000000"/>
                <w:sz w:val="22"/>
                <w:szCs w:val="22"/>
              </w:rPr>
              <w:t> </w:t>
            </w:r>
            <w:r w:rsidRPr="00923B56">
              <w:rPr>
                <w:rFonts w:ascii="Arial" w:hAnsi="Arial" w:cs="Arial"/>
                <w:color w:val="000000"/>
                <w:sz w:val="22"/>
                <w:szCs w:val="22"/>
              </w:rPr>
              <w:t xml:space="preserve">La energía se produce a partir de fuentes renovables, definidas según el artículo 2, punto 1), de la Directiva (UE) 2018/2001, incluida la producción de combustibles renovables de origen no biológico, pero excluida la producción de electricidad procedente de combustibles renovables de origen no biológico. Se incluyen la producción de biocombustibles, </w:t>
            </w:r>
            <w:proofErr w:type="spellStart"/>
            <w:r w:rsidRPr="00923B56">
              <w:rPr>
                <w:rFonts w:ascii="Arial" w:hAnsi="Arial" w:cs="Arial"/>
                <w:color w:val="000000"/>
                <w:sz w:val="22"/>
                <w:szCs w:val="22"/>
              </w:rPr>
              <w:t>biolíquidos</w:t>
            </w:r>
            <w:proofErr w:type="spellEnd"/>
            <w:r w:rsidRPr="00923B56">
              <w:rPr>
                <w:rFonts w:ascii="Arial" w:hAnsi="Arial" w:cs="Arial"/>
                <w:color w:val="000000"/>
                <w:sz w:val="22"/>
                <w:szCs w:val="22"/>
              </w:rPr>
              <w:t>, biogás y biometano que cumplan con los criterios de sostenibilidad y emisiones de gases de efecto invernadero de la Directiva (UE) 2018/2001 del Parlamento Europeo y del Consejo, de 11 de diciembre de 2018 y sus actos de ejecución o actos delegados, fabricados a partir de materias primas del anexo IX de la citada directiva y la producción de hidrógeno en instalaciones que produzcan exclusivamente hidrógeno renovable.</w:t>
            </w:r>
          </w:p>
          <w:p w14:paraId="2554A413" w14:textId="77777777" w:rsidR="00094DAB" w:rsidRPr="00923B56" w:rsidRDefault="00094DAB" w:rsidP="001F54D1">
            <w:pPr>
              <w:ind w:left="709"/>
              <w:rPr>
                <w:rFonts w:ascii="Arial" w:hAnsi="Arial" w:cs="Arial"/>
                <w:color w:val="000000"/>
                <w:sz w:val="22"/>
                <w:szCs w:val="22"/>
              </w:rPr>
            </w:pPr>
          </w:p>
          <w:p w14:paraId="3B2737AE" w14:textId="77777777" w:rsidR="00094DAB" w:rsidRPr="00923B56" w:rsidRDefault="00094DAB" w:rsidP="001F54D1">
            <w:pPr>
              <w:ind w:left="709"/>
              <w:rPr>
                <w:rFonts w:ascii="Arial" w:hAnsi="Arial" w:cs="Arial"/>
                <w:color w:val="000000"/>
                <w:sz w:val="22"/>
                <w:szCs w:val="22"/>
              </w:rPr>
            </w:pPr>
            <w:r w:rsidRPr="00923B56">
              <w:rPr>
                <w:rFonts w:ascii="Arial" w:hAnsi="Arial" w:cs="Arial"/>
                <w:color w:val="000000"/>
                <w:sz w:val="22"/>
                <w:szCs w:val="22"/>
              </w:rPr>
              <w:t>2.º</w:t>
            </w:r>
            <w:r w:rsidRPr="00923B56">
              <w:rPr>
                <w:rFonts w:ascii="Arial" w:hAnsi="Arial" w:cs="Arial"/>
                <w:color w:val="000000"/>
                <w:sz w:val="22"/>
                <w:szCs w:val="22"/>
              </w:rPr>
              <w:t> </w:t>
            </w:r>
            <w:r w:rsidRPr="00923B56">
              <w:rPr>
                <w:rFonts w:ascii="Arial" w:hAnsi="Arial" w:cs="Arial"/>
                <w:color w:val="000000"/>
                <w:sz w:val="22"/>
                <w:szCs w:val="22"/>
              </w:rPr>
              <w:t xml:space="preserve">La energía se produce bien en el lugar donde se desarrolla la actividad industrial, bien en el parque industrial en el que se lleva a cabo la actividad industrial, siempre que la energía se suministre al </w:t>
            </w:r>
            <w:r w:rsidRPr="00923B56">
              <w:rPr>
                <w:rFonts w:ascii="Arial" w:hAnsi="Arial" w:cs="Arial"/>
                <w:color w:val="000000"/>
                <w:sz w:val="22"/>
                <w:szCs w:val="22"/>
              </w:rPr>
              <w:lastRenderedPageBreak/>
              <w:t>usuario industrial a través de una red confinada, sin transitar por la red pública</w:t>
            </w:r>
          </w:p>
          <w:p w14:paraId="6A8FF2B0" w14:textId="77777777" w:rsidR="00094DAB" w:rsidRPr="00923B56" w:rsidRDefault="00094DAB" w:rsidP="001F54D1">
            <w:pPr>
              <w:ind w:left="709"/>
              <w:rPr>
                <w:rFonts w:ascii="Arial" w:hAnsi="Arial" w:cs="Arial"/>
                <w:color w:val="000000"/>
                <w:sz w:val="22"/>
                <w:szCs w:val="22"/>
              </w:rPr>
            </w:pPr>
            <w:r w:rsidRPr="00923B56">
              <w:rPr>
                <w:rFonts w:ascii="Arial" w:hAnsi="Arial" w:cs="Arial"/>
                <w:color w:val="000000"/>
                <w:sz w:val="22"/>
                <w:szCs w:val="22"/>
              </w:rPr>
              <w:t xml:space="preserve">y i) al menos el 80 % de la energía producida se utiliza para actividades industriales en el emplazamiento del proyecto, o </w:t>
            </w:r>
            <w:proofErr w:type="spellStart"/>
            <w:r w:rsidRPr="00923B56">
              <w:rPr>
                <w:rFonts w:ascii="Arial" w:hAnsi="Arial" w:cs="Arial"/>
                <w:color w:val="000000"/>
                <w:sz w:val="22"/>
                <w:szCs w:val="22"/>
              </w:rPr>
              <w:t>ii</w:t>
            </w:r>
            <w:proofErr w:type="spellEnd"/>
            <w:r w:rsidRPr="00923B56">
              <w:rPr>
                <w:rFonts w:ascii="Arial" w:hAnsi="Arial" w:cs="Arial"/>
                <w:color w:val="000000"/>
                <w:sz w:val="22"/>
                <w:szCs w:val="22"/>
              </w:rPr>
              <w:t>) en el caso de inversiones en cogeneración de alta eficiencia, el calor producido es utilizado en su totalidad por el beneficiario.</w:t>
            </w:r>
          </w:p>
          <w:p w14:paraId="2F5E3A08" w14:textId="4ADD7C74" w:rsidR="00094DAB" w:rsidRPr="00923B56" w:rsidRDefault="00094DAB" w:rsidP="00094DAB">
            <w:pPr>
              <w:rPr>
                <w:rFonts w:ascii="Arial" w:hAnsi="Arial" w:cs="Arial"/>
                <w:color w:val="000000"/>
                <w:sz w:val="22"/>
                <w:szCs w:val="22"/>
              </w:rPr>
            </w:pPr>
          </w:p>
          <w:p w14:paraId="4CE5148E" w14:textId="6F97317E" w:rsidR="00094DAB" w:rsidRPr="00923B56" w:rsidRDefault="001F54D1" w:rsidP="001F54D1">
            <w:pPr>
              <w:jc w:val="both"/>
              <w:rPr>
                <w:rFonts w:ascii="Arial" w:hAnsi="Arial" w:cs="Arial"/>
                <w:color w:val="000000"/>
                <w:sz w:val="22"/>
                <w:szCs w:val="22"/>
              </w:rPr>
            </w:pPr>
            <w:r w:rsidRPr="00923B56">
              <w:rPr>
                <w:rFonts w:ascii="Arial" w:hAnsi="Arial" w:cs="Arial"/>
                <w:color w:val="000000"/>
                <w:sz w:val="22"/>
                <w:szCs w:val="22"/>
              </w:rPr>
              <w:t xml:space="preserve">B. </w:t>
            </w:r>
            <w:r w:rsidR="00094DAB" w:rsidRPr="00923B56">
              <w:rPr>
                <w:rFonts w:ascii="Arial" w:hAnsi="Arial" w:cs="Arial"/>
                <w:color w:val="000000"/>
                <w:sz w:val="22"/>
                <w:szCs w:val="22"/>
              </w:rPr>
              <w:t xml:space="preserve">Instalaciones para el almacenamiento de energía. </w:t>
            </w:r>
          </w:p>
          <w:p w14:paraId="0B5268A7" w14:textId="77777777" w:rsidR="00094DAB" w:rsidRPr="00923B56" w:rsidRDefault="00094DAB" w:rsidP="00094DAB">
            <w:pPr>
              <w:rPr>
                <w:rFonts w:ascii="Arial" w:hAnsi="Arial" w:cs="Arial"/>
                <w:color w:val="000000"/>
                <w:sz w:val="22"/>
                <w:szCs w:val="22"/>
              </w:rPr>
            </w:pPr>
            <w:r w:rsidRPr="00923B56">
              <w:rPr>
                <w:rFonts w:ascii="Arial" w:hAnsi="Arial" w:cs="Arial"/>
                <w:color w:val="000000"/>
                <w:sz w:val="22"/>
                <w:szCs w:val="22"/>
              </w:rPr>
              <w:t xml:space="preserve">La infraestructura está ubicada en el emplazamiento de la instalación industrial y dimensionada a las necesidades de dicha instalación. El almacenamiento deberá encontrarse detrás del contador del consumidor industrial y se dimensionará para cubrir, al menos, el quince por ciento de la demanda anual de energía de la instalación o con una capacidad de almacenamiento de al menos 4 horas, calculada como el cociente entre la capacidad instalada, medida en </w:t>
            </w:r>
            <w:proofErr w:type="spellStart"/>
            <w:r w:rsidRPr="00923B56">
              <w:rPr>
                <w:rFonts w:ascii="Arial" w:hAnsi="Arial" w:cs="Arial"/>
                <w:color w:val="000000"/>
                <w:sz w:val="22"/>
                <w:szCs w:val="22"/>
              </w:rPr>
              <w:t>MWh</w:t>
            </w:r>
            <w:proofErr w:type="spellEnd"/>
            <w:r w:rsidRPr="00923B56">
              <w:rPr>
                <w:rFonts w:ascii="Arial" w:hAnsi="Arial" w:cs="Arial"/>
                <w:color w:val="000000"/>
                <w:sz w:val="22"/>
                <w:szCs w:val="22"/>
              </w:rPr>
              <w:t>, y la potencia instalada del mismo, medida en MW.</w:t>
            </w:r>
          </w:p>
          <w:p w14:paraId="738572B5" w14:textId="77777777" w:rsidR="00094DAB" w:rsidRPr="00923B56" w:rsidRDefault="00094DAB" w:rsidP="00094DAB">
            <w:pPr>
              <w:rPr>
                <w:rFonts w:ascii="Arial" w:hAnsi="Arial" w:cs="Arial"/>
                <w:color w:val="000000"/>
                <w:sz w:val="22"/>
                <w:szCs w:val="22"/>
              </w:rPr>
            </w:pPr>
          </w:p>
          <w:p w14:paraId="618E71C1" w14:textId="34854E7F" w:rsidR="00094DAB" w:rsidRPr="00923B56" w:rsidRDefault="00094DAB" w:rsidP="001F54D1">
            <w:pPr>
              <w:pStyle w:val="Prrafodelista"/>
              <w:numPr>
                <w:ilvl w:val="0"/>
                <w:numId w:val="58"/>
              </w:numPr>
              <w:rPr>
                <w:rFonts w:ascii="Arial" w:hAnsi="Arial" w:cs="Arial"/>
                <w:color w:val="000000"/>
                <w:sz w:val="22"/>
                <w:szCs w:val="22"/>
              </w:rPr>
            </w:pPr>
            <w:r w:rsidRPr="00923B56">
              <w:rPr>
                <w:rFonts w:ascii="Arial" w:hAnsi="Arial" w:cs="Arial"/>
                <w:color w:val="000000"/>
                <w:sz w:val="22"/>
                <w:szCs w:val="22"/>
              </w:rPr>
              <w:t>Inversiones en equipamiento de captura de carbono.</w:t>
            </w:r>
          </w:p>
          <w:p w14:paraId="30AED773" w14:textId="77777777" w:rsidR="00094DAB" w:rsidRPr="00923B56" w:rsidRDefault="00094DAB" w:rsidP="001F54D1">
            <w:pPr>
              <w:ind w:left="360"/>
              <w:rPr>
                <w:rFonts w:ascii="Arial" w:hAnsi="Arial" w:cs="Arial"/>
                <w:color w:val="000000"/>
                <w:sz w:val="22"/>
                <w:szCs w:val="22"/>
              </w:rPr>
            </w:pPr>
            <w:r w:rsidRPr="00923B56">
              <w:rPr>
                <w:rFonts w:ascii="Arial" w:hAnsi="Arial" w:cs="Arial"/>
                <w:color w:val="000000"/>
                <w:sz w:val="22"/>
                <w:szCs w:val="22"/>
              </w:rPr>
              <w:t>1.º</w:t>
            </w:r>
            <w:r w:rsidRPr="00923B56">
              <w:rPr>
                <w:rFonts w:ascii="Arial" w:hAnsi="Arial" w:cs="Arial"/>
                <w:color w:val="000000"/>
                <w:sz w:val="22"/>
                <w:szCs w:val="22"/>
              </w:rPr>
              <w:t> </w:t>
            </w:r>
            <w:r w:rsidRPr="00923B56">
              <w:rPr>
                <w:rFonts w:ascii="Arial" w:hAnsi="Arial" w:cs="Arial"/>
                <w:color w:val="000000"/>
                <w:sz w:val="22"/>
                <w:szCs w:val="22"/>
              </w:rPr>
              <w:t>se refieran a la instalación de equipos de captura de carbono en la medida en que el CO</w:t>
            </w:r>
            <w:r w:rsidRPr="00923B56">
              <w:rPr>
                <w:rFonts w:ascii="Arial" w:hAnsi="Arial" w:cs="Arial"/>
                <w:color w:val="000000"/>
                <w:sz w:val="22"/>
                <w:szCs w:val="22"/>
                <w:vertAlign w:val="subscript"/>
              </w:rPr>
              <w:t>2</w:t>
            </w:r>
            <w:r w:rsidRPr="00923B56">
              <w:rPr>
                <w:rFonts w:ascii="Arial" w:hAnsi="Arial" w:cs="Arial"/>
                <w:color w:val="000000"/>
                <w:sz w:val="22"/>
                <w:szCs w:val="22"/>
              </w:rPr>
              <w:t xml:space="preserve"> capturado en el momento de su entrada en funcionamiento i) se utilice de manera que se fije químicamente de forma permanente a un producto, de modo que no entre en la atmósfera en condiciones normales de uso, incluida cualquier actividad normal que tenga lugar después del final de la vida útil del producto, o </w:t>
            </w:r>
            <w:proofErr w:type="spellStart"/>
            <w:r w:rsidRPr="00923B56">
              <w:rPr>
                <w:rFonts w:ascii="Arial" w:hAnsi="Arial" w:cs="Arial"/>
                <w:color w:val="000000"/>
                <w:sz w:val="22"/>
                <w:szCs w:val="22"/>
              </w:rPr>
              <w:t>ii</w:t>
            </w:r>
            <w:proofErr w:type="spellEnd"/>
            <w:r w:rsidRPr="00923B56">
              <w:rPr>
                <w:rFonts w:ascii="Arial" w:hAnsi="Arial" w:cs="Arial"/>
                <w:color w:val="000000"/>
                <w:sz w:val="22"/>
                <w:szCs w:val="22"/>
              </w:rPr>
              <w:t>) se utilice para la producción de combustibles sintéticos de conformidad con el Derecho de la Unión aplicable; o</w:t>
            </w:r>
          </w:p>
          <w:p w14:paraId="3E8C248E" w14:textId="77777777" w:rsidR="00094DAB" w:rsidRPr="00923B56" w:rsidRDefault="00094DAB" w:rsidP="001F54D1">
            <w:pPr>
              <w:ind w:left="360"/>
              <w:rPr>
                <w:rFonts w:ascii="Arial" w:hAnsi="Arial" w:cs="Arial"/>
                <w:color w:val="000000"/>
                <w:sz w:val="22"/>
                <w:szCs w:val="22"/>
              </w:rPr>
            </w:pPr>
            <w:r w:rsidRPr="00923B56">
              <w:rPr>
                <w:rFonts w:ascii="Arial" w:hAnsi="Arial" w:cs="Arial"/>
                <w:color w:val="000000"/>
                <w:sz w:val="22"/>
                <w:szCs w:val="22"/>
              </w:rPr>
              <w:t>2.º</w:t>
            </w:r>
            <w:r w:rsidRPr="00923B56">
              <w:rPr>
                <w:rFonts w:ascii="Arial" w:hAnsi="Arial" w:cs="Arial"/>
              </w:rPr>
              <w:t> </w:t>
            </w:r>
            <w:r w:rsidRPr="00923B56">
              <w:rPr>
                <w:rFonts w:ascii="Arial" w:hAnsi="Arial" w:cs="Arial"/>
                <w:color w:val="000000"/>
                <w:sz w:val="22"/>
                <w:szCs w:val="22"/>
              </w:rPr>
              <w:t>se refieran a la instalación de equipos de captura de carbono con vistas a su almacenamiento geológico permanente a través de la cadena de captura y almacenamiento de carbono en los emplazamientos permitidos de conformidad con la Directiva 2009/31/CE, incluidos los emplazamientos reconocidos como proyectos estratégicos de almacenamiento de CO2 de cero emisiones netas de conformidad con el Reglamento sobre la Industria de Cero Emisiones Netas.</w:t>
            </w:r>
          </w:p>
          <w:p w14:paraId="216323E5" w14:textId="77777777" w:rsidR="00094DAB" w:rsidRPr="00923B56" w:rsidRDefault="00094DAB" w:rsidP="00094DAB">
            <w:pPr>
              <w:rPr>
                <w:rFonts w:ascii="Arial" w:hAnsi="Arial" w:cs="Arial"/>
                <w:color w:val="000000"/>
                <w:sz w:val="22"/>
                <w:szCs w:val="22"/>
              </w:rPr>
            </w:pPr>
          </w:p>
          <w:p w14:paraId="3FDC7C2D" w14:textId="7449A5A4" w:rsidR="00094DAB" w:rsidRPr="00B17B31" w:rsidRDefault="00094DAB" w:rsidP="001A3C34">
            <w:pPr>
              <w:jc w:val="both"/>
              <w:rPr>
                <w:rFonts w:ascii="Arial" w:hAnsi="Arial" w:cs="Arial"/>
                <w:bCs/>
                <w:sz w:val="20"/>
                <w:szCs w:val="20"/>
              </w:rPr>
            </w:pPr>
          </w:p>
        </w:tc>
      </w:tr>
      <w:tr w:rsidR="00094DAB" w:rsidRPr="00B17B31" w14:paraId="72F3AC7B" w14:textId="77777777" w:rsidTr="001A3C34">
        <w:trPr>
          <w:trHeight w:val="316"/>
        </w:trPr>
        <w:tc>
          <w:tcPr>
            <w:tcW w:w="5000" w:type="pct"/>
            <w:gridSpan w:val="2"/>
            <w:shd w:val="clear" w:color="000000" w:fill="FFFFFF"/>
            <w:vAlign w:val="center"/>
          </w:tcPr>
          <w:p w14:paraId="2210A0C0" w14:textId="54B6C9EC" w:rsidR="00094DAB" w:rsidRPr="00B17B31" w:rsidRDefault="001F54D1" w:rsidP="001F54D1">
            <w:pPr>
              <w:rPr>
                <w:rFonts w:ascii="Arial" w:hAnsi="Arial" w:cs="Arial"/>
                <w:bCs/>
                <w:sz w:val="20"/>
                <w:szCs w:val="20"/>
              </w:rPr>
            </w:pPr>
            <w:r w:rsidRPr="00B17B31">
              <w:rPr>
                <w:rFonts w:ascii="Arial" w:hAnsi="Arial" w:cs="Arial"/>
                <w:bCs/>
                <w:sz w:val="20"/>
                <w:szCs w:val="20"/>
              </w:rPr>
              <w:lastRenderedPageBreak/>
              <w:t>Justifique su respuesta en función del tipo de actuación</w:t>
            </w:r>
          </w:p>
        </w:tc>
      </w:tr>
    </w:tbl>
    <w:p w14:paraId="2A0187F2" w14:textId="77777777" w:rsidR="007E0EF3" w:rsidRPr="00B17B31" w:rsidRDefault="007E0EF3" w:rsidP="007E0EF3">
      <w:pPr>
        <w:autoSpaceDE w:val="0"/>
        <w:autoSpaceDN w:val="0"/>
        <w:adjustRightInd w:val="0"/>
        <w:spacing w:before="100" w:beforeAutospacing="1" w:after="100" w:afterAutospacing="1"/>
        <w:contextualSpacing/>
        <w:jc w:val="both"/>
        <w:rPr>
          <w:rFonts w:ascii="Arial" w:hAnsi="Arial" w:cs="Arial"/>
          <w:sz w:val="20"/>
        </w:rPr>
      </w:pPr>
    </w:p>
    <w:p w14:paraId="17C91FC4" w14:textId="77777777" w:rsidR="007E0EF3" w:rsidRPr="00B17B31" w:rsidRDefault="007E0EF3" w:rsidP="007E0EF3">
      <w:pPr>
        <w:autoSpaceDE w:val="0"/>
        <w:autoSpaceDN w:val="0"/>
        <w:adjustRightInd w:val="0"/>
        <w:spacing w:before="100" w:beforeAutospacing="1" w:after="100" w:afterAutospacing="1"/>
        <w:contextualSpacing/>
        <w:jc w:val="both"/>
        <w:rPr>
          <w:rFonts w:ascii="Arial" w:hAnsi="Arial" w:cs="Arial"/>
          <w:b/>
          <w:u w:val="single"/>
        </w:rPr>
      </w:pPr>
    </w:p>
    <w:p w14:paraId="19D4554F" w14:textId="4A7A7F2A" w:rsidR="007E0EF3" w:rsidRPr="00B17B31" w:rsidRDefault="00CC6CEB" w:rsidP="00CC6CEB">
      <w:pPr>
        <w:rPr>
          <w:rFonts w:ascii="Arial" w:hAnsi="Arial" w:cs="Arial"/>
          <w:b/>
          <w:bCs/>
          <w:sz w:val="22"/>
          <w:szCs w:val="22"/>
        </w:rPr>
      </w:pPr>
      <w:r w:rsidRPr="00B17B31">
        <w:rPr>
          <w:rFonts w:ascii="Arial" w:hAnsi="Arial" w:cs="Arial"/>
          <w:b/>
          <w:bCs/>
          <w:sz w:val="22"/>
          <w:szCs w:val="22"/>
        </w:rPr>
        <w:t xml:space="preserve">5.3 </w:t>
      </w:r>
      <w:r w:rsidR="007E0EF3" w:rsidRPr="00B17B31">
        <w:rPr>
          <w:rFonts w:ascii="Arial" w:hAnsi="Arial" w:cs="Arial"/>
          <w:b/>
          <w:bCs/>
          <w:sz w:val="22"/>
          <w:szCs w:val="22"/>
        </w:rPr>
        <w:t>b5 - Cumplimiento del principio DNSH</w:t>
      </w:r>
    </w:p>
    <w:p w14:paraId="01D96689" w14:textId="77777777" w:rsidR="007E0EF3" w:rsidRPr="00B17B31" w:rsidRDefault="007E0EF3" w:rsidP="007E0EF3">
      <w:pPr>
        <w:autoSpaceDE w:val="0"/>
        <w:autoSpaceDN w:val="0"/>
        <w:adjustRightInd w:val="0"/>
        <w:spacing w:before="100" w:beforeAutospacing="1" w:after="100" w:afterAutospacing="1"/>
        <w:contextualSpacing/>
        <w:jc w:val="both"/>
        <w:rPr>
          <w:rFonts w:ascii="Arial" w:hAnsi="Arial" w:cs="Arial"/>
          <w:b/>
          <w:u w:val="single"/>
        </w:rPr>
      </w:pP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7"/>
        <w:gridCol w:w="1559"/>
      </w:tblGrid>
      <w:tr w:rsidR="007E0EF3" w:rsidRPr="00B17B31" w14:paraId="60C325E6" w14:textId="77777777" w:rsidTr="001A3C34">
        <w:trPr>
          <w:trHeight w:val="549"/>
        </w:trPr>
        <w:tc>
          <w:tcPr>
            <w:tcW w:w="4000" w:type="pct"/>
            <w:shd w:val="clear" w:color="auto" w:fill="D9D9D9"/>
            <w:vAlign w:val="center"/>
          </w:tcPr>
          <w:p w14:paraId="0C3F370B" w14:textId="77777777" w:rsidR="007E0EF3" w:rsidRPr="00B17B31" w:rsidRDefault="007E0EF3" w:rsidP="001A3C34">
            <w:pPr>
              <w:rPr>
                <w:rFonts w:ascii="Arial" w:hAnsi="Arial" w:cs="Arial"/>
                <w:b/>
                <w:sz w:val="20"/>
                <w:szCs w:val="20"/>
              </w:rPr>
            </w:pPr>
            <w:r w:rsidRPr="00B17B31">
              <w:rPr>
                <w:rFonts w:ascii="Arial" w:hAnsi="Arial" w:cs="Arial"/>
                <w:b/>
                <w:sz w:val="20"/>
                <w:szCs w:val="20"/>
              </w:rPr>
              <w:t>El proyecto cumple el principio DNSH</w:t>
            </w:r>
          </w:p>
        </w:tc>
        <w:tc>
          <w:tcPr>
            <w:tcW w:w="1000" w:type="pct"/>
            <w:shd w:val="clear" w:color="000000" w:fill="FFFFFF"/>
            <w:vAlign w:val="center"/>
          </w:tcPr>
          <w:p w14:paraId="702F46FC" w14:textId="77777777" w:rsidR="007E0EF3" w:rsidRPr="00B17B31" w:rsidRDefault="007E0EF3" w:rsidP="001A3C34">
            <w:pPr>
              <w:rPr>
                <w:rFonts w:ascii="Arial" w:hAnsi="Arial" w:cs="Arial"/>
                <w:sz w:val="20"/>
                <w:szCs w:val="20"/>
              </w:rPr>
            </w:pPr>
            <w:r w:rsidRPr="00B17B31">
              <w:rPr>
                <w:rFonts w:ascii="Arial" w:hAnsi="Arial" w:cs="Arial"/>
                <w:bCs/>
                <w:sz w:val="20"/>
                <w:szCs w:val="20"/>
              </w:rPr>
              <w:t>Marcar SI o NO</w:t>
            </w:r>
          </w:p>
        </w:tc>
      </w:tr>
      <w:tr w:rsidR="007E0EF3" w:rsidRPr="00B17B31" w14:paraId="2BD50095" w14:textId="77777777" w:rsidTr="001A3C34">
        <w:trPr>
          <w:trHeight w:val="316"/>
        </w:trPr>
        <w:tc>
          <w:tcPr>
            <w:tcW w:w="5000" w:type="pct"/>
            <w:gridSpan w:val="2"/>
            <w:tcBorders>
              <w:bottom w:val="single" w:sz="4" w:space="0" w:color="auto"/>
            </w:tcBorders>
            <w:shd w:val="clear" w:color="auto" w:fill="D9D9D9"/>
            <w:vAlign w:val="center"/>
          </w:tcPr>
          <w:p w14:paraId="3991DCEB" w14:textId="77777777" w:rsidR="007E0EF3" w:rsidRPr="00B17B31" w:rsidRDefault="007E0EF3" w:rsidP="001A3C34">
            <w:pPr>
              <w:rPr>
                <w:rFonts w:ascii="Arial" w:hAnsi="Arial" w:cs="Arial"/>
                <w:sz w:val="20"/>
                <w:szCs w:val="20"/>
              </w:rPr>
            </w:pPr>
            <w:r w:rsidRPr="00B17B31">
              <w:rPr>
                <w:rFonts w:ascii="Arial" w:hAnsi="Arial" w:cs="Arial"/>
                <w:b/>
                <w:sz w:val="20"/>
                <w:szCs w:val="20"/>
              </w:rPr>
              <w:t>Justificación del cumplimiento del principio DNSH</w:t>
            </w:r>
          </w:p>
        </w:tc>
      </w:tr>
      <w:tr w:rsidR="007E0EF3" w:rsidRPr="00B17B31" w14:paraId="6019F6FD" w14:textId="77777777" w:rsidTr="001A3C34">
        <w:trPr>
          <w:trHeight w:val="316"/>
        </w:trPr>
        <w:tc>
          <w:tcPr>
            <w:tcW w:w="500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842C79" w14:textId="77777777" w:rsidR="007E0EF3" w:rsidRPr="00B17B31" w:rsidRDefault="007E0EF3" w:rsidP="001A3C34">
            <w:pPr>
              <w:jc w:val="both"/>
              <w:rPr>
                <w:rFonts w:ascii="Arial" w:hAnsi="Arial" w:cs="Arial"/>
                <w:sz w:val="20"/>
                <w:szCs w:val="20"/>
              </w:rPr>
            </w:pPr>
            <w:r w:rsidRPr="00B17B31">
              <w:rPr>
                <w:rFonts w:ascii="Arial" w:hAnsi="Arial" w:cs="Arial"/>
                <w:sz w:val="20"/>
                <w:szCs w:val="20"/>
              </w:rPr>
              <w:t>Debe cumplimentar lo siguiente:</w:t>
            </w:r>
          </w:p>
          <w:p w14:paraId="5AAAD75A" w14:textId="77777777" w:rsidR="007E0EF3" w:rsidRPr="00B17B31" w:rsidRDefault="007E0EF3" w:rsidP="001A3C34">
            <w:pPr>
              <w:jc w:val="both"/>
              <w:rPr>
                <w:rFonts w:ascii="Arial" w:hAnsi="Arial" w:cs="Arial"/>
                <w:sz w:val="20"/>
                <w:szCs w:val="20"/>
              </w:rPr>
            </w:pPr>
          </w:p>
          <w:p w14:paraId="671476C7" w14:textId="77777777" w:rsidR="007E0EF3" w:rsidRPr="00B17B31" w:rsidRDefault="007E0EF3" w:rsidP="001A3C34">
            <w:pPr>
              <w:jc w:val="both"/>
              <w:rPr>
                <w:rFonts w:ascii="Arial" w:hAnsi="Arial" w:cs="Arial"/>
                <w:sz w:val="22"/>
                <w:szCs w:val="22"/>
              </w:rPr>
            </w:pPr>
            <w:r w:rsidRPr="00B17B31">
              <w:rPr>
                <w:rFonts w:ascii="Arial" w:hAnsi="Arial" w:cs="Arial"/>
                <w:sz w:val="20"/>
                <w:szCs w:val="20"/>
              </w:rPr>
              <w:t xml:space="preserve">A fin de valorar que el proyecto no ocasiona a lo largo de todo su ciclo de vida, incluyendo su ejecución y el impacto de sus resultados, un perjuicio significativo, directo </w:t>
            </w:r>
            <w:r w:rsidRPr="00B17B31">
              <w:rPr>
                <w:rFonts w:ascii="Arial" w:hAnsi="Arial" w:cs="Arial"/>
                <w:sz w:val="20"/>
                <w:szCs w:val="20"/>
              </w:rPr>
              <w:lastRenderedPageBreak/>
              <w:t>o indirecto, al medio ambiente, «principio DNSH»</w:t>
            </w:r>
            <w:r w:rsidRPr="00B17B31">
              <w:rPr>
                <w:rFonts w:ascii="Arial" w:hAnsi="Arial" w:cs="Arial"/>
                <w:sz w:val="20"/>
                <w:szCs w:val="20"/>
                <w:vertAlign w:val="superscript"/>
              </w:rPr>
              <w:footnoteReference w:id="1"/>
            </w:r>
            <w:r w:rsidRPr="00B17B31">
              <w:rPr>
                <w:rFonts w:ascii="Arial" w:hAnsi="Arial" w:cs="Arial"/>
                <w:sz w:val="20"/>
                <w:szCs w:val="20"/>
              </w:rPr>
              <w:t>, se deben cumplimentar las siguientes tablas de verificación</w:t>
            </w:r>
            <w:r w:rsidRPr="00B17B31">
              <w:rPr>
                <w:rFonts w:ascii="Arial" w:hAnsi="Arial" w:cs="Arial"/>
                <w:sz w:val="20"/>
                <w:szCs w:val="20"/>
                <w:vertAlign w:val="superscript"/>
              </w:rPr>
              <w:footnoteReference w:id="2"/>
            </w:r>
            <w:r w:rsidRPr="00B17B31">
              <w:rPr>
                <w:rFonts w:ascii="Arial" w:hAnsi="Arial" w:cs="Arial"/>
                <w:sz w:val="20"/>
                <w:szCs w:val="20"/>
              </w:rPr>
              <w:t>,</w:t>
            </w:r>
            <w:r w:rsidRPr="00B17B31">
              <w:rPr>
                <w:rFonts w:ascii="Arial" w:hAnsi="Arial" w:cs="Arial"/>
                <w:sz w:val="20"/>
                <w:szCs w:val="20"/>
                <w:vertAlign w:val="superscript"/>
              </w:rPr>
              <w:footnoteReference w:id="3"/>
            </w:r>
            <w:r w:rsidRPr="00B17B31">
              <w:rPr>
                <w:rFonts w:ascii="Arial" w:hAnsi="Arial" w:cs="Arial"/>
                <w:sz w:val="20"/>
                <w:szCs w:val="20"/>
              </w:rPr>
              <w:t xml:space="preserve">. </w:t>
            </w:r>
          </w:p>
          <w:p w14:paraId="171D9D64" w14:textId="77777777" w:rsidR="007E0EF3" w:rsidRPr="00B17B31" w:rsidRDefault="007E0EF3" w:rsidP="001A3C34">
            <w:pPr>
              <w:jc w:val="both"/>
              <w:rPr>
                <w:rFonts w:ascii="Arial" w:hAnsi="Arial" w:cs="Arial"/>
                <w:sz w:val="22"/>
                <w:szCs w:val="22"/>
              </w:rPr>
            </w:pPr>
          </w:p>
          <w:p w14:paraId="662BCAC9" w14:textId="77777777" w:rsidR="007E0EF3" w:rsidRPr="00B17B31" w:rsidRDefault="007E0EF3" w:rsidP="001A3C34">
            <w:pPr>
              <w:jc w:val="both"/>
              <w:rPr>
                <w:rFonts w:ascii="Arial" w:hAnsi="Arial" w:cs="Arial"/>
                <w:sz w:val="20"/>
                <w:szCs w:val="20"/>
              </w:rPr>
            </w:pPr>
            <w:r w:rsidRPr="00B17B31">
              <w:rPr>
                <w:rFonts w:ascii="Arial" w:hAnsi="Arial" w:cs="Arial"/>
                <w:b/>
                <w:sz w:val="20"/>
                <w:szCs w:val="20"/>
              </w:rPr>
              <w:t>Paso 1:</w:t>
            </w:r>
            <w:r w:rsidRPr="00B17B31">
              <w:rPr>
                <w:rFonts w:ascii="Arial" w:hAnsi="Arial" w:cs="Arial"/>
                <w:sz w:val="20"/>
                <w:szCs w:val="20"/>
              </w:rPr>
              <w:t xml:space="preserve"> En relación con el proyecto, indique cuáles de los siguientes objetivos medioambientales</w:t>
            </w:r>
            <w:r w:rsidRPr="00B17B31">
              <w:rPr>
                <w:rFonts w:ascii="Arial" w:hAnsi="Arial" w:cs="Arial"/>
                <w:sz w:val="20"/>
                <w:szCs w:val="20"/>
                <w:vertAlign w:val="superscript"/>
              </w:rPr>
              <w:footnoteReference w:id="4"/>
            </w:r>
            <w:r w:rsidRPr="00B17B31">
              <w:rPr>
                <w:rFonts w:ascii="Arial" w:hAnsi="Arial" w:cs="Arial"/>
                <w:sz w:val="20"/>
                <w:szCs w:val="20"/>
              </w:rPr>
              <w:t xml:space="preserve"> </w:t>
            </w:r>
            <w:r w:rsidRPr="00B17B31">
              <w:rPr>
                <w:rFonts w:ascii="Arial" w:hAnsi="Arial" w:cs="Arial"/>
                <w:b/>
                <w:bCs/>
                <w:sz w:val="20"/>
                <w:szCs w:val="20"/>
              </w:rPr>
              <w:t>requieren una evaluación sustantiva</w:t>
            </w:r>
            <w:r w:rsidRPr="00B17B31">
              <w:rPr>
                <w:rFonts w:ascii="Arial" w:hAnsi="Arial" w:cs="Arial"/>
                <w:sz w:val="20"/>
                <w:szCs w:val="20"/>
              </w:rPr>
              <w:t xml:space="preserve"> (más detallada y exhaustiva) según el «principio DNSH»:</w:t>
            </w:r>
          </w:p>
          <w:p w14:paraId="390F6978" w14:textId="77777777" w:rsidR="007E0EF3" w:rsidRPr="00B17B31" w:rsidRDefault="007E0EF3" w:rsidP="001A3C34">
            <w:pPr>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1886"/>
              <w:gridCol w:w="448"/>
              <w:gridCol w:w="425"/>
              <w:gridCol w:w="4887"/>
            </w:tblGrid>
            <w:tr w:rsidR="007E0EF3" w:rsidRPr="00B17B31" w14:paraId="3AB9996F" w14:textId="77777777" w:rsidTr="001A3C34">
              <w:trPr>
                <w:trHeight w:val="300"/>
              </w:trPr>
              <w:tc>
                <w:tcPr>
                  <w:tcW w:w="1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4E0261" w14:textId="77777777" w:rsidR="007E0EF3" w:rsidRPr="00B17B31" w:rsidRDefault="007E0EF3" w:rsidP="001A3C34">
                  <w:pPr>
                    <w:jc w:val="center"/>
                    <w:rPr>
                      <w:rFonts w:ascii="Arial" w:hAnsi="Arial" w:cs="Arial"/>
                      <w:b/>
                      <w:sz w:val="20"/>
                      <w:szCs w:val="20"/>
                    </w:rPr>
                  </w:pPr>
                  <w:r w:rsidRPr="00B17B31">
                    <w:rPr>
                      <w:rFonts w:ascii="Arial" w:hAnsi="Arial" w:cs="Arial"/>
                      <w:b/>
                      <w:sz w:val="20"/>
                      <w:szCs w:val="20"/>
                    </w:rPr>
                    <w:t>Objetivos medioambientales</w:t>
                  </w:r>
                </w:p>
              </w:tc>
              <w:tc>
                <w:tcPr>
                  <w:tcW w:w="293" w:type="pct"/>
                  <w:tcBorders>
                    <w:top w:val="single" w:sz="4" w:space="0" w:color="auto"/>
                    <w:left w:val="nil"/>
                    <w:bottom w:val="single" w:sz="4" w:space="0" w:color="auto"/>
                    <w:right w:val="single" w:sz="4" w:space="0" w:color="auto"/>
                  </w:tcBorders>
                  <w:shd w:val="clear" w:color="000000" w:fill="FFFFFF"/>
                  <w:vAlign w:val="center"/>
                  <w:hideMark/>
                </w:tcPr>
                <w:p w14:paraId="0EBDF84A" w14:textId="77777777" w:rsidR="007E0EF3" w:rsidRPr="00B17B31" w:rsidRDefault="007E0EF3" w:rsidP="001A3C34">
                  <w:pPr>
                    <w:jc w:val="center"/>
                    <w:rPr>
                      <w:rFonts w:ascii="Arial" w:hAnsi="Arial" w:cs="Arial"/>
                      <w:b/>
                      <w:sz w:val="20"/>
                      <w:szCs w:val="20"/>
                    </w:rPr>
                  </w:pPr>
                  <w:r w:rsidRPr="00B17B31">
                    <w:rPr>
                      <w:rFonts w:ascii="Arial" w:hAnsi="Arial" w:cs="Arial"/>
                      <w:b/>
                      <w:sz w:val="20"/>
                      <w:szCs w:val="20"/>
                    </w:rPr>
                    <w:t>Sí</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14:paraId="28EAF970" w14:textId="77777777" w:rsidR="007E0EF3" w:rsidRPr="00B17B31" w:rsidRDefault="007E0EF3" w:rsidP="001A3C34">
                  <w:pPr>
                    <w:jc w:val="center"/>
                    <w:rPr>
                      <w:rFonts w:ascii="Arial" w:hAnsi="Arial" w:cs="Arial"/>
                      <w:b/>
                      <w:sz w:val="20"/>
                      <w:szCs w:val="20"/>
                    </w:rPr>
                  </w:pPr>
                  <w:r w:rsidRPr="00B17B31">
                    <w:rPr>
                      <w:rFonts w:ascii="Arial" w:hAnsi="Arial" w:cs="Arial"/>
                      <w:b/>
                      <w:sz w:val="20"/>
                      <w:szCs w:val="20"/>
                    </w:rPr>
                    <w:t xml:space="preserve">No </w:t>
                  </w:r>
                </w:p>
              </w:tc>
              <w:tc>
                <w:tcPr>
                  <w:tcW w:w="3196" w:type="pct"/>
                  <w:tcBorders>
                    <w:top w:val="single" w:sz="4" w:space="0" w:color="auto"/>
                    <w:left w:val="nil"/>
                    <w:bottom w:val="single" w:sz="4" w:space="0" w:color="auto"/>
                    <w:right w:val="single" w:sz="4" w:space="0" w:color="auto"/>
                  </w:tcBorders>
                  <w:shd w:val="clear" w:color="000000" w:fill="FFFFFF"/>
                  <w:vAlign w:val="center"/>
                  <w:hideMark/>
                </w:tcPr>
                <w:p w14:paraId="59700D43" w14:textId="77777777" w:rsidR="007E0EF3" w:rsidRPr="00B17B31" w:rsidRDefault="007E0EF3" w:rsidP="001A3C34">
                  <w:pPr>
                    <w:jc w:val="center"/>
                    <w:rPr>
                      <w:rFonts w:ascii="Arial" w:hAnsi="Arial" w:cs="Arial"/>
                      <w:b/>
                      <w:sz w:val="20"/>
                      <w:szCs w:val="20"/>
                    </w:rPr>
                  </w:pPr>
                  <w:r w:rsidRPr="00B17B31">
                    <w:rPr>
                      <w:rFonts w:ascii="Arial" w:hAnsi="Arial" w:cs="Arial"/>
                      <w:b/>
                      <w:sz w:val="20"/>
                      <w:szCs w:val="20"/>
                    </w:rPr>
                    <w:t>Si ha seleccionado "No", explique los motivos</w:t>
                  </w:r>
                </w:p>
              </w:tc>
            </w:tr>
            <w:tr w:rsidR="007E0EF3" w:rsidRPr="00B17B31" w14:paraId="58319928" w14:textId="77777777" w:rsidTr="001A3C34">
              <w:trPr>
                <w:trHeight w:val="300"/>
              </w:trPr>
              <w:tc>
                <w:tcPr>
                  <w:tcW w:w="1233" w:type="pct"/>
                  <w:tcBorders>
                    <w:top w:val="nil"/>
                    <w:left w:val="single" w:sz="4" w:space="0" w:color="auto"/>
                    <w:bottom w:val="single" w:sz="4" w:space="0" w:color="auto"/>
                    <w:right w:val="single" w:sz="4" w:space="0" w:color="auto"/>
                  </w:tcBorders>
                  <w:shd w:val="clear" w:color="000000" w:fill="FFFFFF"/>
                  <w:vAlign w:val="center"/>
                  <w:hideMark/>
                </w:tcPr>
                <w:p w14:paraId="7D4005D8" w14:textId="77777777" w:rsidR="007E0EF3" w:rsidRPr="00B17B31" w:rsidRDefault="007E0EF3" w:rsidP="001A3C34">
                  <w:pPr>
                    <w:jc w:val="both"/>
                    <w:rPr>
                      <w:rFonts w:ascii="Arial" w:hAnsi="Arial" w:cs="Arial"/>
                      <w:sz w:val="20"/>
                      <w:szCs w:val="20"/>
                    </w:rPr>
                  </w:pPr>
                  <w:r w:rsidRPr="00B17B31">
                    <w:rPr>
                      <w:rFonts w:ascii="Arial" w:hAnsi="Arial" w:cs="Arial"/>
                      <w:sz w:val="20"/>
                      <w:szCs w:val="20"/>
                    </w:rPr>
                    <w:t>Mitigación del cambio climático</w:t>
                  </w:r>
                </w:p>
              </w:tc>
              <w:tc>
                <w:tcPr>
                  <w:tcW w:w="293" w:type="pct"/>
                  <w:tcBorders>
                    <w:top w:val="nil"/>
                    <w:left w:val="nil"/>
                    <w:bottom w:val="single" w:sz="4" w:space="0" w:color="auto"/>
                    <w:right w:val="single" w:sz="4" w:space="0" w:color="auto"/>
                  </w:tcBorders>
                  <w:shd w:val="clear" w:color="000000" w:fill="FFFFFF"/>
                  <w:vAlign w:val="center"/>
                  <w:hideMark/>
                </w:tcPr>
                <w:p w14:paraId="1C2D3D76" w14:textId="77777777" w:rsidR="007E0EF3" w:rsidRPr="00B17B31" w:rsidRDefault="007E0EF3" w:rsidP="001A3C34">
                  <w:pPr>
                    <w:jc w:val="center"/>
                    <w:rPr>
                      <w:rFonts w:ascii="Arial" w:hAnsi="Arial" w:cs="Arial"/>
                      <w:sz w:val="20"/>
                      <w:szCs w:val="20"/>
                    </w:rPr>
                  </w:pPr>
                  <w:r w:rsidRPr="00B17B31">
                    <w:rPr>
                      <w:rFonts w:ascii="Arial" w:hAnsi="Arial" w:cs="Arial"/>
                      <w:sz w:val="20"/>
                      <w:szCs w:val="20"/>
                    </w:rPr>
                    <w:t> </w:t>
                  </w:r>
                </w:p>
              </w:tc>
              <w:tc>
                <w:tcPr>
                  <w:tcW w:w="278" w:type="pct"/>
                  <w:tcBorders>
                    <w:top w:val="nil"/>
                    <w:left w:val="nil"/>
                    <w:bottom w:val="single" w:sz="4" w:space="0" w:color="auto"/>
                    <w:right w:val="single" w:sz="4" w:space="0" w:color="auto"/>
                  </w:tcBorders>
                  <w:shd w:val="clear" w:color="000000" w:fill="FFFFFF"/>
                  <w:vAlign w:val="center"/>
                  <w:hideMark/>
                </w:tcPr>
                <w:p w14:paraId="0E9B9370" w14:textId="77777777" w:rsidR="007E0EF3" w:rsidRPr="00B17B31" w:rsidRDefault="007E0EF3" w:rsidP="001A3C34">
                  <w:pPr>
                    <w:jc w:val="center"/>
                    <w:rPr>
                      <w:rFonts w:ascii="Arial" w:hAnsi="Arial" w:cs="Arial"/>
                      <w:sz w:val="20"/>
                      <w:szCs w:val="20"/>
                    </w:rPr>
                  </w:pPr>
                  <w:r w:rsidRPr="00B17B31">
                    <w:rPr>
                      <w:rFonts w:ascii="Arial" w:hAnsi="Arial" w:cs="Arial"/>
                      <w:sz w:val="20"/>
                      <w:szCs w:val="20"/>
                    </w:rPr>
                    <w:t> </w:t>
                  </w:r>
                </w:p>
              </w:tc>
              <w:tc>
                <w:tcPr>
                  <w:tcW w:w="3196" w:type="pct"/>
                  <w:tcBorders>
                    <w:top w:val="nil"/>
                    <w:left w:val="nil"/>
                    <w:bottom w:val="single" w:sz="4" w:space="0" w:color="auto"/>
                    <w:right w:val="single" w:sz="4" w:space="0" w:color="auto"/>
                  </w:tcBorders>
                  <w:shd w:val="clear" w:color="000000" w:fill="FFFFFF"/>
                  <w:vAlign w:val="center"/>
                  <w:hideMark/>
                </w:tcPr>
                <w:p w14:paraId="0173F2AD" w14:textId="77777777" w:rsidR="007E0EF3" w:rsidRPr="00B17B31" w:rsidRDefault="007E0EF3" w:rsidP="001A3C34">
                  <w:pPr>
                    <w:jc w:val="center"/>
                    <w:rPr>
                      <w:rFonts w:ascii="Arial" w:hAnsi="Arial" w:cs="Arial"/>
                      <w:sz w:val="20"/>
                      <w:szCs w:val="20"/>
                    </w:rPr>
                  </w:pPr>
                  <w:r w:rsidRPr="00B17B31">
                    <w:rPr>
                      <w:rFonts w:ascii="Arial" w:hAnsi="Arial" w:cs="Arial"/>
                      <w:sz w:val="20"/>
                      <w:szCs w:val="20"/>
                    </w:rPr>
                    <w:t> </w:t>
                  </w:r>
                </w:p>
              </w:tc>
            </w:tr>
            <w:tr w:rsidR="007E0EF3" w:rsidRPr="00B17B31" w14:paraId="775E1EA3" w14:textId="77777777" w:rsidTr="001A3C34">
              <w:trPr>
                <w:trHeight w:val="300"/>
              </w:trPr>
              <w:tc>
                <w:tcPr>
                  <w:tcW w:w="1233" w:type="pct"/>
                  <w:tcBorders>
                    <w:top w:val="nil"/>
                    <w:left w:val="single" w:sz="4" w:space="0" w:color="auto"/>
                    <w:bottom w:val="single" w:sz="4" w:space="0" w:color="auto"/>
                    <w:right w:val="single" w:sz="4" w:space="0" w:color="auto"/>
                  </w:tcBorders>
                  <w:shd w:val="clear" w:color="000000" w:fill="FFFFFF"/>
                  <w:vAlign w:val="center"/>
                  <w:hideMark/>
                </w:tcPr>
                <w:p w14:paraId="01CD8A39" w14:textId="77777777" w:rsidR="007E0EF3" w:rsidRPr="00B17B31" w:rsidRDefault="007E0EF3" w:rsidP="001A3C34">
                  <w:pPr>
                    <w:jc w:val="both"/>
                    <w:rPr>
                      <w:rFonts w:ascii="Arial" w:hAnsi="Arial" w:cs="Arial"/>
                      <w:sz w:val="20"/>
                      <w:szCs w:val="20"/>
                    </w:rPr>
                  </w:pPr>
                  <w:r w:rsidRPr="00B17B31">
                    <w:rPr>
                      <w:rFonts w:ascii="Arial" w:hAnsi="Arial" w:cs="Arial"/>
                      <w:sz w:val="20"/>
                      <w:szCs w:val="20"/>
                    </w:rPr>
                    <w:t>Adaptación al cambio climático</w:t>
                  </w:r>
                </w:p>
              </w:tc>
              <w:tc>
                <w:tcPr>
                  <w:tcW w:w="293" w:type="pct"/>
                  <w:tcBorders>
                    <w:top w:val="nil"/>
                    <w:left w:val="nil"/>
                    <w:bottom w:val="single" w:sz="4" w:space="0" w:color="auto"/>
                    <w:right w:val="single" w:sz="4" w:space="0" w:color="auto"/>
                  </w:tcBorders>
                  <w:shd w:val="clear" w:color="000000" w:fill="FFFFFF"/>
                  <w:vAlign w:val="center"/>
                  <w:hideMark/>
                </w:tcPr>
                <w:p w14:paraId="453C60DB" w14:textId="77777777" w:rsidR="007E0EF3" w:rsidRPr="00B17B31" w:rsidRDefault="007E0EF3" w:rsidP="001A3C34">
                  <w:pPr>
                    <w:jc w:val="center"/>
                    <w:rPr>
                      <w:rFonts w:ascii="Arial" w:hAnsi="Arial" w:cs="Arial"/>
                      <w:sz w:val="20"/>
                      <w:szCs w:val="20"/>
                    </w:rPr>
                  </w:pPr>
                  <w:r w:rsidRPr="00B17B31">
                    <w:rPr>
                      <w:rFonts w:ascii="Arial" w:hAnsi="Arial" w:cs="Arial"/>
                      <w:sz w:val="20"/>
                      <w:szCs w:val="20"/>
                    </w:rPr>
                    <w:t> </w:t>
                  </w:r>
                </w:p>
              </w:tc>
              <w:tc>
                <w:tcPr>
                  <w:tcW w:w="278" w:type="pct"/>
                  <w:tcBorders>
                    <w:top w:val="nil"/>
                    <w:left w:val="nil"/>
                    <w:bottom w:val="single" w:sz="4" w:space="0" w:color="auto"/>
                    <w:right w:val="single" w:sz="4" w:space="0" w:color="auto"/>
                  </w:tcBorders>
                  <w:shd w:val="clear" w:color="000000" w:fill="FFFFFF"/>
                  <w:vAlign w:val="center"/>
                  <w:hideMark/>
                </w:tcPr>
                <w:p w14:paraId="385C9B96" w14:textId="77777777" w:rsidR="007E0EF3" w:rsidRPr="00B17B31" w:rsidRDefault="007E0EF3" w:rsidP="001A3C34">
                  <w:pPr>
                    <w:jc w:val="center"/>
                    <w:rPr>
                      <w:rFonts w:ascii="Arial" w:hAnsi="Arial" w:cs="Arial"/>
                      <w:sz w:val="20"/>
                      <w:szCs w:val="20"/>
                    </w:rPr>
                  </w:pPr>
                  <w:r w:rsidRPr="00B17B31">
                    <w:rPr>
                      <w:rFonts w:ascii="Arial" w:hAnsi="Arial" w:cs="Arial"/>
                      <w:sz w:val="20"/>
                      <w:szCs w:val="20"/>
                    </w:rPr>
                    <w:t> </w:t>
                  </w:r>
                </w:p>
              </w:tc>
              <w:tc>
                <w:tcPr>
                  <w:tcW w:w="3196" w:type="pct"/>
                  <w:tcBorders>
                    <w:top w:val="nil"/>
                    <w:left w:val="nil"/>
                    <w:bottom w:val="single" w:sz="4" w:space="0" w:color="auto"/>
                    <w:right w:val="single" w:sz="4" w:space="0" w:color="auto"/>
                  </w:tcBorders>
                  <w:shd w:val="clear" w:color="000000" w:fill="FFFFFF"/>
                  <w:vAlign w:val="center"/>
                  <w:hideMark/>
                </w:tcPr>
                <w:p w14:paraId="53C994CB" w14:textId="77777777" w:rsidR="007E0EF3" w:rsidRPr="00B17B31" w:rsidRDefault="007E0EF3" w:rsidP="001A3C34">
                  <w:pPr>
                    <w:jc w:val="center"/>
                    <w:rPr>
                      <w:rFonts w:ascii="Arial" w:hAnsi="Arial" w:cs="Arial"/>
                      <w:sz w:val="20"/>
                      <w:szCs w:val="20"/>
                    </w:rPr>
                  </w:pPr>
                  <w:r w:rsidRPr="00B17B31">
                    <w:rPr>
                      <w:rFonts w:ascii="Arial" w:hAnsi="Arial" w:cs="Arial"/>
                      <w:sz w:val="20"/>
                      <w:szCs w:val="20"/>
                    </w:rPr>
                    <w:t> </w:t>
                  </w:r>
                </w:p>
              </w:tc>
            </w:tr>
            <w:tr w:rsidR="007E0EF3" w:rsidRPr="00B17B31" w14:paraId="723B27AC" w14:textId="77777777" w:rsidTr="001A3C34">
              <w:trPr>
                <w:trHeight w:val="300"/>
              </w:trPr>
              <w:tc>
                <w:tcPr>
                  <w:tcW w:w="1233" w:type="pct"/>
                  <w:tcBorders>
                    <w:top w:val="nil"/>
                    <w:left w:val="single" w:sz="4" w:space="0" w:color="auto"/>
                    <w:bottom w:val="single" w:sz="4" w:space="0" w:color="auto"/>
                    <w:right w:val="single" w:sz="4" w:space="0" w:color="auto"/>
                  </w:tcBorders>
                  <w:shd w:val="clear" w:color="000000" w:fill="FFFFFF"/>
                  <w:vAlign w:val="center"/>
                  <w:hideMark/>
                </w:tcPr>
                <w:p w14:paraId="70CA4CD2" w14:textId="77777777" w:rsidR="007E0EF3" w:rsidRPr="00B17B31" w:rsidRDefault="007E0EF3" w:rsidP="001A3C34">
                  <w:pPr>
                    <w:jc w:val="both"/>
                    <w:rPr>
                      <w:rFonts w:ascii="Arial" w:hAnsi="Arial" w:cs="Arial"/>
                      <w:sz w:val="20"/>
                      <w:szCs w:val="20"/>
                    </w:rPr>
                  </w:pPr>
                  <w:r w:rsidRPr="00B17B31">
                    <w:rPr>
                      <w:rFonts w:ascii="Arial" w:hAnsi="Arial" w:cs="Arial"/>
                      <w:sz w:val="20"/>
                      <w:szCs w:val="20"/>
                    </w:rPr>
                    <w:t>Uso sostenible y protección de los recursos hídricos y marinos</w:t>
                  </w:r>
                </w:p>
              </w:tc>
              <w:tc>
                <w:tcPr>
                  <w:tcW w:w="293" w:type="pct"/>
                  <w:tcBorders>
                    <w:top w:val="nil"/>
                    <w:left w:val="nil"/>
                    <w:bottom w:val="single" w:sz="4" w:space="0" w:color="auto"/>
                    <w:right w:val="single" w:sz="4" w:space="0" w:color="auto"/>
                  </w:tcBorders>
                  <w:shd w:val="clear" w:color="000000" w:fill="FFFFFF"/>
                  <w:vAlign w:val="center"/>
                  <w:hideMark/>
                </w:tcPr>
                <w:p w14:paraId="1BF20D00" w14:textId="77777777" w:rsidR="007E0EF3" w:rsidRPr="00B17B31" w:rsidRDefault="007E0EF3" w:rsidP="001A3C34">
                  <w:pPr>
                    <w:jc w:val="center"/>
                    <w:rPr>
                      <w:rFonts w:ascii="Arial" w:hAnsi="Arial" w:cs="Arial"/>
                      <w:sz w:val="20"/>
                      <w:szCs w:val="20"/>
                    </w:rPr>
                  </w:pPr>
                  <w:r w:rsidRPr="00B17B31">
                    <w:rPr>
                      <w:rFonts w:ascii="Arial" w:hAnsi="Arial" w:cs="Arial"/>
                      <w:sz w:val="20"/>
                      <w:szCs w:val="20"/>
                    </w:rPr>
                    <w:t> </w:t>
                  </w:r>
                </w:p>
              </w:tc>
              <w:tc>
                <w:tcPr>
                  <w:tcW w:w="278" w:type="pct"/>
                  <w:tcBorders>
                    <w:top w:val="nil"/>
                    <w:left w:val="nil"/>
                    <w:bottom w:val="single" w:sz="4" w:space="0" w:color="auto"/>
                    <w:right w:val="single" w:sz="4" w:space="0" w:color="auto"/>
                  </w:tcBorders>
                  <w:shd w:val="clear" w:color="000000" w:fill="FFFFFF"/>
                  <w:vAlign w:val="center"/>
                  <w:hideMark/>
                </w:tcPr>
                <w:p w14:paraId="2FE98474" w14:textId="77777777" w:rsidR="007E0EF3" w:rsidRPr="00B17B31" w:rsidRDefault="007E0EF3" w:rsidP="001A3C34">
                  <w:pPr>
                    <w:jc w:val="center"/>
                    <w:rPr>
                      <w:rFonts w:ascii="Arial" w:hAnsi="Arial" w:cs="Arial"/>
                      <w:sz w:val="20"/>
                      <w:szCs w:val="20"/>
                    </w:rPr>
                  </w:pPr>
                  <w:r w:rsidRPr="00B17B31">
                    <w:rPr>
                      <w:rFonts w:ascii="Arial" w:hAnsi="Arial" w:cs="Arial"/>
                      <w:sz w:val="20"/>
                      <w:szCs w:val="20"/>
                    </w:rPr>
                    <w:t> </w:t>
                  </w:r>
                </w:p>
              </w:tc>
              <w:tc>
                <w:tcPr>
                  <w:tcW w:w="3196" w:type="pct"/>
                  <w:tcBorders>
                    <w:top w:val="nil"/>
                    <w:left w:val="nil"/>
                    <w:bottom w:val="single" w:sz="4" w:space="0" w:color="auto"/>
                    <w:right w:val="single" w:sz="4" w:space="0" w:color="auto"/>
                  </w:tcBorders>
                  <w:shd w:val="clear" w:color="000000" w:fill="FFFFFF"/>
                  <w:vAlign w:val="center"/>
                  <w:hideMark/>
                </w:tcPr>
                <w:p w14:paraId="2C8B2C9C" w14:textId="77777777" w:rsidR="007E0EF3" w:rsidRPr="00B17B31" w:rsidRDefault="007E0EF3" w:rsidP="001A3C34">
                  <w:pPr>
                    <w:jc w:val="center"/>
                    <w:rPr>
                      <w:rFonts w:ascii="Arial" w:hAnsi="Arial" w:cs="Arial"/>
                      <w:sz w:val="20"/>
                      <w:szCs w:val="20"/>
                    </w:rPr>
                  </w:pPr>
                  <w:r w:rsidRPr="00B17B31">
                    <w:rPr>
                      <w:rFonts w:ascii="Arial" w:hAnsi="Arial" w:cs="Arial"/>
                      <w:sz w:val="20"/>
                      <w:szCs w:val="20"/>
                    </w:rPr>
                    <w:t> </w:t>
                  </w:r>
                </w:p>
              </w:tc>
            </w:tr>
            <w:tr w:rsidR="007E0EF3" w:rsidRPr="00B17B31" w14:paraId="6B27E0CE" w14:textId="77777777" w:rsidTr="001A3C34">
              <w:trPr>
                <w:trHeight w:val="300"/>
              </w:trPr>
              <w:tc>
                <w:tcPr>
                  <w:tcW w:w="1233" w:type="pct"/>
                  <w:tcBorders>
                    <w:top w:val="nil"/>
                    <w:left w:val="single" w:sz="4" w:space="0" w:color="auto"/>
                    <w:bottom w:val="single" w:sz="4" w:space="0" w:color="auto"/>
                    <w:right w:val="single" w:sz="4" w:space="0" w:color="auto"/>
                  </w:tcBorders>
                  <w:shd w:val="clear" w:color="000000" w:fill="FFFFFF"/>
                  <w:vAlign w:val="center"/>
                  <w:hideMark/>
                </w:tcPr>
                <w:p w14:paraId="626DEADE" w14:textId="77777777" w:rsidR="007E0EF3" w:rsidRPr="00B17B31" w:rsidRDefault="007E0EF3" w:rsidP="001A3C34">
                  <w:pPr>
                    <w:jc w:val="both"/>
                    <w:rPr>
                      <w:rFonts w:ascii="Arial" w:hAnsi="Arial" w:cs="Arial"/>
                      <w:sz w:val="20"/>
                      <w:szCs w:val="20"/>
                    </w:rPr>
                  </w:pPr>
                  <w:r w:rsidRPr="00B17B31">
                    <w:rPr>
                      <w:rFonts w:ascii="Arial" w:hAnsi="Arial" w:cs="Arial"/>
                      <w:sz w:val="20"/>
                      <w:szCs w:val="20"/>
                    </w:rPr>
                    <w:t>Economía circular, incluidos la prevención y el reciclado de residuos</w:t>
                  </w:r>
                </w:p>
              </w:tc>
              <w:tc>
                <w:tcPr>
                  <w:tcW w:w="293" w:type="pct"/>
                  <w:tcBorders>
                    <w:top w:val="nil"/>
                    <w:left w:val="nil"/>
                    <w:bottom w:val="single" w:sz="4" w:space="0" w:color="auto"/>
                    <w:right w:val="single" w:sz="4" w:space="0" w:color="auto"/>
                  </w:tcBorders>
                  <w:shd w:val="clear" w:color="000000" w:fill="FFFFFF"/>
                  <w:vAlign w:val="center"/>
                  <w:hideMark/>
                </w:tcPr>
                <w:p w14:paraId="2DD82A61" w14:textId="77777777" w:rsidR="007E0EF3" w:rsidRPr="00B17B31" w:rsidRDefault="007E0EF3" w:rsidP="001A3C34">
                  <w:pPr>
                    <w:jc w:val="center"/>
                    <w:rPr>
                      <w:rFonts w:ascii="Arial" w:hAnsi="Arial" w:cs="Arial"/>
                      <w:sz w:val="20"/>
                      <w:szCs w:val="20"/>
                    </w:rPr>
                  </w:pPr>
                  <w:r w:rsidRPr="00B17B31">
                    <w:rPr>
                      <w:rFonts w:ascii="Arial" w:hAnsi="Arial" w:cs="Arial"/>
                      <w:sz w:val="20"/>
                      <w:szCs w:val="20"/>
                    </w:rPr>
                    <w:t> </w:t>
                  </w:r>
                </w:p>
              </w:tc>
              <w:tc>
                <w:tcPr>
                  <w:tcW w:w="278" w:type="pct"/>
                  <w:tcBorders>
                    <w:top w:val="nil"/>
                    <w:left w:val="nil"/>
                    <w:bottom w:val="single" w:sz="4" w:space="0" w:color="auto"/>
                    <w:right w:val="single" w:sz="4" w:space="0" w:color="auto"/>
                  </w:tcBorders>
                  <w:shd w:val="clear" w:color="000000" w:fill="FFFFFF"/>
                  <w:vAlign w:val="center"/>
                  <w:hideMark/>
                </w:tcPr>
                <w:p w14:paraId="58DE9C03" w14:textId="77777777" w:rsidR="007E0EF3" w:rsidRPr="00B17B31" w:rsidRDefault="007E0EF3" w:rsidP="001A3C34">
                  <w:pPr>
                    <w:jc w:val="center"/>
                    <w:rPr>
                      <w:rFonts w:ascii="Arial" w:hAnsi="Arial" w:cs="Arial"/>
                      <w:sz w:val="20"/>
                      <w:szCs w:val="20"/>
                    </w:rPr>
                  </w:pPr>
                  <w:r w:rsidRPr="00B17B31">
                    <w:rPr>
                      <w:rFonts w:ascii="Arial" w:hAnsi="Arial" w:cs="Arial"/>
                      <w:sz w:val="20"/>
                      <w:szCs w:val="20"/>
                    </w:rPr>
                    <w:t> </w:t>
                  </w:r>
                </w:p>
              </w:tc>
              <w:tc>
                <w:tcPr>
                  <w:tcW w:w="3196" w:type="pct"/>
                  <w:tcBorders>
                    <w:top w:val="nil"/>
                    <w:left w:val="nil"/>
                    <w:bottom w:val="single" w:sz="4" w:space="0" w:color="auto"/>
                    <w:right w:val="single" w:sz="4" w:space="0" w:color="auto"/>
                  </w:tcBorders>
                  <w:shd w:val="clear" w:color="000000" w:fill="FFFFFF"/>
                  <w:vAlign w:val="center"/>
                  <w:hideMark/>
                </w:tcPr>
                <w:p w14:paraId="6F13F195" w14:textId="77777777" w:rsidR="007E0EF3" w:rsidRPr="00B17B31" w:rsidRDefault="007E0EF3" w:rsidP="001A3C34">
                  <w:pPr>
                    <w:jc w:val="center"/>
                    <w:rPr>
                      <w:rFonts w:ascii="Arial" w:hAnsi="Arial" w:cs="Arial"/>
                      <w:sz w:val="20"/>
                      <w:szCs w:val="20"/>
                    </w:rPr>
                  </w:pPr>
                  <w:r w:rsidRPr="00B17B31">
                    <w:rPr>
                      <w:rFonts w:ascii="Arial" w:hAnsi="Arial" w:cs="Arial"/>
                      <w:sz w:val="20"/>
                      <w:szCs w:val="20"/>
                    </w:rPr>
                    <w:t> </w:t>
                  </w:r>
                </w:p>
              </w:tc>
            </w:tr>
            <w:tr w:rsidR="007E0EF3" w:rsidRPr="00B17B31" w14:paraId="0E4EE273" w14:textId="77777777" w:rsidTr="001A3C34">
              <w:trPr>
                <w:trHeight w:val="300"/>
              </w:trPr>
              <w:tc>
                <w:tcPr>
                  <w:tcW w:w="1233" w:type="pct"/>
                  <w:tcBorders>
                    <w:top w:val="nil"/>
                    <w:left w:val="single" w:sz="4" w:space="0" w:color="auto"/>
                    <w:bottom w:val="single" w:sz="4" w:space="0" w:color="auto"/>
                    <w:right w:val="single" w:sz="4" w:space="0" w:color="auto"/>
                  </w:tcBorders>
                  <w:shd w:val="clear" w:color="000000" w:fill="FFFFFF"/>
                  <w:vAlign w:val="center"/>
                  <w:hideMark/>
                </w:tcPr>
                <w:p w14:paraId="73E82C74" w14:textId="77777777" w:rsidR="007E0EF3" w:rsidRPr="00B17B31" w:rsidRDefault="007E0EF3" w:rsidP="001A3C34">
                  <w:pPr>
                    <w:jc w:val="both"/>
                    <w:rPr>
                      <w:rFonts w:ascii="Arial" w:hAnsi="Arial" w:cs="Arial"/>
                      <w:sz w:val="20"/>
                      <w:szCs w:val="20"/>
                    </w:rPr>
                  </w:pPr>
                  <w:r w:rsidRPr="00B17B31">
                    <w:rPr>
                      <w:rFonts w:ascii="Arial" w:hAnsi="Arial" w:cs="Arial"/>
                      <w:sz w:val="20"/>
                      <w:szCs w:val="20"/>
                    </w:rPr>
                    <w:t>Prevención y control de la contaminación a la atmósfera, el agua</w:t>
                  </w:r>
                </w:p>
              </w:tc>
              <w:tc>
                <w:tcPr>
                  <w:tcW w:w="293" w:type="pct"/>
                  <w:tcBorders>
                    <w:top w:val="nil"/>
                    <w:left w:val="nil"/>
                    <w:bottom w:val="single" w:sz="4" w:space="0" w:color="auto"/>
                    <w:right w:val="single" w:sz="4" w:space="0" w:color="auto"/>
                  </w:tcBorders>
                  <w:shd w:val="clear" w:color="000000" w:fill="FFFFFF"/>
                  <w:vAlign w:val="center"/>
                  <w:hideMark/>
                </w:tcPr>
                <w:p w14:paraId="2CFE5474" w14:textId="77777777" w:rsidR="007E0EF3" w:rsidRPr="00B17B31" w:rsidRDefault="007E0EF3" w:rsidP="001A3C34">
                  <w:pPr>
                    <w:jc w:val="center"/>
                    <w:rPr>
                      <w:rFonts w:ascii="Arial" w:hAnsi="Arial" w:cs="Arial"/>
                      <w:sz w:val="20"/>
                      <w:szCs w:val="20"/>
                    </w:rPr>
                  </w:pPr>
                  <w:r w:rsidRPr="00B17B31">
                    <w:rPr>
                      <w:rFonts w:ascii="Arial" w:hAnsi="Arial" w:cs="Arial"/>
                      <w:sz w:val="20"/>
                      <w:szCs w:val="20"/>
                    </w:rPr>
                    <w:t> </w:t>
                  </w:r>
                </w:p>
              </w:tc>
              <w:tc>
                <w:tcPr>
                  <w:tcW w:w="278" w:type="pct"/>
                  <w:tcBorders>
                    <w:top w:val="nil"/>
                    <w:left w:val="nil"/>
                    <w:bottom w:val="single" w:sz="4" w:space="0" w:color="auto"/>
                    <w:right w:val="single" w:sz="4" w:space="0" w:color="auto"/>
                  </w:tcBorders>
                  <w:shd w:val="clear" w:color="000000" w:fill="FFFFFF"/>
                  <w:vAlign w:val="center"/>
                  <w:hideMark/>
                </w:tcPr>
                <w:p w14:paraId="33FAB8CA" w14:textId="77777777" w:rsidR="007E0EF3" w:rsidRPr="00B17B31" w:rsidRDefault="007E0EF3" w:rsidP="001A3C34">
                  <w:pPr>
                    <w:jc w:val="center"/>
                    <w:rPr>
                      <w:rFonts w:ascii="Arial" w:hAnsi="Arial" w:cs="Arial"/>
                      <w:sz w:val="20"/>
                      <w:szCs w:val="20"/>
                    </w:rPr>
                  </w:pPr>
                  <w:r w:rsidRPr="00B17B31">
                    <w:rPr>
                      <w:rFonts w:ascii="Arial" w:hAnsi="Arial" w:cs="Arial"/>
                      <w:sz w:val="20"/>
                      <w:szCs w:val="20"/>
                    </w:rPr>
                    <w:t> </w:t>
                  </w:r>
                </w:p>
              </w:tc>
              <w:tc>
                <w:tcPr>
                  <w:tcW w:w="3196" w:type="pct"/>
                  <w:tcBorders>
                    <w:top w:val="nil"/>
                    <w:left w:val="nil"/>
                    <w:bottom w:val="single" w:sz="4" w:space="0" w:color="auto"/>
                    <w:right w:val="single" w:sz="4" w:space="0" w:color="auto"/>
                  </w:tcBorders>
                  <w:shd w:val="clear" w:color="000000" w:fill="FFFFFF"/>
                  <w:vAlign w:val="center"/>
                  <w:hideMark/>
                </w:tcPr>
                <w:p w14:paraId="348FDE46" w14:textId="77777777" w:rsidR="007E0EF3" w:rsidRPr="00B17B31" w:rsidRDefault="007E0EF3" w:rsidP="001A3C34">
                  <w:pPr>
                    <w:jc w:val="center"/>
                    <w:rPr>
                      <w:rFonts w:ascii="Arial" w:hAnsi="Arial" w:cs="Arial"/>
                      <w:sz w:val="20"/>
                      <w:szCs w:val="20"/>
                    </w:rPr>
                  </w:pPr>
                  <w:r w:rsidRPr="00B17B31">
                    <w:rPr>
                      <w:rFonts w:ascii="Arial" w:hAnsi="Arial" w:cs="Arial"/>
                      <w:sz w:val="20"/>
                      <w:szCs w:val="20"/>
                    </w:rPr>
                    <w:t> </w:t>
                  </w:r>
                </w:p>
              </w:tc>
            </w:tr>
            <w:tr w:rsidR="007E0EF3" w:rsidRPr="00B17B31" w14:paraId="0CD4E18D" w14:textId="77777777" w:rsidTr="001A3C34">
              <w:trPr>
                <w:trHeight w:val="300"/>
              </w:trPr>
              <w:tc>
                <w:tcPr>
                  <w:tcW w:w="1233" w:type="pct"/>
                  <w:tcBorders>
                    <w:top w:val="nil"/>
                    <w:left w:val="single" w:sz="4" w:space="0" w:color="auto"/>
                    <w:bottom w:val="single" w:sz="4" w:space="0" w:color="auto"/>
                    <w:right w:val="single" w:sz="4" w:space="0" w:color="auto"/>
                  </w:tcBorders>
                  <w:shd w:val="clear" w:color="000000" w:fill="FFFFFF"/>
                  <w:vAlign w:val="center"/>
                  <w:hideMark/>
                </w:tcPr>
                <w:p w14:paraId="0352000A" w14:textId="77777777" w:rsidR="007E0EF3" w:rsidRPr="00B17B31" w:rsidRDefault="007E0EF3" w:rsidP="001A3C34">
                  <w:pPr>
                    <w:jc w:val="both"/>
                    <w:rPr>
                      <w:rFonts w:ascii="Arial" w:hAnsi="Arial" w:cs="Arial"/>
                      <w:sz w:val="20"/>
                      <w:szCs w:val="20"/>
                    </w:rPr>
                  </w:pPr>
                  <w:r w:rsidRPr="00B17B31">
                    <w:rPr>
                      <w:rFonts w:ascii="Arial" w:hAnsi="Arial" w:cs="Arial"/>
                      <w:sz w:val="20"/>
                      <w:szCs w:val="20"/>
                    </w:rPr>
                    <w:t>Protección y restauración de la biodiversidad y los ecosistemas</w:t>
                  </w:r>
                </w:p>
              </w:tc>
              <w:tc>
                <w:tcPr>
                  <w:tcW w:w="293" w:type="pct"/>
                  <w:tcBorders>
                    <w:top w:val="nil"/>
                    <w:left w:val="nil"/>
                    <w:bottom w:val="single" w:sz="4" w:space="0" w:color="auto"/>
                    <w:right w:val="single" w:sz="4" w:space="0" w:color="auto"/>
                  </w:tcBorders>
                  <w:shd w:val="clear" w:color="000000" w:fill="FFFFFF"/>
                  <w:vAlign w:val="center"/>
                  <w:hideMark/>
                </w:tcPr>
                <w:p w14:paraId="7BD84430" w14:textId="77777777" w:rsidR="007E0EF3" w:rsidRPr="00B17B31" w:rsidRDefault="007E0EF3" w:rsidP="001A3C34">
                  <w:pPr>
                    <w:jc w:val="center"/>
                    <w:rPr>
                      <w:rFonts w:ascii="Arial" w:hAnsi="Arial" w:cs="Arial"/>
                      <w:sz w:val="20"/>
                      <w:szCs w:val="20"/>
                    </w:rPr>
                  </w:pPr>
                  <w:r w:rsidRPr="00B17B31">
                    <w:rPr>
                      <w:rFonts w:ascii="Arial" w:hAnsi="Arial" w:cs="Arial"/>
                      <w:sz w:val="20"/>
                      <w:szCs w:val="20"/>
                    </w:rPr>
                    <w:t> </w:t>
                  </w:r>
                </w:p>
              </w:tc>
              <w:tc>
                <w:tcPr>
                  <w:tcW w:w="278" w:type="pct"/>
                  <w:tcBorders>
                    <w:top w:val="nil"/>
                    <w:left w:val="nil"/>
                    <w:bottom w:val="single" w:sz="4" w:space="0" w:color="auto"/>
                    <w:right w:val="single" w:sz="4" w:space="0" w:color="auto"/>
                  </w:tcBorders>
                  <w:shd w:val="clear" w:color="000000" w:fill="FFFFFF"/>
                  <w:vAlign w:val="center"/>
                  <w:hideMark/>
                </w:tcPr>
                <w:p w14:paraId="32BCED5C" w14:textId="77777777" w:rsidR="007E0EF3" w:rsidRPr="00B17B31" w:rsidRDefault="007E0EF3" w:rsidP="001A3C34">
                  <w:pPr>
                    <w:jc w:val="center"/>
                    <w:rPr>
                      <w:rFonts w:ascii="Arial" w:hAnsi="Arial" w:cs="Arial"/>
                      <w:sz w:val="20"/>
                      <w:szCs w:val="20"/>
                    </w:rPr>
                  </w:pPr>
                  <w:r w:rsidRPr="00B17B31">
                    <w:rPr>
                      <w:rFonts w:ascii="Arial" w:hAnsi="Arial" w:cs="Arial"/>
                      <w:sz w:val="20"/>
                      <w:szCs w:val="20"/>
                    </w:rPr>
                    <w:t> </w:t>
                  </w:r>
                </w:p>
              </w:tc>
              <w:tc>
                <w:tcPr>
                  <w:tcW w:w="3196" w:type="pct"/>
                  <w:tcBorders>
                    <w:top w:val="nil"/>
                    <w:left w:val="nil"/>
                    <w:bottom w:val="single" w:sz="4" w:space="0" w:color="auto"/>
                    <w:right w:val="single" w:sz="4" w:space="0" w:color="auto"/>
                  </w:tcBorders>
                  <w:shd w:val="clear" w:color="000000" w:fill="FFFFFF"/>
                  <w:vAlign w:val="center"/>
                  <w:hideMark/>
                </w:tcPr>
                <w:p w14:paraId="14EAC003" w14:textId="77777777" w:rsidR="007E0EF3" w:rsidRPr="00B17B31" w:rsidRDefault="007E0EF3" w:rsidP="001A3C34">
                  <w:pPr>
                    <w:jc w:val="center"/>
                    <w:rPr>
                      <w:rFonts w:ascii="Arial" w:hAnsi="Arial" w:cs="Arial"/>
                      <w:sz w:val="20"/>
                      <w:szCs w:val="20"/>
                    </w:rPr>
                  </w:pPr>
                  <w:r w:rsidRPr="00B17B31">
                    <w:rPr>
                      <w:rFonts w:ascii="Arial" w:hAnsi="Arial" w:cs="Arial"/>
                      <w:sz w:val="20"/>
                      <w:szCs w:val="20"/>
                    </w:rPr>
                    <w:t> </w:t>
                  </w:r>
                </w:p>
              </w:tc>
            </w:tr>
          </w:tbl>
          <w:p w14:paraId="5DDD8303" w14:textId="77777777" w:rsidR="007E0EF3" w:rsidRPr="00B17B31" w:rsidRDefault="007E0EF3" w:rsidP="001A3C34">
            <w:pPr>
              <w:rPr>
                <w:rFonts w:ascii="Arial" w:hAnsi="Arial" w:cs="Arial"/>
                <w:sz w:val="20"/>
                <w:szCs w:val="20"/>
              </w:rPr>
            </w:pPr>
          </w:p>
          <w:p w14:paraId="15F7EB0D" w14:textId="77777777" w:rsidR="007E0EF3" w:rsidRPr="00B17B31" w:rsidRDefault="007E0EF3" w:rsidP="001A3C34">
            <w:pPr>
              <w:jc w:val="both"/>
              <w:rPr>
                <w:rFonts w:ascii="Arial" w:hAnsi="Arial" w:cs="Arial"/>
                <w:sz w:val="20"/>
                <w:szCs w:val="20"/>
              </w:rPr>
            </w:pPr>
            <w:r w:rsidRPr="00B17B31">
              <w:rPr>
                <w:rFonts w:ascii="Arial" w:hAnsi="Arial" w:cs="Arial"/>
                <w:sz w:val="20"/>
                <w:szCs w:val="20"/>
              </w:rPr>
              <w:t xml:space="preserve">Para responder «No» a cualquiera de los objetivos anteriores, deberá proporcionarse una motivación basada en alguna de las siguientes justificaciones: </w:t>
            </w:r>
          </w:p>
          <w:p w14:paraId="630106D8" w14:textId="77777777" w:rsidR="007E0EF3" w:rsidRPr="00B17B31" w:rsidRDefault="007E0EF3" w:rsidP="007E0EF3">
            <w:pPr>
              <w:numPr>
                <w:ilvl w:val="0"/>
                <w:numId w:val="7"/>
              </w:numPr>
              <w:autoSpaceDE w:val="0"/>
              <w:autoSpaceDN w:val="0"/>
              <w:adjustRightInd w:val="0"/>
              <w:spacing w:before="100" w:beforeAutospacing="1" w:after="100" w:afterAutospacing="1"/>
              <w:contextualSpacing/>
              <w:jc w:val="both"/>
              <w:rPr>
                <w:rFonts w:ascii="Arial" w:hAnsi="Arial" w:cs="Arial"/>
                <w:sz w:val="20"/>
                <w:szCs w:val="20"/>
              </w:rPr>
            </w:pPr>
            <w:r w:rsidRPr="00B17B31">
              <w:rPr>
                <w:rFonts w:ascii="Arial" w:hAnsi="Arial" w:cs="Arial"/>
                <w:sz w:val="20"/>
                <w:szCs w:val="20"/>
              </w:rPr>
              <w:t>El proyecto, por su diseño y naturaleza, tiene un impacto negativo inexistente o insignificante sobre el objetivo considerado en todo su ciclo de vida (producción, uso y final), y, en consecuencia, se considera que cumple el principio DNSH por lo que respecta al objetivo en cuestión;</w:t>
            </w:r>
          </w:p>
          <w:p w14:paraId="3970845B" w14:textId="77777777" w:rsidR="007E0EF3" w:rsidRPr="00B17B31" w:rsidRDefault="007E0EF3" w:rsidP="001A3C34">
            <w:pPr>
              <w:autoSpaceDE w:val="0"/>
              <w:autoSpaceDN w:val="0"/>
              <w:adjustRightInd w:val="0"/>
              <w:spacing w:before="100" w:beforeAutospacing="1" w:after="100" w:afterAutospacing="1"/>
              <w:ind w:left="720"/>
              <w:contextualSpacing/>
              <w:jc w:val="both"/>
              <w:rPr>
                <w:rFonts w:ascii="Arial" w:hAnsi="Arial" w:cs="Arial"/>
                <w:sz w:val="20"/>
                <w:szCs w:val="20"/>
              </w:rPr>
            </w:pPr>
          </w:p>
          <w:p w14:paraId="2C926283" w14:textId="77777777" w:rsidR="007E0EF3" w:rsidRPr="00B17B31" w:rsidRDefault="007E0EF3" w:rsidP="007E0EF3">
            <w:pPr>
              <w:numPr>
                <w:ilvl w:val="0"/>
                <w:numId w:val="7"/>
              </w:numPr>
              <w:autoSpaceDE w:val="0"/>
              <w:autoSpaceDN w:val="0"/>
              <w:adjustRightInd w:val="0"/>
              <w:spacing w:before="100" w:beforeAutospacing="1" w:after="100" w:afterAutospacing="1"/>
              <w:contextualSpacing/>
              <w:jc w:val="both"/>
              <w:rPr>
                <w:rFonts w:ascii="Arial" w:hAnsi="Arial" w:cs="Arial"/>
                <w:sz w:val="20"/>
                <w:szCs w:val="20"/>
              </w:rPr>
            </w:pPr>
            <w:r w:rsidRPr="00B17B31">
              <w:rPr>
                <w:rFonts w:ascii="Arial" w:hAnsi="Arial" w:cs="Arial"/>
                <w:sz w:val="20"/>
                <w:szCs w:val="20"/>
              </w:rPr>
              <w:t xml:space="preserve">Para los objetivos de mitigación y de adaptación al cambio climático: </w:t>
            </w:r>
          </w:p>
          <w:p w14:paraId="06DA1210" w14:textId="77777777" w:rsidR="007E0EF3" w:rsidRPr="00B17B31" w:rsidRDefault="007E0EF3" w:rsidP="007E0EF3">
            <w:pPr>
              <w:numPr>
                <w:ilvl w:val="0"/>
                <w:numId w:val="8"/>
              </w:numPr>
              <w:autoSpaceDE w:val="0"/>
              <w:autoSpaceDN w:val="0"/>
              <w:jc w:val="both"/>
              <w:rPr>
                <w:rFonts w:ascii="Arial" w:hAnsi="Arial" w:cs="Arial"/>
                <w:sz w:val="20"/>
                <w:szCs w:val="20"/>
              </w:rPr>
            </w:pPr>
            <w:r w:rsidRPr="00B17B31">
              <w:rPr>
                <w:rFonts w:ascii="Arial" w:hAnsi="Arial" w:cs="Arial"/>
                <w:sz w:val="20"/>
                <w:szCs w:val="20"/>
              </w:rPr>
              <w:t xml:space="preserve">bien se trata de proyectos relacionados con medidas que se corresponden con alguna de las previstas en el anexo VI del Reglamento (UE) 2021/241 del Parlamento Europeo y de Consejo, de 12 de febrero de 2021 (Reglamento MRR) relativo a la metodología de acción por el clima, con un 100 % de contribución a los objetivos climáticos (en este caso, deberá </w:t>
            </w:r>
            <w:r w:rsidRPr="00B17B31">
              <w:rPr>
                <w:rFonts w:ascii="Arial" w:hAnsi="Arial" w:cs="Arial"/>
                <w:sz w:val="20"/>
                <w:szCs w:val="20"/>
              </w:rPr>
              <w:lastRenderedPageBreak/>
              <w:t xml:space="preserve">indicarse la medida con la que se identifica el proyecto, de las recogidas en el anexo VI del MRR); </w:t>
            </w:r>
          </w:p>
          <w:p w14:paraId="76F39473" w14:textId="77777777" w:rsidR="007E0EF3" w:rsidRPr="00B17B31" w:rsidRDefault="007E0EF3" w:rsidP="007E0EF3">
            <w:pPr>
              <w:numPr>
                <w:ilvl w:val="0"/>
                <w:numId w:val="8"/>
              </w:numPr>
              <w:autoSpaceDE w:val="0"/>
              <w:autoSpaceDN w:val="0"/>
              <w:jc w:val="both"/>
              <w:rPr>
                <w:rFonts w:ascii="Arial" w:hAnsi="Arial" w:cs="Arial"/>
                <w:sz w:val="20"/>
                <w:szCs w:val="20"/>
              </w:rPr>
            </w:pPr>
            <w:r w:rsidRPr="00B17B31">
              <w:rPr>
                <w:rFonts w:ascii="Arial" w:hAnsi="Arial" w:cs="Arial"/>
                <w:sz w:val="20"/>
                <w:szCs w:val="20"/>
              </w:rPr>
              <w:t>bien contribuye sustancialmente al objetivo que se está evaluando</w:t>
            </w:r>
            <w:r w:rsidRPr="00B17B31">
              <w:rPr>
                <w:rFonts w:ascii="Arial" w:hAnsi="Arial" w:cs="Arial"/>
                <w:sz w:val="20"/>
                <w:szCs w:val="20"/>
                <w:vertAlign w:val="superscript"/>
              </w:rPr>
              <w:footnoteReference w:id="5"/>
            </w:r>
          </w:p>
          <w:p w14:paraId="7992F928" w14:textId="77777777" w:rsidR="007E0EF3" w:rsidRPr="00B17B31" w:rsidRDefault="007E0EF3" w:rsidP="001A3C34">
            <w:pPr>
              <w:ind w:left="1440"/>
              <w:contextualSpacing/>
              <w:jc w:val="both"/>
              <w:rPr>
                <w:rFonts w:ascii="Arial" w:hAnsi="Arial" w:cs="Arial"/>
                <w:sz w:val="20"/>
                <w:szCs w:val="20"/>
              </w:rPr>
            </w:pPr>
          </w:p>
          <w:p w14:paraId="166D7DA1" w14:textId="77777777" w:rsidR="007E0EF3" w:rsidRPr="00B17B31" w:rsidRDefault="007E0EF3" w:rsidP="007E0EF3">
            <w:pPr>
              <w:numPr>
                <w:ilvl w:val="0"/>
                <w:numId w:val="7"/>
              </w:numPr>
              <w:autoSpaceDE w:val="0"/>
              <w:autoSpaceDN w:val="0"/>
              <w:adjustRightInd w:val="0"/>
              <w:spacing w:before="100" w:beforeAutospacing="1" w:after="100" w:afterAutospacing="1"/>
              <w:contextualSpacing/>
              <w:jc w:val="both"/>
              <w:rPr>
                <w:rFonts w:ascii="Arial" w:hAnsi="Arial" w:cs="Arial"/>
                <w:sz w:val="20"/>
                <w:szCs w:val="20"/>
              </w:rPr>
            </w:pPr>
            <w:r w:rsidRPr="00B17B31">
              <w:rPr>
                <w:rFonts w:ascii="Arial" w:hAnsi="Arial" w:cs="Arial"/>
                <w:sz w:val="20"/>
                <w:szCs w:val="20"/>
              </w:rPr>
              <w:t xml:space="preserve">Para el resto de los objetivos: </w:t>
            </w:r>
          </w:p>
          <w:p w14:paraId="017933FA" w14:textId="77777777" w:rsidR="007E0EF3" w:rsidRPr="00B17B31" w:rsidRDefault="007E0EF3" w:rsidP="007E0EF3">
            <w:pPr>
              <w:numPr>
                <w:ilvl w:val="1"/>
                <w:numId w:val="7"/>
              </w:numPr>
              <w:autoSpaceDE w:val="0"/>
              <w:autoSpaceDN w:val="0"/>
              <w:adjustRightInd w:val="0"/>
              <w:spacing w:before="100" w:beforeAutospacing="1" w:after="100" w:afterAutospacing="1"/>
              <w:contextualSpacing/>
              <w:jc w:val="both"/>
              <w:rPr>
                <w:rFonts w:ascii="Arial" w:hAnsi="Arial" w:cs="Arial"/>
                <w:sz w:val="20"/>
                <w:szCs w:val="20"/>
              </w:rPr>
            </w:pPr>
            <w:r w:rsidRPr="00B17B31">
              <w:rPr>
                <w:rFonts w:ascii="Arial" w:hAnsi="Arial" w:cs="Arial"/>
                <w:sz w:val="20"/>
                <w:szCs w:val="20"/>
              </w:rPr>
              <w:t xml:space="preserve">O bien se trata de proyectos relacionados con medidas que se corresponden con alguna de las previstas en el anexo VI del MRR con un 100% de contribución a los objetivos medioambientales (en este caso, deberá indicarse la medida con la que se identifica el proyecto, de las recogidas en el anexo VI del MRR); </w:t>
            </w:r>
          </w:p>
          <w:p w14:paraId="21CBB0EC" w14:textId="77777777" w:rsidR="007E0EF3" w:rsidRPr="00B17B31" w:rsidRDefault="007E0EF3" w:rsidP="007E0EF3">
            <w:pPr>
              <w:numPr>
                <w:ilvl w:val="1"/>
                <w:numId w:val="7"/>
              </w:numPr>
              <w:autoSpaceDE w:val="0"/>
              <w:autoSpaceDN w:val="0"/>
              <w:adjustRightInd w:val="0"/>
              <w:spacing w:before="100" w:beforeAutospacing="1" w:after="100" w:afterAutospacing="1"/>
              <w:contextualSpacing/>
              <w:jc w:val="both"/>
              <w:rPr>
                <w:rFonts w:ascii="Arial" w:hAnsi="Arial" w:cs="Arial"/>
                <w:sz w:val="20"/>
                <w:szCs w:val="20"/>
              </w:rPr>
            </w:pPr>
            <w:r w:rsidRPr="00B17B31">
              <w:rPr>
                <w:rFonts w:ascii="Arial" w:hAnsi="Arial" w:cs="Arial"/>
                <w:sz w:val="20"/>
                <w:szCs w:val="20"/>
              </w:rPr>
              <w:t>O bien contribuye sustancialmente al objetivo que se está evaluando.</w:t>
            </w:r>
          </w:p>
          <w:p w14:paraId="1E4F22EE" w14:textId="77777777" w:rsidR="007E0EF3" w:rsidRPr="00B17B31" w:rsidRDefault="007E0EF3" w:rsidP="001A3C34">
            <w:pPr>
              <w:jc w:val="both"/>
              <w:rPr>
                <w:rFonts w:ascii="Arial" w:hAnsi="Arial" w:cs="Arial"/>
                <w:sz w:val="20"/>
                <w:szCs w:val="20"/>
              </w:rPr>
            </w:pPr>
            <w:r w:rsidRPr="00B17B31">
              <w:rPr>
                <w:rFonts w:ascii="Arial" w:hAnsi="Arial" w:cs="Arial"/>
                <w:b/>
                <w:sz w:val="20"/>
                <w:szCs w:val="20"/>
              </w:rPr>
              <w:t>Paso 2:</w:t>
            </w:r>
            <w:r w:rsidRPr="00B17B31">
              <w:rPr>
                <w:rFonts w:ascii="Arial" w:hAnsi="Arial" w:cs="Arial"/>
                <w:sz w:val="20"/>
                <w:szCs w:val="20"/>
              </w:rPr>
              <w:t xml:space="preserve"> Debe tenerse en cuenta que todos los proyectos deben cumplir con el principio DNSH. Por lo tanto, la respuesta a las preguntas de la parte 2 de la lista de verificación debe ser «No», a fin de indicar que no se está causando un perjuicio significativo al objetivo medioambiental en cuestión.</w:t>
            </w:r>
          </w:p>
          <w:p w14:paraId="5CFBD798" w14:textId="77777777" w:rsidR="007E0EF3" w:rsidRPr="00B17B31" w:rsidRDefault="007E0EF3" w:rsidP="001A3C34">
            <w:pPr>
              <w:jc w:val="both"/>
              <w:rPr>
                <w:rFonts w:ascii="Arial" w:hAnsi="Arial" w:cs="Arial"/>
                <w:sz w:val="20"/>
                <w:szCs w:val="20"/>
              </w:rPr>
            </w:pPr>
          </w:p>
          <w:p w14:paraId="448ABD38" w14:textId="77777777" w:rsidR="007E0EF3" w:rsidRPr="00B17B31" w:rsidRDefault="007E0EF3" w:rsidP="001A3C34">
            <w:pPr>
              <w:jc w:val="both"/>
              <w:rPr>
                <w:rFonts w:ascii="Arial" w:hAnsi="Arial" w:cs="Arial"/>
                <w:sz w:val="20"/>
                <w:szCs w:val="20"/>
              </w:rPr>
            </w:pPr>
            <w:r w:rsidRPr="00B17B31">
              <w:rPr>
                <w:rFonts w:ascii="Arial" w:hAnsi="Arial" w:cs="Arial"/>
                <w:sz w:val="20"/>
                <w:szCs w:val="20"/>
              </w:rPr>
              <w:t>Sólo en el caso de que se haya respondido SÍ a alguno de los objetivos medioambientales anteriores (Paso 1), deberá ofrecerse una justificación sustantiva (detallada y más exhaustiva) según el principio DNSH.</w:t>
            </w:r>
          </w:p>
          <w:p w14:paraId="1989EB28" w14:textId="77777777" w:rsidR="007E0EF3" w:rsidRPr="00B17B31" w:rsidRDefault="007E0EF3" w:rsidP="001A3C34">
            <w:pPr>
              <w:rPr>
                <w:rFonts w:ascii="Arial" w:hAnsi="Arial" w:cs="Arial"/>
                <w:sz w:val="20"/>
                <w:szCs w:val="20"/>
              </w:rPr>
            </w:pPr>
          </w:p>
          <w:tbl>
            <w:tblPr>
              <w:tblStyle w:val="Tablaconcuadrcula"/>
              <w:tblW w:w="0" w:type="auto"/>
              <w:tblLook w:val="04A0" w:firstRow="1" w:lastRow="0" w:firstColumn="1" w:lastColumn="0" w:noHBand="0" w:noVBand="1"/>
            </w:tblPr>
            <w:tblGrid>
              <w:gridCol w:w="2977"/>
              <w:gridCol w:w="483"/>
              <w:gridCol w:w="4186"/>
            </w:tblGrid>
            <w:tr w:rsidR="007E0EF3" w:rsidRPr="00B17B31" w14:paraId="3A9A8BB4" w14:textId="77777777" w:rsidTr="001A3C34">
              <w:trPr>
                <w:trHeight w:val="495"/>
              </w:trPr>
              <w:tc>
                <w:tcPr>
                  <w:tcW w:w="3043" w:type="dxa"/>
                  <w:vAlign w:val="center"/>
                </w:tcPr>
                <w:p w14:paraId="5B0F20E4" w14:textId="77777777" w:rsidR="007E0EF3" w:rsidRPr="00B17B31" w:rsidRDefault="007E0EF3" w:rsidP="001A3C34">
                  <w:pPr>
                    <w:jc w:val="center"/>
                    <w:rPr>
                      <w:rFonts w:ascii="Arial" w:hAnsi="Arial" w:cs="Arial"/>
                      <w:b/>
                      <w:sz w:val="20"/>
                      <w:szCs w:val="20"/>
                    </w:rPr>
                  </w:pPr>
                  <w:r w:rsidRPr="00B17B31">
                    <w:rPr>
                      <w:rFonts w:ascii="Arial" w:hAnsi="Arial" w:cs="Arial"/>
                      <w:b/>
                      <w:sz w:val="20"/>
                      <w:szCs w:val="20"/>
                    </w:rPr>
                    <w:t>Pregunta</w:t>
                  </w:r>
                </w:p>
              </w:tc>
              <w:tc>
                <w:tcPr>
                  <w:tcW w:w="283" w:type="dxa"/>
                  <w:vAlign w:val="center"/>
                </w:tcPr>
                <w:p w14:paraId="6E6DAFFB" w14:textId="77777777" w:rsidR="007E0EF3" w:rsidRPr="00B17B31" w:rsidRDefault="007E0EF3" w:rsidP="001A3C34">
                  <w:pPr>
                    <w:jc w:val="center"/>
                    <w:rPr>
                      <w:rFonts w:ascii="Arial" w:hAnsi="Arial" w:cs="Arial"/>
                      <w:b/>
                      <w:sz w:val="20"/>
                      <w:szCs w:val="20"/>
                    </w:rPr>
                  </w:pPr>
                  <w:r w:rsidRPr="00B17B31">
                    <w:rPr>
                      <w:rFonts w:ascii="Arial" w:hAnsi="Arial" w:cs="Arial"/>
                      <w:b/>
                      <w:sz w:val="20"/>
                      <w:szCs w:val="20"/>
                    </w:rPr>
                    <w:t>No</w:t>
                  </w:r>
                </w:p>
              </w:tc>
              <w:tc>
                <w:tcPr>
                  <w:tcW w:w="4320" w:type="dxa"/>
                  <w:vAlign w:val="center"/>
                </w:tcPr>
                <w:p w14:paraId="01051245" w14:textId="77777777" w:rsidR="007E0EF3" w:rsidRPr="00B17B31" w:rsidRDefault="007E0EF3" w:rsidP="001A3C34">
                  <w:pPr>
                    <w:jc w:val="center"/>
                    <w:rPr>
                      <w:rFonts w:ascii="Arial" w:hAnsi="Arial" w:cs="Arial"/>
                      <w:b/>
                      <w:sz w:val="20"/>
                      <w:szCs w:val="20"/>
                    </w:rPr>
                  </w:pPr>
                  <w:r w:rsidRPr="00B17B31">
                    <w:rPr>
                      <w:rFonts w:ascii="Arial" w:hAnsi="Arial" w:cs="Arial"/>
                      <w:b/>
                      <w:sz w:val="20"/>
                      <w:szCs w:val="20"/>
                    </w:rPr>
                    <w:t>Justificación sustantiva</w:t>
                  </w:r>
                </w:p>
              </w:tc>
            </w:tr>
            <w:tr w:rsidR="007E0EF3" w:rsidRPr="00B17B31" w14:paraId="7E80A5BF" w14:textId="77777777" w:rsidTr="001A3C34">
              <w:tc>
                <w:tcPr>
                  <w:tcW w:w="3043" w:type="dxa"/>
                  <w:vAlign w:val="center"/>
                </w:tcPr>
                <w:p w14:paraId="55EE396E" w14:textId="77777777" w:rsidR="007E0EF3" w:rsidRPr="00B17B31" w:rsidRDefault="007E0EF3" w:rsidP="001A3C34">
                  <w:pPr>
                    <w:jc w:val="both"/>
                    <w:rPr>
                      <w:rFonts w:ascii="Arial" w:hAnsi="Arial" w:cs="Arial"/>
                      <w:sz w:val="20"/>
                      <w:szCs w:val="20"/>
                    </w:rPr>
                  </w:pPr>
                  <w:r w:rsidRPr="00B17B31">
                    <w:rPr>
                      <w:rFonts w:ascii="Arial" w:hAnsi="Arial" w:cs="Arial"/>
                      <w:sz w:val="20"/>
                      <w:szCs w:val="20"/>
                    </w:rPr>
                    <w:t xml:space="preserve">Mitigación del cambio climático: </w:t>
                  </w:r>
                </w:p>
                <w:p w14:paraId="2F1E0961" w14:textId="77777777" w:rsidR="007E0EF3" w:rsidRPr="00B17B31" w:rsidRDefault="007E0EF3" w:rsidP="001A3C34">
                  <w:pPr>
                    <w:jc w:val="both"/>
                    <w:rPr>
                      <w:rFonts w:ascii="Arial" w:hAnsi="Arial" w:cs="Arial"/>
                      <w:i/>
                      <w:sz w:val="20"/>
                      <w:szCs w:val="20"/>
                    </w:rPr>
                  </w:pPr>
                  <w:r w:rsidRPr="00B17B31">
                    <w:rPr>
                      <w:rFonts w:ascii="Arial" w:hAnsi="Arial" w:cs="Arial"/>
                      <w:i/>
                      <w:sz w:val="20"/>
                      <w:szCs w:val="20"/>
                    </w:rPr>
                    <w:t>¿Se prevé que la medida lleve a un aumento significativo de las emisiones de Gases de Efecto Invernadero?</w:t>
                  </w:r>
                </w:p>
              </w:tc>
              <w:tc>
                <w:tcPr>
                  <w:tcW w:w="283" w:type="dxa"/>
                  <w:vAlign w:val="center"/>
                </w:tcPr>
                <w:p w14:paraId="2E5A8E9A" w14:textId="77777777" w:rsidR="007E0EF3" w:rsidRPr="00B17B31" w:rsidRDefault="007E0EF3" w:rsidP="001A3C34">
                  <w:pPr>
                    <w:jc w:val="center"/>
                    <w:rPr>
                      <w:rFonts w:ascii="Arial" w:hAnsi="Arial" w:cs="Arial"/>
                      <w:sz w:val="20"/>
                      <w:szCs w:val="20"/>
                    </w:rPr>
                  </w:pPr>
                  <w:r w:rsidRPr="00B17B31">
                    <w:rPr>
                      <w:rFonts w:ascii="Arial" w:hAnsi="Arial" w:cs="Arial"/>
                      <w:sz w:val="20"/>
                      <w:szCs w:val="20"/>
                    </w:rPr>
                    <w:t>X</w:t>
                  </w:r>
                </w:p>
              </w:tc>
              <w:tc>
                <w:tcPr>
                  <w:tcW w:w="4320" w:type="dxa"/>
                  <w:vAlign w:val="center"/>
                </w:tcPr>
                <w:p w14:paraId="631D84E8" w14:textId="77777777" w:rsidR="007E0EF3" w:rsidRPr="00B17B31" w:rsidRDefault="007E0EF3" w:rsidP="001A3C34">
                  <w:pPr>
                    <w:rPr>
                      <w:rFonts w:ascii="Arial" w:hAnsi="Arial" w:cs="Arial"/>
                      <w:sz w:val="20"/>
                      <w:szCs w:val="20"/>
                    </w:rPr>
                  </w:pPr>
                </w:p>
              </w:tc>
            </w:tr>
            <w:tr w:rsidR="007E0EF3" w:rsidRPr="00B17B31" w14:paraId="2E6C7931" w14:textId="77777777" w:rsidTr="001A3C34">
              <w:tc>
                <w:tcPr>
                  <w:tcW w:w="3043" w:type="dxa"/>
                  <w:vAlign w:val="center"/>
                </w:tcPr>
                <w:p w14:paraId="28639F0D" w14:textId="77777777" w:rsidR="007E0EF3" w:rsidRPr="00B17B31" w:rsidRDefault="007E0EF3" w:rsidP="001A3C34">
                  <w:pPr>
                    <w:jc w:val="both"/>
                    <w:rPr>
                      <w:rFonts w:ascii="Arial" w:hAnsi="Arial" w:cs="Arial"/>
                      <w:sz w:val="20"/>
                      <w:szCs w:val="20"/>
                    </w:rPr>
                  </w:pPr>
                  <w:r w:rsidRPr="00B17B31">
                    <w:rPr>
                      <w:rFonts w:ascii="Arial" w:hAnsi="Arial" w:cs="Arial"/>
                      <w:sz w:val="20"/>
                      <w:szCs w:val="20"/>
                    </w:rPr>
                    <w:t>Adaptación al cambio climático:</w:t>
                  </w:r>
                </w:p>
                <w:p w14:paraId="10D98992" w14:textId="77777777" w:rsidR="007E0EF3" w:rsidRPr="00B17B31" w:rsidRDefault="007E0EF3" w:rsidP="001A3C34">
                  <w:pPr>
                    <w:jc w:val="both"/>
                    <w:rPr>
                      <w:rFonts w:ascii="Arial" w:hAnsi="Arial" w:cs="Arial"/>
                      <w:i/>
                      <w:sz w:val="20"/>
                      <w:szCs w:val="20"/>
                    </w:rPr>
                  </w:pPr>
                  <w:r w:rsidRPr="00B17B31">
                    <w:rPr>
                      <w:rFonts w:ascii="Arial" w:hAnsi="Arial" w:cs="Arial"/>
                      <w:i/>
                      <w:sz w:val="20"/>
                      <w:szCs w:val="20"/>
                    </w:rPr>
                    <w:t>¿Se espera que la medida dé lugar a un aumento de los efectos adversos de las condiciones climáticas actuales y de las previstas en el futuro, sobre sí misma o en las personas, la naturaleza o los activos?</w:t>
                  </w:r>
                </w:p>
              </w:tc>
              <w:tc>
                <w:tcPr>
                  <w:tcW w:w="283" w:type="dxa"/>
                  <w:vAlign w:val="center"/>
                </w:tcPr>
                <w:p w14:paraId="047F6356" w14:textId="77777777" w:rsidR="007E0EF3" w:rsidRPr="00B17B31" w:rsidRDefault="007E0EF3" w:rsidP="001A3C34">
                  <w:pPr>
                    <w:jc w:val="center"/>
                    <w:rPr>
                      <w:rFonts w:ascii="Arial" w:hAnsi="Arial" w:cs="Arial"/>
                      <w:sz w:val="20"/>
                      <w:szCs w:val="20"/>
                    </w:rPr>
                  </w:pPr>
                  <w:r w:rsidRPr="00B17B31">
                    <w:rPr>
                      <w:rFonts w:ascii="Arial" w:hAnsi="Arial" w:cs="Arial"/>
                      <w:sz w:val="20"/>
                      <w:szCs w:val="20"/>
                    </w:rPr>
                    <w:t>X</w:t>
                  </w:r>
                </w:p>
              </w:tc>
              <w:tc>
                <w:tcPr>
                  <w:tcW w:w="4320" w:type="dxa"/>
                  <w:vAlign w:val="center"/>
                </w:tcPr>
                <w:p w14:paraId="26127DAF" w14:textId="77777777" w:rsidR="007E0EF3" w:rsidRPr="00B17B31" w:rsidRDefault="007E0EF3" w:rsidP="001A3C34">
                  <w:pPr>
                    <w:rPr>
                      <w:rFonts w:ascii="Arial" w:hAnsi="Arial" w:cs="Arial"/>
                      <w:sz w:val="20"/>
                      <w:szCs w:val="20"/>
                    </w:rPr>
                  </w:pPr>
                </w:p>
              </w:tc>
            </w:tr>
            <w:tr w:rsidR="007E0EF3" w:rsidRPr="00B17B31" w14:paraId="36990C69" w14:textId="77777777" w:rsidTr="001A3C34">
              <w:tc>
                <w:tcPr>
                  <w:tcW w:w="3043" w:type="dxa"/>
                  <w:vAlign w:val="center"/>
                </w:tcPr>
                <w:p w14:paraId="127225BE" w14:textId="77777777" w:rsidR="007E0EF3" w:rsidRPr="00B17B31" w:rsidRDefault="007E0EF3" w:rsidP="001A3C34">
                  <w:pPr>
                    <w:jc w:val="both"/>
                    <w:rPr>
                      <w:rFonts w:ascii="Arial" w:hAnsi="Arial" w:cs="Arial"/>
                      <w:sz w:val="20"/>
                      <w:szCs w:val="20"/>
                    </w:rPr>
                  </w:pPr>
                  <w:r w:rsidRPr="00B17B31">
                    <w:rPr>
                      <w:rFonts w:ascii="Arial" w:hAnsi="Arial" w:cs="Arial"/>
                      <w:sz w:val="20"/>
                      <w:szCs w:val="20"/>
                    </w:rPr>
                    <w:t>Uso sostenible y protección de los recursos hídricos y marinos</w:t>
                  </w:r>
                </w:p>
                <w:p w14:paraId="401EB4CD" w14:textId="77777777" w:rsidR="007E0EF3" w:rsidRPr="00B17B31" w:rsidRDefault="007E0EF3" w:rsidP="001A3C34">
                  <w:pPr>
                    <w:jc w:val="both"/>
                    <w:rPr>
                      <w:rFonts w:ascii="Arial" w:hAnsi="Arial" w:cs="Arial"/>
                      <w:i/>
                      <w:sz w:val="20"/>
                      <w:szCs w:val="20"/>
                    </w:rPr>
                  </w:pPr>
                  <w:r w:rsidRPr="00B17B31">
                    <w:rPr>
                      <w:rFonts w:ascii="Arial" w:hAnsi="Arial" w:cs="Arial"/>
                      <w:i/>
                      <w:sz w:val="20"/>
                      <w:szCs w:val="20"/>
                    </w:rPr>
                    <w:t xml:space="preserve">¿Se espera que la medida sea perjudicial: </w:t>
                  </w:r>
                </w:p>
                <w:p w14:paraId="750B00F3" w14:textId="77777777" w:rsidR="007E0EF3" w:rsidRPr="00B17B31" w:rsidRDefault="007E0EF3" w:rsidP="001A3C34">
                  <w:pPr>
                    <w:jc w:val="both"/>
                    <w:rPr>
                      <w:rFonts w:ascii="Arial" w:hAnsi="Arial" w:cs="Arial"/>
                      <w:i/>
                      <w:sz w:val="20"/>
                      <w:szCs w:val="20"/>
                    </w:rPr>
                  </w:pPr>
                  <w:r w:rsidRPr="00B17B31">
                    <w:rPr>
                      <w:rFonts w:ascii="Arial" w:hAnsi="Arial" w:cs="Arial"/>
                      <w:i/>
                      <w:sz w:val="20"/>
                      <w:szCs w:val="20"/>
                    </w:rPr>
                    <w:t xml:space="preserve">(i) del buen estado o del buen potencial ecológico de las </w:t>
                  </w:r>
                  <w:r w:rsidRPr="00B17B31">
                    <w:rPr>
                      <w:rFonts w:ascii="Arial" w:hAnsi="Arial" w:cs="Arial"/>
                      <w:i/>
                      <w:sz w:val="20"/>
                      <w:szCs w:val="20"/>
                    </w:rPr>
                    <w:lastRenderedPageBreak/>
                    <w:t xml:space="preserve">masas de agua, incluidas las superficiales y subterráneas; o </w:t>
                  </w:r>
                </w:p>
                <w:p w14:paraId="42305A5F" w14:textId="77777777" w:rsidR="007E0EF3" w:rsidRPr="00B17B31" w:rsidRDefault="007E0EF3" w:rsidP="001A3C34">
                  <w:pPr>
                    <w:jc w:val="both"/>
                    <w:rPr>
                      <w:rFonts w:ascii="Arial" w:hAnsi="Arial" w:cs="Arial"/>
                      <w:sz w:val="20"/>
                      <w:szCs w:val="20"/>
                    </w:rPr>
                  </w:pPr>
                  <w:r w:rsidRPr="00B17B31">
                    <w:rPr>
                      <w:rFonts w:ascii="Arial" w:hAnsi="Arial" w:cs="Arial"/>
                      <w:i/>
                      <w:sz w:val="20"/>
                      <w:szCs w:val="20"/>
                    </w:rPr>
                    <w:t>(</w:t>
                  </w:r>
                  <w:proofErr w:type="spellStart"/>
                  <w:r w:rsidRPr="00B17B31">
                    <w:rPr>
                      <w:rFonts w:ascii="Arial" w:hAnsi="Arial" w:cs="Arial"/>
                      <w:i/>
                      <w:sz w:val="20"/>
                      <w:szCs w:val="20"/>
                    </w:rPr>
                    <w:t>ii</w:t>
                  </w:r>
                  <w:proofErr w:type="spellEnd"/>
                  <w:r w:rsidRPr="00B17B31">
                    <w:rPr>
                      <w:rFonts w:ascii="Arial" w:hAnsi="Arial" w:cs="Arial"/>
                      <w:i/>
                      <w:sz w:val="20"/>
                      <w:szCs w:val="20"/>
                    </w:rPr>
                    <w:t>) para el buen estado medioambiental de las aguas marinas?</w:t>
                  </w:r>
                </w:p>
              </w:tc>
              <w:tc>
                <w:tcPr>
                  <w:tcW w:w="283" w:type="dxa"/>
                  <w:vAlign w:val="center"/>
                </w:tcPr>
                <w:p w14:paraId="5407BE29" w14:textId="77777777" w:rsidR="007E0EF3" w:rsidRPr="00B17B31" w:rsidRDefault="007E0EF3" w:rsidP="001A3C34">
                  <w:pPr>
                    <w:jc w:val="center"/>
                    <w:rPr>
                      <w:rFonts w:ascii="Arial" w:hAnsi="Arial" w:cs="Arial"/>
                      <w:sz w:val="20"/>
                      <w:szCs w:val="20"/>
                    </w:rPr>
                  </w:pPr>
                  <w:r w:rsidRPr="00B17B31">
                    <w:rPr>
                      <w:rFonts w:ascii="Arial" w:hAnsi="Arial" w:cs="Arial"/>
                      <w:sz w:val="20"/>
                      <w:szCs w:val="20"/>
                    </w:rPr>
                    <w:lastRenderedPageBreak/>
                    <w:t>X</w:t>
                  </w:r>
                </w:p>
              </w:tc>
              <w:tc>
                <w:tcPr>
                  <w:tcW w:w="4320" w:type="dxa"/>
                  <w:vAlign w:val="center"/>
                </w:tcPr>
                <w:p w14:paraId="481707F5" w14:textId="77777777" w:rsidR="007E0EF3" w:rsidRPr="00B17B31" w:rsidRDefault="007E0EF3" w:rsidP="001A3C34">
                  <w:pPr>
                    <w:rPr>
                      <w:rFonts w:ascii="Arial" w:hAnsi="Arial" w:cs="Arial"/>
                      <w:sz w:val="20"/>
                      <w:szCs w:val="20"/>
                    </w:rPr>
                  </w:pPr>
                </w:p>
              </w:tc>
            </w:tr>
            <w:tr w:rsidR="007E0EF3" w:rsidRPr="00B17B31" w14:paraId="3FB89BDB" w14:textId="77777777" w:rsidTr="001A3C34">
              <w:tc>
                <w:tcPr>
                  <w:tcW w:w="3043" w:type="dxa"/>
                  <w:vAlign w:val="center"/>
                </w:tcPr>
                <w:p w14:paraId="287DD9C9" w14:textId="77777777" w:rsidR="007E0EF3" w:rsidRPr="00B17B31" w:rsidRDefault="007E0EF3" w:rsidP="001A3C34">
                  <w:pPr>
                    <w:jc w:val="both"/>
                    <w:rPr>
                      <w:rFonts w:ascii="Arial" w:hAnsi="Arial" w:cs="Arial"/>
                      <w:i/>
                      <w:iCs/>
                      <w:sz w:val="20"/>
                      <w:szCs w:val="20"/>
                    </w:rPr>
                  </w:pPr>
                  <w:r w:rsidRPr="00B17B31">
                    <w:rPr>
                      <w:rFonts w:ascii="Arial" w:hAnsi="Arial" w:cs="Arial"/>
                      <w:i/>
                      <w:iCs/>
                      <w:sz w:val="20"/>
                      <w:szCs w:val="20"/>
                    </w:rPr>
                    <w:t>Transición hacia una economía circular, incluyendo la prevención y reciclado de residuos</w:t>
                  </w:r>
                </w:p>
                <w:p w14:paraId="7F18ABFD" w14:textId="77777777" w:rsidR="007E0EF3" w:rsidRPr="00B17B31" w:rsidRDefault="007E0EF3" w:rsidP="001A3C34">
                  <w:pPr>
                    <w:jc w:val="both"/>
                    <w:rPr>
                      <w:rFonts w:ascii="Arial" w:hAnsi="Arial" w:cs="Arial"/>
                      <w:i/>
                      <w:iCs/>
                      <w:sz w:val="20"/>
                      <w:szCs w:val="20"/>
                    </w:rPr>
                  </w:pPr>
                  <w:r w:rsidRPr="00B17B31">
                    <w:rPr>
                      <w:rFonts w:ascii="Arial" w:hAnsi="Arial" w:cs="Arial"/>
                      <w:i/>
                      <w:iCs/>
                      <w:sz w:val="20"/>
                      <w:szCs w:val="20"/>
                    </w:rPr>
                    <w:t>¿Se espera que la medida X</w:t>
                  </w:r>
                </w:p>
                <w:p w14:paraId="708AFD0C" w14:textId="77777777" w:rsidR="007E0EF3" w:rsidRPr="00B17B31" w:rsidRDefault="007E0EF3" w:rsidP="001A3C34">
                  <w:pPr>
                    <w:jc w:val="both"/>
                    <w:rPr>
                      <w:rFonts w:ascii="Arial" w:hAnsi="Arial" w:cs="Arial"/>
                      <w:i/>
                      <w:iCs/>
                      <w:sz w:val="20"/>
                      <w:szCs w:val="20"/>
                    </w:rPr>
                  </w:pPr>
                  <w:r w:rsidRPr="00B17B31">
                    <w:rPr>
                      <w:rFonts w:ascii="Arial" w:hAnsi="Arial" w:cs="Arial"/>
                      <w:i/>
                      <w:iCs/>
                      <w:sz w:val="20"/>
                      <w:szCs w:val="20"/>
                    </w:rPr>
                    <w:t xml:space="preserve">(i) dé lugar a un aumento significativo de la generación, incineración o eliminación de residuos, excepto la incineración de residuos peligrosos no reciclables; o </w:t>
                  </w:r>
                </w:p>
                <w:p w14:paraId="1F1AA42E" w14:textId="77777777" w:rsidR="007E0EF3" w:rsidRPr="00B17B31" w:rsidRDefault="007E0EF3" w:rsidP="001A3C34">
                  <w:pPr>
                    <w:jc w:val="both"/>
                    <w:rPr>
                      <w:rFonts w:ascii="Arial" w:hAnsi="Arial" w:cs="Arial"/>
                      <w:i/>
                      <w:iCs/>
                      <w:sz w:val="20"/>
                      <w:szCs w:val="20"/>
                    </w:rPr>
                  </w:pPr>
                  <w:r w:rsidRPr="00B17B31">
                    <w:rPr>
                      <w:rFonts w:ascii="Arial" w:hAnsi="Arial" w:cs="Arial"/>
                      <w:i/>
                      <w:iCs/>
                      <w:sz w:val="20"/>
                      <w:szCs w:val="20"/>
                    </w:rPr>
                    <w:t>(</w:t>
                  </w:r>
                  <w:proofErr w:type="spellStart"/>
                  <w:r w:rsidRPr="00B17B31">
                    <w:rPr>
                      <w:rFonts w:ascii="Arial" w:hAnsi="Arial" w:cs="Arial"/>
                      <w:i/>
                      <w:iCs/>
                      <w:sz w:val="20"/>
                      <w:szCs w:val="20"/>
                    </w:rPr>
                    <w:t>ii</w:t>
                  </w:r>
                  <w:proofErr w:type="spellEnd"/>
                  <w:r w:rsidRPr="00B17B31">
                    <w:rPr>
                      <w:rFonts w:ascii="Arial" w:hAnsi="Arial" w:cs="Arial"/>
                      <w:i/>
                      <w:iCs/>
                      <w:sz w:val="20"/>
                      <w:szCs w:val="20"/>
                    </w:rPr>
                    <w:t>) genere importantes ineficiencias en el uso directo o indirecto de recursos naturales</w:t>
                  </w:r>
                  <w:r w:rsidRPr="00B17B31">
                    <w:rPr>
                      <w:rFonts w:ascii="Arial" w:hAnsi="Arial" w:cs="Arial"/>
                      <w:i/>
                      <w:iCs/>
                      <w:sz w:val="20"/>
                      <w:szCs w:val="20"/>
                      <w:vertAlign w:val="superscript"/>
                    </w:rPr>
                    <w:footnoteReference w:id="6"/>
                  </w:r>
                  <w:r w:rsidRPr="00B17B31">
                    <w:rPr>
                      <w:rFonts w:ascii="Arial" w:hAnsi="Arial" w:cs="Arial"/>
                      <w:i/>
                      <w:iCs/>
                      <w:sz w:val="20"/>
                      <w:szCs w:val="20"/>
                    </w:rPr>
                    <w:t xml:space="preserve"> en cualquiera de las fases de su ciclo de vida, que no se minimicen con medidas adecuadas</w:t>
                  </w:r>
                  <w:r w:rsidRPr="00B17B31">
                    <w:rPr>
                      <w:rFonts w:ascii="Arial" w:hAnsi="Arial" w:cs="Arial"/>
                      <w:i/>
                      <w:iCs/>
                      <w:sz w:val="20"/>
                      <w:szCs w:val="20"/>
                      <w:vertAlign w:val="superscript"/>
                    </w:rPr>
                    <w:footnoteReference w:id="7"/>
                  </w:r>
                  <w:r w:rsidRPr="00B17B31">
                    <w:rPr>
                      <w:rFonts w:ascii="Arial" w:hAnsi="Arial" w:cs="Arial"/>
                      <w:i/>
                      <w:iCs/>
                      <w:sz w:val="20"/>
                      <w:szCs w:val="20"/>
                    </w:rPr>
                    <w:t xml:space="preserve">; o </w:t>
                  </w:r>
                </w:p>
                <w:p w14:paraId="5C194510" w14:textId="77777777" w:rsidR="007E0EF3" w:rsidRPr="00B17B31" w:rsidRDefault="007E0EF3" w:rsidP="001A3C34">
                  <w:pPr>
                    <w:jc w:val="both"/>
                    <w:rPr>
                      <w:rFonts w:ascii="Arial" w:hAnsi="Arial" w:cs="Arial"/>
                      <w:i/>
                      <w:sz w:val="20"/>
                      <w:szCs w:val="20"/>
                    </w:rPr>
                  </w:pPr>
                  <w:r w:rsidRPr="00B17B31">
                    <w:rPr>
                      <w:rFonts w:ascii="Arial" w:hAnsi="Arial" w:cs="Arial"/>
                      <w:i/>
                      <w:iCs/>
                      <w:sz w:val="20"/>
                      <w:szCs w:val="20"/>
                    </w:rPr>
                    <w:t>(</w:t>
                  </w:r>
                  <w:proofErr w:type="spellStart"/>
                  <w:r w:rsidRPr="00B17B31">
                    <w:rPr>
                      <w:rFonts w:ascii="Arial" w:hAnsi="Arial" w:cs="Arial"/>
                      <w:i/>
                      <w:iCs/>
                      <w:sz w:val="20"/>
                      <w:szCs w:val="20"/>
                    </w:rPr>
                    <w:t>iii</w:t>
                  </w:r>
                  <w:proofErr w:type="spellEnd"/>
                  <w:r w:rsidRPr="00B17B31">
                    <w:rPr>
                      <w:rFonts w:ascii="Arial" w:hAnsi="Arial" w:cs="Arial"/>
                      <w:i/>
                      <w:iCs/>
                      <w:sz w:val="20"/>
                      <w:szCs w:val="20"/>
                    </w:rPr>
                    <w:t xml:space="preserve">) dé lugar a un perjuicio significativo y a largo plazo para el medio ambiente </w:t>
                  </w:r>
                  <w:proofErr w:type="gramStart"/>
                  <w:r w:rsidRPr="00B17B31">
                    <w:rPr>
                      <w:rFonts w:ascii="Arial" w:hAnsi="Arial" w:cs="Arial"/>
                      <w:i/>
                      <w:iCs/>
                      <w:sz w:val="20"/>
                      <w:szCs w:val="20"/>
                    </w:rPr>
                    <w:t>en relación a</w:t>
                  </w:r>
                  <w:proofErr w:type="gramEnd"/>
                  <w:r w:rsidRPr="00B17B31">
                    <w:rPr>
                      <w:rFonts w:ascii="Arial" w:hAnsi="Arial" w:cs="Arial"/>
                      <w:i/>
                      <w:iCs/>
                      <w:sz w:val="20"/>
                      <w:szCs w:val="20"/>
                    </w:rPr>
                    <w:t xml:space="preserve"> la economía circular</w:t>
                  </w:r>
                  <w:r w:rsidRPr="00B17B31">
                    <w:rPr>
                      <w:rFonts w:ascii="Arial" w:hAnsi="Arial" w:cs="Arial"/>
                      <w:i/>
                      <w:iCs/>
                      <w:sz w:val="20"/>
                      <w:szCs w:val="20"/>
                      <w:vertAlign w:val="superscript"/>
                    </w:rPr>
                    <w:footnoteReference w:id="8"/>
                  </w:r>
                  <w:r w:rsidRPr="00B17B31">
                    <w:rPr>
                      <w:rFonts w:ascii="Arial" w:hAnsi="Arial" w:cs="Arial"/>
                      <w:i/>
                      <w:iCs/>
                      <w:sz w:val="20"/>
                      <w:szCs w:val="20"/>
                    </w:rPr>
                    <w:t xml:space="preserve">? </w:t>
                  </w:r>
                </w:p>
              </w:tc>
              <w:tc>
                <w:tcPr>
                  <w:tcW w:w="283" w:type="dxa"/>
                  <w:vAlign w:val="center"/>
                </w:tcPr>
                <w:p w14:paraId="507B542C" w14:textId="77777777" w:rsidR="007E0EF3" w:rsidRPr="00B17B31" w:rsidRDefault="007E0EF3" w:rsidP="001A3C34">
                  <w:pPr>
                    <w:jc w:val="center"/>
                    <w:rPr>
                      <w:rFonts w:ascii="Arial" w:hAnsi="Arial" w:cs="Arial"/>
                      <w:sz w:val="20"/>
                      <w:szCs w:val="20"/>
                    </w:rPr>
                  </w:pPr>
                  <w:r w:rsidRPr="00B17B31">
                    <w:rPr>
                      <w:rFonts w:ascii="Arial" w:hAnsi="Arial" w:cs="Arial"/>
                      <w:sz w:val="20"/>
                      <w:szCs w:val="20"/>
                    </w:rPr>
                    <w:t>X</w:t>
                  </w:r>
                </w:p>
              </w:tc>
              <w:tc>
                <w:tcPr>
                  <w:tcW w:w="4320" w:type="dxa"/>
                  <w:vAlign w:val="center"/>
                </w:tcPr>
                <w:p w14:paraId="26590243" w14:textId="77777777" w:rsidR="007E0EF3" w:rsidRPr="00B17B31" w:rsidRDefault="007E0EF3" w:rsidP="001A3C34">
                  <w:pPr>
                    <w:rPr>
                      <w:rFonts w:ascii="Arial" w:hAnsi="Arial" w:cs="Arial"/>
                      <w:sz w:val="20"/>
                      <w:szCs w:val="20"/>
                    </w:rPr>
                  </w:pPr>
                </w:p>
              </w:tc>
            </w:tr>
            <w:tr w:rsidR="007E0EF3" w:rsidRPr="00B17B31" w14:paraId="53C295F3" w14:textId="77777777" w:rsidTr="001A3C34">
              <w:tc>
                <w:tcPr>
                  <w:tcW w:w="3043" w:type="dxa"/>
                  <w:vAlign w:val="center"/>
                </w:tcPr>
                <w:p w14:paraId="28400065" w14:textId="77777777" w:rsidR="007E0EF3" w:rsidRPr="00B17B31" w:rsidRDefault="007E0EF3" w:rsidP="001A3C34">
                  <w:pPr>
                    <w:jc w:val="both"/>
                    <w:rPr>
                      <w:rFonts w:ascii="Arial" w:hAnsi="Arial" w:cs="Arial"/>
                      <w:i/>
                      <w:iCs/>
                      <w:sz w:val="20"/>
                      <w:szCs w:val="20"/>
                    </w:rPr>
                  </w:pPr>
                  <w:r w:rsidRPr="00B17B31">
                    <w:rPr>
                      <w:rFonts w:ascii="Arial" w:hAnsi="Arial" w:cs="Arial"/>
                      <w:i/>
                      <w:iCs/>
                      <w:sz w:val="20"/>
                      <w:szCs w:val="20"/>
                    </w:rPr>
                    <w:t>Prevención y control de la contaminación al aire, agua y suelo</w:t>
                  </w:r>
                </w:p>
                <w:p w14:paraId="3A5BE262" w14:textId="77777777" w:rsidR="007E0EF3" w:rsidRPr="00B17B31" w:rsidRDefault="007E0EF3" w:rsidP="001A3C34">
                  <w:pPr>
                    <w:jc w:val="both"/>
                    <w:rPr>
                      <w:rFonts w:ascii="Arial" w:hAnsi="Arial" w:cs="Arial"/>
                      <w:i/>
                      <w:iCs/>
                      <w:sz w:val="20"/>
                      <w:szCs w:val="20"/>
                    </w:rPr>
                  </w:pPr>
                  <w:r w:rsidRPr="00B17B31">
                    <w:rPr>
                      <w:rFonts w:ascii="Arial" w:hAnsi="Arial" w:cs="Arial"/>
                      <w:i/>
                      <w:iCs/>
                      <w:sz w:val="20"/>
                      <w:szCs w:val="20"/>
                    </w:rPr>
                    <w:t>¿Se espera que la medida dé lugar a un aumento significativo de las emisiones de contaminantes</w:t>
                  </w:r>
                  <w:r w:rsidRPr="00B17B31">
                    <w:rPr>
                      <w:rFonts w:ascii="Arial" w:hAnsi="Arial" w:cs="Arial"/>
                      <w:i/>
                      <w:iCs/>
                      <w:sz w:val="20"/>
                      <w:szCs w:val="20"/>
                      <w:vertAlign w:val="superscript"/>
                    </w:rPr>
                    <w:footnoteReference w:id="9"/>
                  </w:r>
                  <w:r w:rsidRPr="00B17B31">
                    <w:rPr>
                      <w:rFonts w:ascii="Arial" w:hAnsi="Arial" w:cs="Arial"/>
                      <w:i/>
                      <w:iCs/>
                      <w:sz w:val="20"/>
                      <w:szCs w:val="20"/>
                    </w:rPr>
                    <w:t xml:space="preserve"> a la atmósfera, el agua o el suelo? </w:t>
                  </w:r>
                </w:p>
                <w:p w14:paraId="72088C36" w14:textId="77777777" w:rsidR="007E0EF3" w:rsidRPr="00B17B31" w:rsidRDefault="007E0EF3" w:rsidP="001A3C34">
                  <w:pPr>
                    <w:jc w:val="both"/>
                    <w:rPr>
                      <w:rFonts w:ascii="Arial" w:hAnsi="Arial" w:cs="Arial"/>
                      <w:i/>
                      <w:sz w:val="20"/>
                      <w:szCs w:val="20"/>
                    </w:rPr>
                  </w:pPr>
                </w:p>
              </w:tc>
              <w:tc>
                <w:tcPr>
                  <w:tcW w:w="283" w:type="dxa"/>
                  <w:vAlign w:val="center"/>
                </w:tcPr>
                <w:p w14:paraId="4CF7DFD0" w14:textId="77777777" w:rsidR="007E0EF3" w:rsidRPr="00B17B31" w:rsidRDefault="007E0EF3" w:rsidP="001A3C34">
                  <w:pPr>
                    <w:jc w:val="center"/>
                    <w:rPr>
                      <w:rFonts w:ascii="Arial" w:hAnsi="Arial" w:cs="Arial"/>
                      <w:sz w:val="20"/>
                      <w:szCs w:val="20"/>
                    </w:rPr>
                  </w:pPr>
                  <w:r w:rsidRPr="00B17B31">
                    <w:rPr>
                      <w:rFonts w:ascii="Arial" w:hAnsi="Arial" w:cs="Arial"/>
                      <w:sz w:val="20"/>
                      <w:szCs w:val="20"/>
                    </w:rPr>
                    <w:t>X</w:t>
                  </w:r>
                </w:p>
              </w:tc>
              <w:tc>
                <w:tcPr>
                  <w:tcW w:w="4320" w:type="dxa"/>
                  <w:vAlign w:val="center"/>
                </w:tcPr>
                <w:p w14:paraId="5C52137D" w14:textId="77777777" w:rsidR="007E0EF3" w:rsidRPr="00B17B31" w:rsidRDefault="007E0EF3" w:rsidP="001A3C34">
                  <w:pPr>
                    <w:rPr>
                      <w:rFonts w:ascii="Arial" w:hAnsi="Arial" w:cs="Arial"/>
                      <w:sz w:val="20"/>
                      <w:szCs w:val="20"/>
                    </w:rPr>
                  </w:pPr>
                </w:p>
              </w:tc>
            </w:tr>
            <w:tr w:rsidR="007E0EF3" w:rsidRPr="00B17B31" w14:paraId="2F3CCF48" w14:textId="77777777" w:rsidTr="001A3C34">
              <w:tc>
                <w:tcPr>
                  <w:tcW w:w="3043" w:type="dxa"/>
                  <w:vAlign w:val="center"/>
                </w:tcPr>
                <w:p w14:paraId="6AFF6890" w14:textId="77777777" w:rsidR="007E0EF3" w:rsidRPr="00B17B31" w:rsidRDefault="007E0EF3" w:rsidP="001A3C34">
                  <w:pPr>
                    <w:jc w:val="both"/>
                    <w:rPr>
                      <w:rFonts w:ascii="Arial" w:hAnsi="Arial" w:cs="Arial"/>
                      <w:iCs/>
                      <w:sz w:val="20"/>
                      <w:szCs w:val="20"/>
                    </w:rPr>
                  </w:pPr>
                  <w:r w:rsidRPr="00B17B31">
                    <w:rPr>
                      <w:rFonts w:ascii="Arial" w:hAnsi="Arial" w:cs="Arial"/>
                      <w:iCs/>
                      <w:sz w:val="20"/>
                      <w:szCs w:val="20"/>
                    </w:rPr>
                    <w:t>Protección y recuperación de la biodiversidad y los ecosistemas</w:t>
                  </w:r>
                </w:p>
                <w:p w14:paraId="635B3B9F" w14:textId="77777777" w:rsidR="007E0EF3" w:rsidRPr="00B17B31" w:rsidRDefault="007E0EF3" w:rsidP="001A3C34">
                  <w:pPr>
                    <w:jc w:val="both"/>
                    <w:rPr>
                      <w:rFonts w:ascii="Arial" w:hAnsi="Arial" w:cs="Arial"/>
                      <w:i/>
                      <w:iCs/>
                      <w:sz w:val="20"/>
                      <w:szCs w:val="20"/>
                    </w:rPr>
                  </w:pPr>
                  <w:r w:rsidRPr="00B17B31">
                    <w:rPr>
                      <w:rFonts w:ascii="Arial" w:hAnsi="Arial" w:cs="Arial"/>
                      <w:i/>
                      <w:iCs/>
                      <w:sz w:val="20"/>
                      <w:szCs w:val="20"/>
                    </w:rPr>
                    <w:t xml:space="preserve">¿Se espera que la medida </w:t>
                  </w:r>
                </w:p>
                <w:p w14:paraId="3E0B1E66" w14:textId="77777777" w:rsidR="007E0EF3" w:rsidRPr="00B17B31" w:rsidRDefault="007E0EF3" w:rsidP="001A3C34">
                  <w:pPr>
                    <w:jc w:val="both"/>
                    <w:rPr>
                      <w:rFonts w:ascii="Arial" w:hAnsi="Arial" w:cs="Arial"/>
                      <w:i/>
                      <w:iCs/>
                      <w:sz w:val="20"/>
                      <w:szCs w:val="20"/>
                    </w:rPr>
                  </w:pPr>
                  <w:r w:rsidRPr="00B17B31">
                    <w:rPr>
                      <w:rFonts w:ascii="Arial" w:hAnsi="Arial" w:cs="Arial"/>
                      <w:i/>
                      <w:iCs/>
                      <w:sz w:val="20"/>
                      <w:szCs w:val="20"/>
                    </w:rPr>
                    <w:lastRenderedPageBreak/>
                    <w:t>(i) vaya en gran medida en detrimento de las buenas condiciones</w:t>
                  </w:r>
                  <w:r w:rsidRPr="00B17B31">
                    <w:rPr>
                      <w:rFonts w:ascii="Arial" w:hAnsi="Arial" w:cs="Arial"/>
                      <w:i/>
                      <w:iCs/>
                      <w:sz w:val="20"/>
                      <w:szCs w:val="20"/>
                      <w:vertAlign w:val="superscript"/>
                    </w:rPr>
                    <w:footnoteReference w:id="10"/>
                  </w:r>
                  <w:r w:rsidRPr="00B17B31">
                    <w:rPr>
                      <w:rFonts w:ascii="Arial" w:hAnsi="Arial" w:cs="Arial"/>
                      <w:i/>
                      <w:iCs/>
                      <w:sz w:val="20"/>
                      <w:szCs w:val="20"/>
                    </w:rPr>
                    <w:t xml:space="preserve"> y la resiliencia de los ecosistemas; o </w:t>
                  </w:r>
                </w:p>
                <w:p w14:paraId="4B9A0E83" w14:textId="77777777" w:rsidR="007E0EF3" w:rsidRPr="00B17B31" w:rsidRDefault="007E0EF3" w:rsidP="001A3C34">
                  <w:pPr>
                    <w:jc w:val="both"/>
                    <w:rPr>
                      <w:rFonts w:ascii="Arial" w:hAnsi="Arial" w:cs="Arial"/>
                    </w:rPr>
                  </w:pPr>
                  <w:r w:rsidRPr="00B17B31">
                    <w:rPr>
                      <w:rFonts w:ascii="Arial" w:hAnsi="Arial" w:cs="Arial"/>
                      <w:i/>
                      <w:iCs/>
                      <w:sz w:val="20"/>
                      <w:szCs w:val="20"/>
                    </w:rPr>
                    <w:t>(</w:t>
                  </w:r>
                  <w:proofErr w:type="spellStart"/>
                  <w:r w:rsidRPr="00B17B31">
                    <w:rPr>
                      <w:rFonts w:ascii="Arial" w:hAnsi="Arial" w:cs="Arial"/>
                      <w:i/>
                      <w:iCs/>
                      <w:sz w:val="20"/>
                      <w:szCs w:val="20"/>
                    </w:rPr>
                    <w:t>ii</w:t>
                  </w:r>
                  <w:proofErr w:type="spellEnd"/>
                  <w:r w:rsidRPr="00B17B31">
                    <w:rPr>
                      <w:rFonts w:ascii="Arial" w:hAnsi="Arial" w:cs="Arial"/>
                      <w:i/>
                      <w:iCs/>
                      <w:sz w:val="20"/>
                      <w:szCs w:val="20"/>
                    </w:rPr>
                    <w:t>) vaya en detrimento del estado de conservación de los hábitats y las especies, en particular de aquellos de interés para la Unión?</w:t>
                  </w:r>
                  <w:r w:rsidRPr="00B17B31">
                    <w:rPr>
                      <w:rFonts w:ascii="Arial" w:hAnsi="Arial" w:cs="Arial"/>
                      <w:iCs/>
                      <w:sz w:val="20"/>
                      <w:szCs w:val="20"/>
                    </w:rPr>
                    <w:t xml:space="preserve"> </w:t>
                  </w:r>
                </w:p>
              </w:tc>
              <w:tc>
                <w:tcPr>
                  <w:tcW w:w="283" w:type="dxa"/>
                  <w:vAlign w:val="center"/>
                </w:tcPr>
                <w:p w14:paraId="702BA129" w14:textId="77777777" w:rsidR="007E0EF3" w:rsidRPr="00B17B31" w:rsidRDefault="007E0EF3" w:rsidP="001A3C34">
                  <w:pPr>
                    <w:jc w:val="center"/>
                    <w:rPr>
                      <w:rFonts w:ascii="Arial" w:hAnsi="Arial" w:cs="Arial"/>
                    </w:rPr>
                  </w:pPr>
                  <w:r w:rsidRPr="00B17B31">
                    <w:rPr>
                      <w:rFonts w:ascii="Arial" w:hAnsi="Arial" w:cs="Arial"/>
                    </w:rPr>
                    <w:lastRenderedPageBreak/>
                    <w:t>X</w:t>
                  </w:r>
                </w:p>
              </w:tc>
              <w:tc>
                <w:tcPr>
                  <w:tcW w:w="4320" w:type="dxa"/>
                  <w:vAlign w:val="center"/>
                </w:tcPr>
                <w:p w14:paraId="54D29F79" w14:textId="77777777" w:rsidR="007E0EF3" w:rsidRPr="00B17B31" w:rsidRDefault="007E0EF3" w:rsidP="001A3C34">
                  <w:pPr>
                    <w:rPr>
                      <w:rFonts w:ascii="Arial" w:hAnsi="Arial" w:cs="Arial"/>
                    </w:rPr>
                  </w:pPr>
                </w:p>
              </w:tc>
            </w:tr>
          </w:tbl>
          <w:p w14:paraId="4AE8CD54" w14:textId="77777777" w:rsidR="007E0EF3" w:rsidRPr="00B17B31" w:rsidRDefault="007E0EF3" w:rsidP="001A3C34">
            <w:pPr>
              <w:jc w:val="both"/>
              <w:rPr>
                <w:rFonts w:ascii="Arial" w:hAnsi="Arial" w:cs="Arial"/>
                <w:bCs/>
                <w:sz w:val="20"/>
                <w:szCs w:val="20"/>
              </w:rPr>
            </w:pPr>
          </w:p>
        </w:tc>
      </w:tr>
    </w:tbl>
    <w:p w14:paraId="5F254231"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720"/>
        <w:contextualSpacing/>
        <w:jc w:val="both"/>
        <w:rPr>
          <w:rFonts w:ascii="Arial" w:hAnsi="Arial" w:cs="Arial"/>
          <w:i/>
          <w:iCs/>
          <w:sz w:val="20"/>
        </w:rPr>
      </w:pPr>
      <w:r w:rsidRPr="00B17B31">
        <w:rPr>
          <w:rFonts w:ascii="Arial" w:hAnsi="Arial" w:cs="Arial"/>
          <w:i/>
          <w:iCs/>
          <w:sz w:val="20"/>
        </w:rPr>
        <w:lastRenderedPageBreak/>
        <w:t>Antes de la resolución de concesión se solicitará el dictamen favorable y el correspondiente informe de validación emitido por una entidad de validación acreditada por ENAC en el Esquema de Acreditación de organismos de verificación y validación para el cumplimiento del principio de «no causar un perjuicio significativo al medioambiente» (Informe DNSH) (RDE-31), o entidad y esquema equivalentes de otro Estado Miembro de la Unión Europea, en el que se acredite que el proyecto presentado cumple con dicho principio.</w:t>
      </w:r>
    </w:p>
    <w:p w14:paraId="33693C6D" w14:textId="77777777" w:rsidR="007E0EF3" w:rsidRPr="00B17B31" w:rsidRDefault="007E0EF3" w:rsidP="007E0EF3">
      <w:pPr>
        <w:autoSpaceDE w:val="0"/>
        <w:autoSpaceDN w:val="0"/>
        <w:adjustRightInd w:val="0"/>
        <w:spacing w:before="100" w:beforeAutospacing="1" w:after="100" w:afterAutospacing="1"/>
        <w:ind w:left="720"/>
        <w:contextualSpacing/>
        <w:jc w:val="both"/>
        <w:rPr>
          <w:rFonts w:ascii="Arial" w:hAnsi="Arial" w:cs="Arial"/>
          <w:i/>
          <w:iCs/>
          <w:sz w:val="20"/>
        </w:rPr>
      </w:pPr>
    </w:p>
    <w:p w14:paraId="673FE747" w14:textId="77777777" w:rsidR="007E0EF3" w:rsidRPr="00B17B31" w:rsidRDefault="007E0EF3" w:rsidP="007E0EF3">
      <w:pPr>
        <w:autoSpaceDE w:val="0"/>
        <w:autoSpaceDN w:val="0"/>
        <w:adjustRightInd w:val="0"/>
        <w:spacing w:before="100" w:beforeAutospacing="1" w:after="100" w:afterAutospacing="1"/>
        <w:contextualSpacing/>
        <w:jc w:val="both"/>
        <w:rPr>
          <w:rFonts w:ascii="Arial" w:hAnsi="Arial" w:cs="Arial"/>
          <w:b/>
          <w:u w:val="single"/>
        </w:rPr>
      </w:pPr>
    </w:p>
    <w:p w14:paraId="19988C27" w14:textId="4A769E75" w:rsidR="007E0EF3" w:rsidRPr="00B17B31" w:rsidRDefault="00CC6CEB" w:rsidP="00CC6CEB">
      <w:pPr>
        <w:rPr>
          <w:rFonts w:ascii="Arial" w:hAnsi="Arial" w:cs="Arial"/>
          <w:b/>
          <w:bCs/>
          <w:sz w:val="22"/>
          <w:szCs w:val="22"/>
        </w:rPr>
      </w:pPr>
      <w:r w:rsidRPr="00B17B31">
        <w:rPr>
          <w:rFonts w:ascii="Arial" w:hAnsi="Arial" w:cs="Arial"/>
          <w:b/>
          <w:bCs/>
          <w:sz w:val="22"/>
          <w:szCs w:val="22"/>
        </w:rPr>
        <w:t xml:space="preserve">5.4 </w:t>
      </w:r>
      <w:r w:rsidR="007E0EF3" w:rsidRPr="00B17B31">
        <w:rPr>
          <w:rFonts w:ascii="Arial" w:hAnsi="Arial" w:cs="Arial"/>
          <w:b/>
          <w:bCs/>
          <w:sz w:val="22"/>
          <w:szCs w:val="22"/>
        </w:rPr>
        <w:t>b6 - Contribución a los objetivos climáticos</w:t>
      </w:r>
    </w:p>
    <w:p w14:paraId="0C45633A" w14:textId="77777777" w:rsidR="007E0EF3" w:rsidRPr="00B17B31" w:rsidRDefault="007E0EF3" w:rsidP="007E0EF3">
      <w:pPr>
        <w:autoSpaceDE w:val="0"/>
        <w:autoSpaceDN w:val="0"/>
        <w:adjustRightInd w:val="0"/>
        <w:spacing w:before="100" w:beforeAutospacing="1" w:after="100" w:afterAutospacing="1"/>
        <w:contextualSpacing/>
        <w:jc w:val="both"/>
        <w:rPr>
          <w:rFonts w:ascii="Arial" w:hAnsi="Arial" w:cs="Arial"/>
          <w:b/>
          <w:u w:val="single"/>
        </w:rPr>
      </w:pP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9"/>
        <w:gridCol w:w="5387"/>
      </w:tblGrid>
      <w:tr w:rsidR="007E0EF3" w:rsidRPr="00B17B31" w14:paraId="36AE5051" w14:textId="77777777" w:rsidTr="001A3C34">
        <w:trPr>
          <w:trHeight w:val="1140"/>
        </w:trPr>
        <w:tc>
          <w:tcPr>
            <w:tcW w:w="1545" w:type="pct"/>
            <w:shd w:val="clear" w:color="auto" w:fill="D9D9D9"/>
            <w:vAlign w:val="center"/>
          </w:tcPr>
          <w:p w14:paraId="5CFC5E3E" w14:textId="77777777" w:rsidR="007E0EF3" w:rsidRPr="00B17B31" w:rsidRDefault="007E0EF3" w:rsidP="001A3C34">
            <w:pPr>
              <w:jc w:val="both"/>
              <w:rPr>
                <w:rFonts w:ascii="Arial" w:hAnsi="Arial" w:cs="Arial"/>
                <w:b/>
                <w:sz w:val="20"/>
                <w:szCs w:val="20"/>
              </w:rPr>
            </w:pPr>
            <w:r w:rsidRPr="00B17B31">
              <w:rPr>
                <w:rFonts w:ascii="Arial" w:hAnsi="Arial" w:cs="Arial"/>
                <w:b/>
                <w:sz w:val="20"/>
                <w:szCs w:val="20"/>
              </w:rPr>
              <w:t>Etiqueta de contribución a los objetivos climáticos</w:t>
            </w:r>
          </w:p>
          <w:p w14:paraId="58B856E0" w14:textId="77777777" w:rsidR="007E0EF3" w:rsidRPr="00B17B31" w:rsidRDefault="007E0EF3" w:rsidP="001A3C34">
            <w:pPr>
              <w:jc w:val="both"/>
              <w:rPr>
                <w:rFonts w:ascii="Arial" w:hAnsi="Arial" w:cs="Arial"/>
                <w:b/>
                <w:sz w:val="20"/>
                <w:szCs w:val="20"/>
              </w:rPr>
            </w:pPr>
            <w:r w:rsidRPr="00B17B31">
              <w:rPr>
                <w:rFonts w:ascii="Arial" w:hAnsi="Arial" w:cs="Arial"/>
                <w:b/>
                <w:sz w:val="20"/>
                <w:szCs w:val="20"/>
              </w:rPr>
              <w:t>(marcar con una X)</w:t>
            </w:r>
          </w:p>
          <w:p w14:paraId="32E9ADDC" w14:textId="77777777" w:rsidR="007E0EF3" w:rsidRPr="00B17B31" w:rsidRDefault="007E0EF3" w:rsidP="001A3C34">
            <w:pPr>
              <w:jc w:val="both"/>
              <w:rPr>
                <w:rFonts w:ascii="Arial" w:hAnsi="Arial" w:cs="Arial"/>
                <w:b/>
                <w:sz w:val="20"/>
                <w:szCs w:val="20"/>
              </w:rPr>
            </w:pPr>
          </w:p>
          <w:p w14:paraId="49BFACA2" w14:textId="77777777" w:rsidR="007E0EF3" w:rsidRPr="00B17B31" w:rsidRDefault="007E0EF3" w:rsidP="001A3C34">
            <w:pPr>
              <w:jc w:val="both"/>
              <w:rPr>
                <w:rFonts w:ascii="Arial" w:hAnsi="Arial" w:cs="Arial"/>
                <w:b/>
                <w:bCs/>
                <w:sz w:val="20"/>
                <w:szCs w:val="20"/>
              </w:rPr>
            </w:pPr>
            <w:r w:rsidRPr="00B17B31">
              <w:rPr>
                <w:rFonts w:ascii="Arial" w:hAnsi="Arial" w:cs="Arial"/>
                <w:b/>
                <w:bCs/>
                <w:sz w:val="20"/>
                <w:szCs w:val="20"/>
              </w:rPr>
              <w:t>La asignación de la etiqueta podrá ser modificada o revocada de oficio durante la verificación del proyecto.</w:t>
            </w:r>
          </w:p>
        </w:tc>
        <w:tc>
          <w:tcPr>
            <w:tcW w:w="3455" w:type="pct"/>
            <w:shd w:val="clear" w:color="000000" w:fill="FFFFFF"/>
            <w:vAlign w:val="center"/>
          </w:tcPr>
          <w:p w14:paraId="594EA947" w14:textId="77777777" w:rsidR="007E0EF3" w:rsidRPr="00B17B31" w:rsidRDefault="007E0EF3" w:rsidP="001A3C34">
            <w:pPr>
              <w:jc w:val="both"/>
              <w:rPr>
                <w:rFonts w:ascii="Arial" w:hAnsi="Arial" w:cs="Arial"/>
                <w:sz w:val="20"/>
                <w:szCs w:val="20"/>
              </w:rPr>
            </w:pPr>
            <w:proofErr w:type="gramStart"/>
            <w:r w:rsidRPr="00B17B31">
              <w:rPr>
                <w:rFonts w:ascii="Arial" w:hAnsi="Arial" w:cs="Arial"/>
                <w:sz w:val="20"/>
                <w:szCs w:val="20"/>
              </w:rPr>
              <w:t>( )</w:t>
            </w:r>
            <w:proofErr w:type="gramEnd"/>
            <w:r w:rsidRPr="00B17B31">
              <w:rPr>
                <w:rFonts w:ascii="Arial" w:hAnsi="Arial" w:cs="Arial"/>
                <w:sz w:val="20"/>
                <w:szCs w:val="20"/>
              </w:rPr>
              <w:t xml:space="preserve"> 024 - Eficiencia energética y proyectos de demostración en pymes y medidas de apoyo.</w:t>
            </w:r>
          </w:p>
          <w:p w14:paraId="39C0EE3F" w14:textId="77777777" w:rsidR="007E0EF3" w:rsidRPr="00B17B31" w:rsidRDefault="007E0EF3" w:rsidP="001A3C34">
            <w:pPr>
              <w:jc w:val="both"/>
              <w:rPr>
                <w:rFonts w:ascii="Arial" w:hAnsi="Arial" w:cs="Arial"/>
                <w:sz w:val="20"/>
                <w:szCs w:val="20"/>
              </w:rPr>
            </w:pPr>
            <w:proofErr w:type="gramStart"/>
            <w:r w:rsidRPr="00B17B31">
              <w:rPr>
                <w:rFonts w:ascii="Arial" w:hAnsi="Arial" w:cs="Arial"/>
                <w:sz w:val="20"/>
                <w:szCs w:val="20"/>
              </w:rPr>
              <w:t>( )</w:t>
            </w:r>
            <w:proofErr w:type="gramEnd"/>
            <w:r w:rsidRPr="00B17B31">
              <w:rPr>
                <w:rFonts w:ascii="Arial" w:hAnsi="Arial" w:cs="Arial"/>
                <w:sz w:val="20"/>
                <w:szCs w:val="20"/>
              </w:rPr>
              <w:t xml:space="preserve"> 024 bis - Eficiencia energética y proyectos de demostración en grandes empresas y medidas de apoyo.</w:t>
            </w:r>
          </w:p>
          <w:p w14:paraId="3980BE7B" w14:textId="77777777" w:rsidR="007E0EF3" w:rsidRPr="00B17B31" w:rsidRDefault="007E0EF3" w:rsidP="001A3C34">
            <w:pPr>
              <w:jc w:val="both"/>
              <w:rPr>
                <w:rFonts w:ascii="Arial" w:hAnsi="Arial" w:cs="Arial"/>
                <w:sz w:val="20"/>
                <w:szCs w:val="20"/>
              </w:rPr>
            </w:pPr>
            <w:proofErr w:type="gramStart"/>
            <w:r w:rsidRPr="00B17B31">
              <w:rPr>
                <w:rFonts w:ascii="Arial" w:hAnsi="Arial" w:cs="Arial"/>
                <w:sz w:val="20"/>
                <w:szCs w:val="20"/>
              </w:rPr>
              <w:t>( )</w:t>
            </w:r>
            <w:proofErr w:type="gramEnd"/>
            <w:r w:rsidRPr="00B17B31">
              <w:rPr>
                <w:rFonts w:ascii="Arial" w:hAnsi="Arial" w:cs="Arial"/>
                <w:sz w:val="20"/>
                <w:szCs w:val="20"/>
              </w:rPr>
              <w:t xml:space="preserve"> 024 ter - Eficiencia energética y proyectos de demostración en pymes o grandes empresas y medidas de apoyo conformes con los criterios de eficiencia energética.</w:t>
            </w:r>
          </w:p>
          <w:p w14:paraId="1B183520" w14:textId="77777777" w:rsidR="007E0EF3" w:rsidRPr="00B17B31" w:rsidRDefault="007E0EF3" w:rsidP="001A3C34">
            <w:pPr>
              <w:jc w:val="both"/>
              <w:rPr>
                <w:rFonts w:ascii="Arial" w:hAnsi="Arial" w:cs="Arial"/>
                <w:sz w:val="20"/>
                <w:szCs w:val="20"/>
              </w:rPr>
            </w:pPr>
            <w:proofErr w:type="gramStart"/>
            <w:r w:rsidRPr="00B17B31">
              <w:rPr>
                <w:rFonts w:ascii="Arial" w:hAnsi="Arial" w:cs="Arial"/>
                <w:sz w:val="20"/>
                <w:szCs w:val="20"/>
              </w:rPr>
              <w:t>( )</w:t>
            </w:r>
            <w:proofErr w:type="gramEnd"/>
            <w:r w:rsidRPr="00B17B31">
              <w:rPr>
                <w:rFonts w:ascii="Arial" w:hAnsi="Arial" w:cs="Arial"/>
                <w:sz w:val="20"/>
                <w:szCs w:val="20"/>
              </w:rPr>
              <w:t xml:space="preserve"> 028 - Energía renovable: eólica</w:t>
            </w:r>
          </w:p>
          <w:p w14:paraId="0ABAC832" w14:textId="77777777" w:rsidR="007E0EF3" w:rsidRPr="00B17B31" w:rsidRDefault="007E0EF3" w:rsidP="001A3C34">
            <w:pPr>
              <w:jc w:val="both"/>
              <w:rPr>
                <w:rFonts w:ascii="Arial" w:hAnsi="Arial" w:cs="Arial"/>
                <w:sz w:val="20"/>
                <w:szCs w:val="20"/>
              </w:rPr>
            </w:pPr>
            <w:proofErr w:type="gramStart"/>
            <w:r w:rsidRPr="00B17B31">
              <w:rPr>
                <w:rFonts w:ascii="Arial" w:hAnsi="Arial" w:cs="Arial"/>
                <w:sz w:val="20"/>
                <w:szCs w:val="20"/>
              </w:rPr>
              <w:t>( )</w:t>
            </w:r>
            <w:proofErr w:type="gramEnd"/>
            <w:r w:rsidRPr="00B17B31">
              <w:rPr>
                <w:rFonts w:ascii="Arial" w:hAnsi="Arial" w:cs="Arial"/>
                <w:sz w:val="20"/>
                <w:szCs w:val="20"/>
              </w:rPr>
              <w:t xml:space="preserve"> 029 - Energía renovable: solar</w:t>
            </w:r>
          </w:p>
          <w:p w14:paraId="3A9EE927" w14:textId="77777777" w:rsidR="007E0EF3" w:rsidRPr="00B17B31" w:rsidRDefault="007E0EF3" w:rsidP="001A3C34">
            <w:pPr>
              <w:jc w:val="both"/>
              <w:rPr>
                <w:rFonts w:ascii="Arial" w:hAnsi="Arial" w:cs="Arial"/>
                <w:sz w:val="20"/>
                <w:szCs w:val="20"/>
              </w:rPr>
            </w:pPr>
            <w:proofErr w:type="gramStart"/>
            <w:r w:rsidRPr="00B17B31">
              <w:rPr>
                <w:rFonts w:ascii="Arial" w:hAnsi="Arial" w:cs="Arial"/>
                <w:sz w:val="20"/>
                <w:szCs w:val="20"/>
              </w:rPr>
              <w:t>( )</w:t>
            </w:r>
            <w:proofErr w:type="gramEnd"/>
            <w:r w:rsidRPr="00B17B31">
              <w:rPr>
                <w:rFonts w:ascii="Arial" w:hAnsi="Arial" w:cs="Arial"/>
                <w:sz w:val="20"/>
                <w:szCs w:val="20"/>
              </w:rPr>
              <w:t xml:space="preserve"> 030 - Energía renovable: biomasa </w:t>
            </w:r>
          </w:p>
          <w:p w14:paraId="7D633F7A" w14:textId="77777777" w:rsidR="007E0EF3" w:rsidRPr="00B17B31" w:rsidRDefault="007E0EF3" w:rsidP="001A3C34">
            <w:pPr>
              <w:jc w:val="both"/>
              <w:rPr>
                <w:rFonts w:ascii="Arial" w:hAnsi="Arial" w:cs="Arial"/>
                <w:sz w:val="20"/>
                <w:szCs w:val="20"/>
              </w:rPr>
            </w:pPr>
            <w:proofErr w:type="gramStart"/>
            <w:r w:rsidRPr="00B17B31">
              <w:rPr>
                <w:rFonts w:ascii="Arial" w:hAnsi="Arial" w:cs="Arial"/>
                <w:sz w:val="20"/>
                <w:szCs w:val="20"/>
              </w:rPr>
              <w:t>( )</w:t>
            </w:r>
            <w:proofErr w:type="gramEnd"/>
            <w:r w:rsidRPr="00B17B31">
              <w:rPr>
                <w:rFonts w:ascii="Arial" w:hAnsi="Arial" w:cs="Arial"/>
                <w:sz w:val="20"/>
                <w:szCs w:val="20"/>
              </w:rPr>
              <w:t xml:space="preserve"> 030 bis. Energía renovable: biomasa con grandes reducciones de gases de efecto invernadero (3).</w:t>
            </w:r>
          </w:p>
          <w:p w14:paraId="63872201" w14:textId="77777777" w:rsidR="007E0EF3" w:rsidRPr="00B17B31" w:rsidRDefault="007E0EF3" w:rsidP="001A3C34">
            <w:pPr>
              <w:jc w:val="both"/>
              <w:rPr>
                <w:rFonts w:ascii="Arial" w:hAnsi="Arial" w:cs="Arial"/>
                <w:sz w:val="20"/>
                <w:szCs w:val="20"/>
              </w:rPr>
            </w:pPr>
            <w:proofErr w:type="gramStart"/>
            <w:r w:rsidRPr="00B17B31">
              <w:rPr>
                <w:rFonts w:ascii="Arial" w:hAnsi="Arial" w:cs="Arial"/>
                <w:sz w:val="20"/>
                <w:szCs w:val="20"/>
              </w:rPr>
              <w:t>( )</w:t>
            </w:r>
            <w:proofErr w:type="gramEnd"/>
            <w:r w:rsidRPr="00B17B31">
              <w:rPr>
                <w:rFonts w:ascii="Arial" w:hAnsi="Arial" w:cs="Arial"/>
                <w:sz w:val="20"/>
                <w:szCs w:val="20"/>
              </w:rPr>
              <w:t xml:space="preserve"> 032 Otras energías renovables (incluida la geotérmica).</w:t>
            </w:r>
          </w:p>
          <w:p w14:paraId="523075C6" w14:textId="77777777" w:rsidR="007E0EF3" w:rsidRPr="00B17B31" w:rsidRDefault="007E0EF3" w:rsidP="001A3C34">
            <w:pPr>
              <w:jc w:val="both"/>
              <w:rPr>
                <w:rFonts w:ascii="Arial" w:hAnsi="Arial" w:cs="Arial"/>
                <w:sz w:val="20"/>
                <w:szCs w:val="20"/>
              </w:rPr>
            </w:pPr>
            <w:proofErr w:type="gramStart"/>
            <w:r w:rsidRPr="00B17B31">
              <w:rPr>
                <w:rFonts w:ascii="Arial" w:hAnsi="Arial" w:cs="Arial"/>
                <w:sz w:val="20"/>
                <w:szCs w:val="20"/>
              </w:rPr>
              <w:t>( )</w:t>
            </w:r>
            <w:proofErr w:type="gramEnd"/>
            <w:r w:rsidRPr="00B17B31">
              <w:rPr>
                <w:rFonts w:ascii="Arial" w:hAnsi="Arial" w:cs="Arial"/>
                <w:sz w:val="20"/>
                <w:szCs w:val="20"/>
              </w:rPr>
              <w:t xml:space="preserve"> 033 - Sistemas de energía inteligentes (incluidos las redes inteligentes y los sistemas de TIC) y </w:t>
            </w:r>
            <w:proofErr w:type="gramStart"/>
            <w:r w:rsidRPr="00B17B31">
              <w:rPr>
                <w:rFonts w:ascii="Arial" w:hAnsi="Arial" w:cs="Arial"/>
                <w:sz w:val="20"/>
                <w:szCs w:val="20"/>
              </w:rPr>
              <w:t>su  almacenamiento</w:t>
            </w:r>
            <w:proofErr w:type="gramEnd"/>
            <w:r w:rsidRPr="00B17B31">
              <w:rPr>
                <w:rFonts w:ascii="Arial" w:hAnsi="Arial" w:cs="Arial"/>
                <w:sz w:val="20"/>
                <w:szCs w:val="20"/>
              </w:rPr>
              <w:t>.</w:t>
            </w:r>
          </w:p>
          <w:p w14:paraId="28231EF9" w14:textId="77777777" w:rsidR="007E0EF3" w:rsidRPr="00B17B31" w:rsidRDefault="007E0EF3" w:rsidP="001A3C34">
            <w:pPr>
              <w:jc w:val="both"/>
              <w:rPr>
                <w:rFonts w:ascii="Arial" w:hAnsi="Arial" w:cs="Arial"/>
                <w:sz w:val="20"/>
                <w:szCs w:val="20"/>
              </w:rPr>
            </w:pPr>
            <w:proofErr w:type="gramStart"/>
            <w:r w:rsidRPr="00B17B31">
              <w:rPr>
                <w:rFonts w:ascii="Arial" w:hAnsi="Arial" w:cs="Arial"/>
                <w:sz w:val="20"/>
                <w:szCs w:val="20"/>
              </w:rPr>
              <w:t>( )</w:t>
            </w:r>
            <w:proofErr w:type="gramEnd"/>
            <w:r w:rsidRPr="00B17B31">
              <w:rPr>
                <w:rFonts w:ascii="Arial" w:hAnsi="Arial" w:cs="Arial"/>
                <w:sz w:val="20"/>
                <w:szCs w:val="20"/>
              </w:rPr>
              <w:t xml:space="preserve"> 034 Cogeneración de alta eficiencia, calefacción y refrigeración urbanas.</w:t>
            </w:r>
          </w:p>
          <w:p w14:paraId="6667FB77" w14:textId="77777777" w:rsidR="007E0EF3" w:rsidRPr="00B17B31" w:rsidRDefault="007E0EF3" w:rsidP="001A3C34">
            <w:pPr>
              <w:jc w:val="both"/>
              <w:rPr>
                <w:rFonts w:ascii="Arial" w:hAnsi="Arial" w:cs="Arial"/>
                <w:sz w:val="20"/>
                <w:szCs w:val="20"/>
              </w:rPr>
            </w:pPr>
            <w:proofErr w:type="gramStart"/>
            <w:r w:rsidRPr="00B17B31">
              <w:rPr>
                <w:rFonts w:ascii="Arial" w:hAnsi="Arial" w:cs="Arial"/>
                <w:sz w:val="20"/>
                <w:szCs w:val="20"/>
              </w:rPr>
              <w:t>( )</w:t>
            </w:r>
            <w:proofErr w:type="gramEnd"/>
            <w:r w:rsidRPr="00B17B31">
              <w:rPr>
                <w:rFonts w:ascii="Arial" w:hAnsi="Arial" w:cs="Arial"/>
                <w:sz w:val="20"/>
                <w:szCs w:val="20"/>
              </w:rPr>
              <w:t xml:space="preserve"> 034 bis. Cogeneración de alta eficiencia, calefacción y refrigeración urbanas con pocas emisiones a lo largo del ciclo de vida útil.</w:t>
            </w:r>
          </w:p>
          <w:p w14:paraId="3E26E93C" w14:textId="77777777" w:rsidR="007E0EF3" w:rsidRPr="00B17B31" w:rsidRDefault="007E0EF3" w:rsidP="001A3C34">
            <w:pPr>
              <w:jc w:val="both"/>
              <w:rPr>
                <w:rFonts w:ascii="Arial" w:hAnsi="Arial" w:cs="Arial"/>
                <w:sz w:val="20"/>
                <w:szCs w:val="20"/>
              </w:rPr>
            </w:pPr>
            <w:proofErr w:type="gramStart"/>
            <w:r w:rsidRPr="00B17B31">
              <w:rPr>
                <w:rFonts w:ascii="Arial" w:hAnsi="Arial" w:cs="Arial"/>
                <w:sz w:val="20"/>
                <w:szCs w:val="20"/>
              </w:rPr>
              <w:t>( )</w:t>
            </w:r>
            <w:proofErr w:type="gramEnd"/>
            <w:r w:rsidRPr="00B17B31">
              <w:rPr>
                <w:rFonts w:ascii="Arial" w:hAnsi="Arial" w:cs="Arial"/>
                <w:sz w:val="20"/>
                <w:szCs w:val="20"/>
              </w:rPr>
              <w:t xml:space="preserve"> 047 - Apoyo a procesos de producción respetuosos con el medio ambiente y eficiencia en el uso de recursos en</w:t>
            </w:r>
          </w:p>
          <w:p w14:paraId="75CE76F0" w14:textId="77777777" w:rsidR="007E0EF3" w:rsidRPr="00B17B31" w:rsidRDefault="007E0EF3" w:rsidP="001A3C34">
            <w:pPr>
              <w:jc w:val="both"/>
              <w:rPr>
                <w:rFonts w:ascii="Arial" w:hAnsi="Arial" w:cs="Arial"/>
                <w:sz w:val="20"/>
                <w:szCs w:val="20"/>
              </w:rPr>
            </w:pPr>
            <w:r w:rsidRPr="00B17B31">
              <w:rPr>
                <w:rFonts w:ascii="Arial" w:hAnsi="Arial" w:cs="Arial"/>
                <w:sz w:val="20"/>
                <w:szCs w:val="20"/>
              </w:rPr>
              <w:t>las pymes.</w:t>
            </w:r>
          </w:p>
          <w:p w14:paraId="0CB5D4B8" w14:textId="77777777" w:rsidR="007E0EF3" w:rsidRPr="00B17B31" w:rsidRDefault="007E0EF3" w:rsidP="001A3C34">
            <w:pPr>
              <w:jc w:val="both"/>
              <w:rPr>
                <w:rFonts w:ascii="Arial" w:hAnsi="Arial" w:cs="Arial"/>
                <w:sz w:val="20"/>
                <w:szCs w:val="20"/>
              </w:rPr>
            </w:pPr>
            <w:proofErr w:type="gramStart"/>
            <w:r w:rsidRPr="00B17B31">
              <w:rPr>
                <w:rFonts w:ascii="Arial" w:hAnsi="Arial" w:cs="Arial"/>
                <w:sz w:val="20"/>
                <w:szCs w:val="20"/>
              </w:rPr>
              <w:t>( )</w:t>
            </w:r>
            <w:proofErr w:type="gramEnd"/>
            <w:r w:rsidRPr="00B17B31">
              <w:rPr>
                <w:rFonts w:ascii="Arial" w:hAnsi="Arial" w:cs="Arial"/>
                <w:sz w:val="20"/>
                <w:szCs w:val="20"/>
              </w:rPr>
              <w:t xml:space="preserve"> 047 bis - Apoyo a procesos de producción respetuosos con el medio ambiente y eficiencia en el uso de recursos en las grandes empresas.</w:t>
            </w:r>
          </w:p>
        </w:tc>
      </w:tr>
      <w:tr w:rsidR="007E0EF3" w:rsidRPr="00B17B31" w14:paraId="74BA8882" w14:textId="77777777" w:rsidTr="001A3C34">
        <w:trPr>
          <w:trHeight w:val="316"/>
        </w:trPr>
        <w:tc>
          <w:tcPr>
            <w:tcW w:w="5000" w:type="pct"/>
            <w:gridSpan w:val="2"/>
            <w:shd w:val="clear" w:color="auto" w:fill="D9D9D9"/>
            <w:vAlign w:val="center"/>
          </w:tcPr>
          <w:p w14:paraId="584BF31D" w14:textId="77777777" w:rsidR="007E0EF3" w:rsidRPr="00B17B31" w:rsidRDefault="007E0EF3" w:rsidP="001A3C34">
            <w:pPr>
              <w:rPr>
                <w:rFonts w:ascii="Arial" w:hAnsi="Arial" w:cs="Arial"/>
                <w:sz w:val="20"/>
                <w:szCs w:val="20"/>
              </w:rPr>
            </w:pPr>
            <w:r w:rsidRPr="00B17B31">
              <w:rPr>
                <w:rFonts w:ascii="Arial" w:hAnsi="Arial" w:cs="Arial"/>
                <w:b/>
                <w:sz w:val="20"/>
                <w:szCs w:val="20"/>
              </w:rPr>
              <w:lastRenderedPageBreak/>
              <w:t>Justificación de la etiqueta climática en base a los objetivos del proyecto</w:t>
            </w:r>
          </w:p>
        </w:tc>
      </w:tr>
      <w:tr w:rsidR="007E0EF3" w:rsidRPr="00B17B31" w14:paraId="1A09472A" w14:textId="77777777" w:rsidTr="001A3C34">
        <w:trPr>
          <w:trHeight w:val="316"/>
        </w:trPr>
        <w:tc>
          <w:tcPr>
            <w:tcW w:w="5000" w:type="pct"/>
            <w:gridSpan w:val="2"/>
            <w:shd w:val="clear" w:color="000000" w:fill="FFFFFF"/>
            <w:vAlign w:val="center"/>
          </w:tcPr>
          <w:p w14:paraId="3313CF6D" w14:textId="77777777" w:rsidR="007E0EF3" w:rsidRPr="00B17B31" w:rsidRDefault="007E0EF3" w:rsidP="001A3C34">
            <w:pPr>
              <w:jc w:val="both"/>
              <w:rPr>
                <w:rFonts w:ascii="Arial" w:hAnsi="Arial" w:cs="Arial"/>
                <w:bCs/>
                <w:sz w:val="20"/>
                <w:szCs w:val="20"/>
              </w:rPr>
            </w:pPr>
            <w:r w:rsidRPr="00B17B31">
              <w:rPr>
                <w:rFonts w:ascii="Arial" w:hAnsi="Arial" w:cs="Arial"/>
                <w:sz w:val="20"/>
                <w:szCs w:val="20"/>
              </w:rPr>
              <w:t>Aportar una justificación específica y directamente relacionada con los objetivos, actuaciones y características del proyecto que argumente la elección de la etiqueta de contribución climática seleccionada (por ejemplo: objetivos de ahorro energético, uso de materiales reciclados o reciclables, procesos con menores emisiones de CO2…). No serán válidas las menciones generales a los objetivos globales del PRTR ni alusiones a aspectos genéricos que no apunten directamente al proyecto cuya financiación se pretende.</w:t>
            </w:r>
          </w:p>
        </w:tc>
      </w:tr>
    </w:tbl>
    <w:p w14:paraId="70FBE36E" w14:textId="77777777" w:rsidR="007E0EF3" w:rsidRPr="00923B56" w:rsidRDefault="007E0EF3" w:rsidP="007E0EF3">
      <w:pPr>
        <w:rPr>
          <w:rFonts w:ascii="Arial" w:hAnsi="Arial" w:cs="Arial"/>
          <w:sz w:val="22"/>
          <w:szCs w:val="22"/>
        </w:rPr>
      </w:pPr>
    </w:p>
    <w:p w14:paraId="2C515ACD" w14:textId="77777777" w:rsidR="00FA336A" w:rsidRDefault="00FA336A" w:rsidP="00FA336A">
      <w:pPr>
        <w:rPr>
          <w:rFonts w:ascii="Arial" w:hAnsi="Arial" w:cs="Arial"/>
          <w:b/>
          <w:bCs/>
          <w:sz w:val="22"/>
          <w:szCs w:val="22"/>
          <w:u w:val="single"/>
        </w:rPr>
      </w:pPr>
      <w:r>
        <w:rPr>
          <w:rFonts w:ascii="Arial" w:hAnsi="Arial" w:cs="Arial"/>
          <w:b/>
          <w:bCs/>
          <w:sz w:val="22"/>
          <w:szCs w:val="22"/>
          <w:u w:val="single"/>
        </w:rPr>
        <w:t>6. Información relativa a la intensidad de ayuda que corresponde al proyecto primario.</w:t>
      </w:r>
    </w:p>
    <w:p w14:paraId="48153BEB" w14:textId="77777777" w:rsidR="00FA336A" w:rsidRDefault="00FA336A" w:rsidP="00FA336A">
      <w:pPr>
        <w:rPr>
          <w:rFonts w:ascii="Arial" w:hAnsi="Arial" w:cs="Arial"/>
          <w:b/>
          <w:bCs/>
          <w:sz w:val="22"/>
          <w:szCs w:val="22"/>
          <w:u w:val="single"/>
        </w:rPr>
      </w:pPr>
    </w:p>
    <w:p w14:paraId="71A89137" w14:textId="63795BC4" w:rsidR="00FA336A" w:rsidRPr="00923B56" w:rsidRDefault="00FA336A" w:rsidP="00FA336A">
      <w:pPr>
        <w:rPr>
          <w:rFonts w:ascii="Arial" w:hAnsi="Arial" w:cs="Arial"/>
          <w:sz w:val="22"/>
          <w:szCs w:val="22"/>
        </w:rPr>
      </w:pPr>
      <w:r w:rsidRPr="00923B56">
        <w:rPr>
          <w:rFonts w:ascii="Arial" w:hAnsi="Arial" w:cs="Arial"/>
          <w:sz w:val="22"/>
          <w:szCs w:val="22"/>
        </w:rPr>
        <w:t xml:space="preserve">Marque con una X la casilla que le </w:t>
      </w:r>
      <w:r w:rsidRPr="00FA336A">
        <w:rPr>
          <w:rFonts w:ascii="Arial" w:hAnsi="Arial" w:cs="Arial"/>
          <w:sz w:val="22"/>
          <w:szCs w:val="22"/>
        </w:rPr>
        <w:t>corresponda</w:t>
      </w:r>
      <w:r>
        <w:rPr>
          <w:rFonts w:ascii="Arial" w:hAnsi="Arial" w:cs="Arial"/>
          <w:sz w:val="22"/>
          <w:szCs w:val="22"/>
        </w:rPr>
        <w:t>:</w:t>
      </w:r>
    </w:p>
    <w:p w14:paraId="6AD7EBEE" w14:textId="77777777" w:rsidR="00FA336A" w:rsidRDefault="00FA336A" w:rsidP="00FA336A">
      <w:pPr>
        <w:rPr>
          <w:rFonts w:ascii="Arial" w:hAnsi="Arial" w:cs="Arial"/>
          <w:b/>
          <w:bCs/>
          <w:sz w:val="22"/>
          <w:szCs w:val="22"/>
          <w:u w:val="single"/>
        </w:rPr>
      </w:pPr>
    </w:p>
    <w:tbl>
      <w:tblPr>
        <w:tblStyle w:val="Tablaconcuadrcula"/>
        <w:tblW w:w="0" w:type="auto"/>
        <w:tblLook w:val="04A0" w:firstRow="1" w:lastRow="0" w:firstColumn="1" w:lastColumn="0" w:noHBand="0" w:noVBand="1"/>
      </w:tblPr>
      <w:tblGrid>
        <w:gridCol w:w="3964"/>
        <w:gridCol w:w="1418"/>
        <w:gridCol w:w="1391"/>
        <w:gridCol w:w="1721"/>
      </w:tblGrid>
      <w:tr w:rsidR="00FA336A" w14:paraId="6D1B620A" w14:textId="77777777" w:rsidTr="00BA5AC8">
        <w:tc>
          <w:tcPr>
            <w:tcW w:w="3964" w:type="dxa"/>
            <w:vAlign w:val="center"/>
          </w:tcPr>
          <w:p w14:paraId="7882FA86" w14:textId="77777777" w:rsidR="00FA336A" w:rsidRDefault="00FA336A" w:rsidP="00BA5AC8">
            <w:pPr>
              <w:jc w:val="center"/>
              <w:rPr>
                <w:rFonts w:ascii="Arial" w:hAnsi="Arial" w:cs="Arial"/>
                <w:b/>
                <w:bCs/>
                <w:sz w:val="22"/>
                <w:szCs w:val="22"/>
                <w:u w:val="single"/>
              </w:rPr>
            </w:pPr>
            <w:r>
              <w:rPr>
                <w:rFonts w:ascii="Arial" w:hAnsi="Arial" w:cs="Arial"/>
                <w:b/>
                <w:bCs/>
                <w:sz w:val="22"/>
                <w:szCs w:val="22"/>
                <w:u w:val="single"/>
              </w:rPr>
              <w:t>Tipo de actuación</w:t>
            </w:r>
          </w:p>
        </w:tc>
        <w:tc>
          <w:tcPr>
            <w:tcW w:w="1418" w:type="dxa"/>
          </w:tcPr>
          <w:p w14:paraId="53D1EAA1" w14:textId="77777777" w:rsidR="00FA336A" w:rsidRDefault="00FA336A" w:rsidP="00BA5AC8">
            <w:pPr>
              <w:rPr>
                <w:rFonts w:ascii="Arial" w:hAnsi="Arial" w:cs="Arial"/>
                <w:b/>
                <w:bCs/>
                <w:sz w:val="22"/>
                <w:szCs w:val="22"/>
                <w:u w:val="single"/>
              </w:rPr>
            </w:pPr>
            <w:r>
              <w:rPr>
                <w:rFonts w:ascii="Arial" w:hAnsi="Arial" w:cs="Arial"/>
                <w:b/>
                <w:bCs/>
                <w:sz w:val="22"/>
                <w:szCs w:val="22"/>
                <w:u w:val="single"/>
              </w:rPr>
              <w:t>Empresa grande (No PYME)</w:t>
            </w:r>
          </w:p>
        </w:tc>
        <w:tc>
          <w:tcPr>
            <w:tcW w:w="1391" w:type="dxa"/>
          </w:tcPr>
          <w:p w14:paraId="3722F762" w14:textId="77777777" w:rsidR="00FA336A" w:rsidRDefault="00FA336A" w:rsidP="00BA5AC8">
            <w:pPr>
              <w:rPr>
                <w:rFonts w:ascii="Arial" w:hAnsi="Arial" w:cs="Arial"/>
                <w:b/>
                <w:bCs/>
                <w:sz w:val="22"/>
                <w:szCs w:val="22"/>
                <w:u w:val="single"/>
              </w:rPr>
            </w:pPr>
            <w:r>
              <w:rPr>
                <w:rFonts w:ascii="Arial" w:hAnsi="Arial" w:cs="Arial"/>
                <w:b/>
                <w:bCs/>
                <w:sz w:val="22"/>
                <w:szCs w:val="22"/>
                <w:u w:val="single"/>
              </w:rPr>
              <w:t>Empresa mediana</w:t>
            </w:r>
          </w:p>
        </w:tc>
        <w:tc>
          <w:tcPr>
            <w:tcW w:w="1721" w:type="dxa"/>
          </w:tcPr>
          <w:p w14:paraId="53793CB9" w14:textId="77777777" w:rsidR="00FA336A" w:rsidRDefault="00FA336A" w:rsidP="00BA5AC8">
            <w:pPr>
              <w:rPr>
                <w:rFonts w:ascii="Arial" w:hAnsi="Arial" w:cs="Arial"/>
                <w:b/>
                <w:bCs/>
                <w:sz w:val="22"/>
                <w:szCs w:val="22"/>
                <w:u w:val="single"/>
              </w:rPr>
            </w:pPr>
            <w:r>
              <w:rPr>
                <w:rFonts w:ascii="Arial" w:hAnsi="Arial" w:cs="Arial"/>
                <w:b/>
                <w:bCs/>
                <w:sz w:val="22"/>
                <w:szCs w:val="22"/>
                <w:u w:val="single"/>
              </w:rPr>
              <w:t>Empresa pequeña o microempresa</w:t>
            </w:r>
          </w:p>
        </w:tc>
      </w:tr>
      <w:tr w:rsidR="00FA336A" w14:paraId="7CC33833" w14:textId="77777777" w:rsidTr="00BA5AC8">
        <w:tc>
          <w:tcPr>
            <w:tcW w:w="3964" w:type="dxa"/>
          </w:tcPr>
          <w:p w14:paraId="4E8D1BDC" w14:textId="77777777" w:rsidR="00FA336A" w:rsidRDefault="00FA336A" w:rsidP="00BA5AC8">
            <w:pPr>
              <w:rPr>
                <w:rFonts w:ascii="Arial" w:hAnsi="Arial" w:cs="Arial"/>
                <w:color w:val="000000"/>
                <w:sz w:val="22"/>
                <w:szCs w:val="22"/>
              </w:rPr>
            </w:pPr>
          </w:p>
          <w:p w14:paraId="16729513" w14:textId="77777777" w:rsidR="00FA336A" w:rsidRDefault="00FA336A" w:rsidP="00BA5AC8">
            <w:pPr>
              <w:rPr>
                <w:rFonts w:ascii="Arial" w:hAnsi="Arial" w:cs="Arial"/>
                <w:color w:val="000000"/>
                <w:sz w:val="22"/>
                <w:szCs w:val="22"/>
              </w:rPr>
            </w:pPr>
            <w:r w:rsidRPr="0034598A">
              <w:rPr>
                <w:rFonts w:ascii="Arial" w:hAnsi="Arial" w:cs="Arial"/>
                <w:color w:val="000000"/>
                <w:sz w:val="22"/>
                <w:szCs w:val="22"/>
              </w:rPr>
              <w:t>Reducción de emisiones directas</w:t>
            </w:r>
          </w:p>
          <w:p w14:paraId="44CDBEB0" w14:textId="77777777" w:rsidR="00FA336A" w:rsidRPr="0034598A" w:rsidRDefault="00FA336A" w:rsidP="00BA5AC8">
            <w:pPr>
              <w:rPr>
                <w:rFonts w:ascii="Arial" w:hAnsi="Arial" w:cs="Arial"/>
                <w:b/>
                <w:bCs/>
                <w:sz w:val="22"/>
                <w:szCs w:val="22"/>
                <w:u w:val="single"/>
              </w:rPr>
            </w:pPr>
          </w:p>
        </w:tc>
        <w:tc>
          <w:tcPr>
            <w:tcW w:w="1418" w:type="dxa"/>
          </w:tcPr>
          <w:p w14:paraId="2419360A" w14:textId="77777777" w:rsidR="00FA336A" w:rsidRDefault="00FA336A" w:rsidP="00BA5AC8">
            <w:pPr>
              <w:rPr>
                <w:rFonts w:ascii="Arial" w:hAnsi="Arial" w:cs="Arial"/>
                <w:b/>
                <w:bCs/>
                <w:sz w:val="22"/>
                <w:szCs w:val="22"/>
                <w:u w:val="single"/>
              </w:rPr>
            </w:pPr>
          </w:p>
        </w:tc>
        <w:tc>
          <w:tcPr>
            <w:tcW w:w="1391" w:type="dxa"/>
          </w:tcPr>
          <w:p w14:paraId="763AD7C6" w14:textId="77777777" w:rsidR="00FA336A" w:rsidRDefault="00FA336A" w:rsidP="00BA5AC8">
            <w:pPr>
              <w:rPr>
                <w:rFonts w:ascii="Arial" w:hAnsi="Arial" w:cs="Arial"/>
                <w:b/>
                <w:bCs/>
                <w:sz w:val="22"/>
                <w:szCs w:val="22"/>
                <w:u w:val="single"/>
              </w:rPr>
            </w:pPr>
          </w:p>
        </w:tc>
        <w:tc>
          <w:tcPr>
            <w:tcW w:w="1721" w:type="dxa"/>
          </w:tcPr>
          <w:p w14:paraId="4A74C555" w14:textId="77777777" w:rsidR="00FA336A" w:rsidRDefault="00FA336A" w:rsidP="00BA5AC8">
            <w:pPr>
              <w:rPr>
                <w:rFonts w:ascii="Arial" w:hAnsi="Arial" w:cs="Arial"/>
                <w:b/>
                <w:bCs/>
                <w:sz w:val="22"/>
                <w:szCs w:val="22"/>
                <w:u w:val="single"/>
              </w:rPr>
            </w:pPr>
          </w:p>
        </w:tc>
      </w:tr>
      <w:tr w:rsidR="00FA336A" w14:paraId="24BCFA3F" w14:textId="77777777" w:rsidTr="00BA5AC8">
        <w:tc>
          <w:tcPr>
            <w:tcW w:w="3964" w:type="dxa"/>
          </w:tcPr>
          <w:p w14:paraId="684FF310" w14:textId="77777777" w:rsidR="00FA336A" w:rsidRPr="0034598A" w:rsidRDefault="00FA336A" w:rsidP="00BA5AC8">
            <w:pPr>
              <w:rPr>
                <w:rFonts w:ascii="Arial" w:hAnsi="Arial" w:cs="Arial"/>
                <w:color w:val="000000"/>
                <w:sz w:val="22"/>
                <w:szCs w:val="22"/>
              </w:rPr>
            </w:pPr>
            <w:r w:rsidRPr="00CB1287">
              <w:rPr>
                <w:rFonts w:ascii="Arial" w:hAnsi="Arial" w:cs="Arial"/>
                <w:color w:val="000000"/>
                <w:sz w:val="22"/>
                <w:szCs w:val="22"/>
                <w:u w:val="single"/>
              </w:rPr>
              <w:t>Reducción de emisiones directas.</w:t>
            </w:r>
            <w:r w:rsidRPr="0034598A">
              <w:rPr>
                <w:rFonts w:ascii="Arial" w:hAnsi="Arial" w:cs="Arial"/>
                <w:color w:val="000000"/>
                <w:sz w:val="22"/>
                <w:szCs w:val="22"/>
              </w:rPr>
              <w:t xml:space="preserve"> </w:t>
            </w:r>
            <w:r>
              <w:rPr>
                <w:rFonts w:ascii="Arial" w:hAnsi="Arial" w:cs="Arial"/>
                <w:color w:val="000000"/>
                <w:sz w:val="22"/>
                <w:szCs w:val="22"/>
              </w:rPr>
              <w:t>Primario con i</w:t>
            </w:r>
            <w:r w:rsidRPr="0034598A">
              <w:rPr>
                <w:rFonts w:ascii="Arial" w:hAnsi="Arial" w:cs="Arial"/>
                <w:color w:val="000000"/>
                <w:sz w:val="22"/>
                <w:szCs w:val="22"/>
              </w:rPr>
              <w:t>nversiones en electrificación que van acompañadas de otro primario de almacenamiento energético</w:t>
            </w:r>
          </w:p>
        </w:tc>
        <w:tc>
          <w:tcPr>
            <w:tcW w:w="1418" w:type="dxa"/>
          </w:tcPr>
          <w:p w14:paraId="5E2C9470" w14:textId="77777777" w:rsidR="00FA336A" w:rsidRDefault="00FA336A" w:rsidP="00BA5AC8">
            <w:pPr>
              <w:rPr>
                <w:rFonts w:ascii="Arial" w:hAnsi="Arial" w:cs="Arial"/>
                <w:b/>
                <w:bCs/>
                <w:sz w:val="22"/>
                <w:szCs w:val="22"/>
                <w:u w:val="single"/>
              </w:rPr>
            </w:pPr>
          </w:p>
        </w:tc>
        <w:tc>
          <w:tcPr>
            <w:tcW w:w="1391" w:type="dxa"/>
          </w:tcPr>
          <w:p w14:paraId="6F476E8B" w14:textId="77777777" w:rsidR="00FA336A" w:rsidRDefault="00FA336A" w:rsidP="00BA5AC8">
            <w:pPr>
              <w:rPr>
                <w:rFonts w:ascii="Arial" w:hAnsi="Arial" w:cs="Arial"/>
                <w:b/>
                <w:bCs/>
                <w:sz w:val="22"/>
                <w:szCs w:val="22"/>
                <w:u w:val="single"/>
              </w:rPr>
            </w:pPr>
          </w:p>
        </w:tc>
        <w:tc>
          <w:tcPr>
            <w:tcW w:w="1721" w:type="dxa"/>
          </w:tcPr>
          <w:p w14:paraId="2268ACE1" w14:textId="77777777" w:rsidR="00FA336A" w:rsidRDefault="00FA336A" w:rsidP="00BA5AC8">
            <w:pPr>
              <w:rPr>
                <w:rFonts w:ascii="Arial" w:hAnsi="Arial" w:cs="Arial"/>
                <w:b/>
                <w:bCs/>
                <w:sz w:val="22"/>
                <w:szCs w:val="22"/>
                <w:u w:val="single"/>
              </w:rPr>
            </w:pPr>
          </w:p>
        </w:tc>
      </w:tr>
      <w:tr w:rsidR="00FA336A" w14:paraId="0F9C054F" w14:textId="77777777" w:rsidTr="00BA5AC8">
        <w:tc>
          <w:tcPr>
            <w:tcW w:w="3964" w:type="dxa"/>
          </w:tcPr>
          <w:p w14:paraId="00D919CF" w14:textId="77777777" w:rsidR="00FA336A" w:rsidRPr="0034598A" w:rsidRDefault="00FA336A" w:rsidP="00BA5AC8">
            <w:pPr>
              <w:rPr>
                <w:rFonts w:ascii="Arial" w:hAnsi="Arial" w:cs="Arial"/>
                <w:color w:val="000000"/>
                <w:sz w:val="22"/>
                <w:szCs w:val="22"/>
              </w:rPr>
            </w:pPr>
            <w:r w:rsidRPr="00CB1287">
              <w:rPr>
                <w:rFonts w:ascii="Arial" w:hAnsi="Arial" w:cs="Arial"/>
                <w:color w:val="000000"/>
                <w:sz w:val="22"/>
                <w:szCs w:val="22"/>
                <w:u w:val="single"/>
              </w:rPr>
              <w:t>Reducción de emisiones directas.</w:t>
            </w:r>
            <w:r w:rsidRPr="0034598A">
              <w:rPr>
                <w:rFonts w:ascii="Arial" w:hAnsi="Arial" w:cs="Arial"/>
                <w:color w:val="000000"/>
                <w:sz w:val="22"/>
                <w:szCs w:val="22"/>
              </w:rPr>
              <w:t xml:space="preserve"> Proyecto primario permite el uso de hidrógeno renovable o combustibles derivados del hidrógeno, cuando la cuota de combustibles renovables de origen no biológico sea ≥ 40%</w:t>
            </w:r>
          </w:p>
        </w:tc>
        <w:tc>
          <w:tcPr>
            <w:tcW w:w="1418" w:type="dxa"/>
          </w:tcPr>
          <w:p w14:paraId="23BFC24A" w14:textId="77777777" w:rsidR="00FA336A" w:rsidRDefault="00FA336A" w:rsidP="00BA5AC8">
            <w:pPr>
              <w:rPr>
                <w:rFonts w:ascii="Arial" w:hAnsi="Arial" w:cs="Arial"/>
                <w:b/>
                <w:bCs/>
                <w:sz w:val="22"/>
                <w:szCs w:val="22"/>
                <w:u w:val="single"/>
              </w:rPr>
            </w:pPr>
          </w:p>
        </w:tc>
        <w:tc>
          <w:tcPr>
            <w:tcW w:w="1391" w:type="dxa"/>
          </w:tcPr>
          <w:p w14:paraId="0E8D4B2E" w14:textId="77777777" w:rsidR="00FA336A" w:rsidRDefault="00FA336A" w:rsidP="00BA5AC8">
            <w:pPr>
              <w:rPr>
                <w:rFonts w:ascii="Arial" w:hAnsi="Arial" w:cs="Arial"/>
                <w:b/>
                <w:bCs/>
                <w:sz w:val="22"/>
                <w:szCs w:val="22"/>
                <w:u w:val="single"/>
              </w:rPr>
            </w:pPr>
          </w:p>
        </w:tc>
        <w:tc>
          <w:tcPr>
            <w:tcW w:w="1721" w:type="dxa"/>
          </w:tcPr>
          <w:p w14:paraId="5D89EED3" w14:textId="77777777" w:rsidR="00FA336A" w:rsidRDefault="00FA336A" w:rsidP="00BA5AC8">
            <w:pPr>
              <w:rPr>
                <w:rFonts w:ascii="Arial" w:hAnsi="Arial" w:cs="Arial"/>
                <w:b/>
                <w:bCs/>
                <w:sz w:val="22"/>
                <w:szCs w:val="22"/>
                <w:u w:val="single"/>
              </w:rPr>
            </w:pPr>
          </w:p>
        </w:tc>
      </w:tr>
      <w:tr w:rsidR="00FA336A" w14:paraId="7E8F461D" w14:textId="77777777" w:rsidTr="00BA5AC8">
        <w:tc>
          <w:tcPr>
            <w:tcW w:w="3964" w:type="dxa"/>
          </w:tcPr>
          <w:p w14:paraId="6F847207" w14:textId="77777777" w:rsidR="00FA336A" w:rsidRDefault="00FA336A" w:rsidP="00BA5AC8">
            <w:pPr>
              <w:rPr>
                <w:rFonts w:ascii="Arial" w:hAnsi="Arial" w:cs="Arial"/>
                <w:color w:val="000000"/>
                <w:sz w:val="22"/>
                <w:szCs w:val="22"/>
              </w:rPr>
            </w:pPr>
          </w:p>
          <w:p w14:paraId="47175793" w14:textId="77777777" w:rsidR="00FA336A" w:rsidRPr="0034598A" w:rsidRDefault="00FA336A" w:rsidP="00BA5AC8">
            <w:pPr>
              <w:rPr>
                <w:rFonts w:ascii="Arial" w:hAnsi="Arial" w:cs="Arial"/>
                <w:color w:val="000000"/>
                <w:sz w:val="22"/>
                <w:szCs w:val="22"/>
              </w:rPr>
            </w:pPr>
            <w:r w:rsidRPr="0034598A">
              <w:rPr>
                <w:rFonts w:ascii="Arial" w:hAnsi="Arial" w:cs="Arial"/>
                <w:color w:val="000000"/>
                <w:sz w:val="22"/>
                <w:szCs w:val="22"/>
              </w:rPr>
              <w:t>Mejora sustancial de la eficiencia energética por reducción del consumo de energía eléctrica.</w:t>
            </w:r>
          </w:p>
          <w:p w14:paraId="658784EE" w14:textId="77777777" w:rsidR="00FA336A" w:rsidRPr="0034598A" w:rsidRDefault="00FA336A" w:rsidP="00BA5AC8">
            <w:pPr>
              <w:rPr>
                <w:rFonts w:ascii="Arial" w:hAnsi="Arial" w:cs="Arial"/>
                <w:color w:val="000000"/>
                <w:sz w:val="22"/>
                <w:szCs w:val="22"/>
              </w:rPr>
            </w:pPr>
          </w:p>
        </w:tc>
        <w:tc>
          <w:tcPr>
            <w:tcW w:w="1418" w:type="dxa"/>
          </w:tcPr>
          <w:p w14:paraId="1B039932" w14:textId="77777777" w:rsidR="00FA336A" w:rsidRDefault="00FA336A" w:rsidP="00BA5AC8">
            <w:pPr>
              <w:rPr>
                <w:rFonts w:ascii="Arial" w:hAnsi="Arial" w:cs="Arial"/>
                <w:b/>
                <w:bCs/>
                <w:sz w:val="22"/>
                <w:szCs w:val="22"/>
                <w:u w:val="single"/>
              </w:rPr>
            </w:pPr>
          </w:p>
        </w:tc>
        <w:tc>
          <w:tcPr>
            <w:tcW w:w="1391" w:type="dxa"/>
          </w:tcPr>
          <w:p w14:paraId="7418DADE" w14:textId="77777777" w:rsidR="00FA336A" w:rsidRDefault="00FA336A" w:rsidP="00BA5AC8">
            <w:pPr>
              <w:rPr>
                <w:rFonts w:ascii="Arial" w:hAnsi="Arial" w:cs="Arial"/>
                <w:b/>
                <w:bCs/>
                <w:sz w:val="22"/>
                <w:szCs w:val="22"/>
                <w:u w:val="single"/>
              </w:rPr>
            </w:pPr>
          </w:p>
        </w:tc>
        <w:tc>
          <w:tcPr>
            <w:tcW w:w="1721" w:type="dxa"/>
          </w:tcPr>
          <w:p w14:paraId="78917054" w14:textId="77777777" w:rsidR="00FA336A" w:rsidRDefault="00FA336A" w:rsidP="00BA5AC8">
            <w:pPr>
              <w:rPr>
                <w:rFonts w:ascii="Arial" w:hAnsi="Arial" w:cs="Arial"/>
                <w:b/>
                <w:bCs/>
                <w:sz w:val="22"/>
                <w:szCs w:val="22"/>
                <w:u w:val="single"/>
              </w:rPr>
            </w:pPr>
          </w:p>
        </w:tc>
      </w:tr>
      <w:tr w:rsidR="00FA336A" w14:paraId="1FC7C812" w14:textId="77777777" w:rsidTr="00BA5AC8">
        <w:tc>
          <w:tcPr>
            <w:tcW w:w="3964" w:type="dxa"/>
          </w:tcPr>
          <w:p w14:paraId="5981D3A0" w14:textId="77777777" w:rsidR="00FA336A" w:rsidRDefault="00FA336A" w:rsidP="00BA5AC8">
            <w:pPr>
              <w:rPr>
                <w:rFonts w:ascii="Arial" w:hAnsi="Arial" w:cs="Arial"/>
                <w:color w:val="000000"/>
                <w:sz w:val="22"/>
                <w:szCs w:val="22"/>
              </w:rPr>
            </w:pPr>
          </w:p>
          <w:p w14:paraId="64A07C29" w14:textId="77777777" w:rsidR="00FA336A" w:rsidRPr="0034598A" w:rsidRDefault="00FA336A" w:rsidP="00BA5AC8">
            <w:pPr>
              <w:rPr>
                <w:rFonts w:ascii="Arial" w:hAnsi="Arial" w:cs="Arial"/>
                <w:color w:val="000000"/>
                <w:sz w:val="22"/>
                <w:szCs w:val="22"/>
              </w:rPr>
            </w:pPr>
            <w:r w:rsidRPr="0034598A">
              <w:rPr>
                <w:rFonts w:ascii="Arial" w:hAnsi="Arial" w:cs="Arial"/>
                <w:color w:val="000000"/>
                <w:sz w:val="22"/>
                <w:szCs w:val="22"/>
              </w:rPr>
              <w:t>Instalaciones de energías renovables para autoconsumo en los procesos productivos de la instalación principal en la que se realiza la descarbonización.</w:t>
            </w:r>
          </w:p>
          <w:p w14:paraId="7BC82554" w14:textId="77777777" w:rsidR="00FA336A" w:rsidRPr="0034598A" w:rsidRDefault="00FA336A" w:rsidP="00BA5AC8">
            <w:pPr>
              <w:rPr>
                <w:rFonts w:ascii="Arial" w:hAnsi="Arial" w:cs="Arial"/>
                <w:color w:val="000000"/>
                <w:sz w:val="22"/>
                <w:szCs w:val="22"/>
              </w:rPr>
            </w:pPr>
          </w:p>
        </w:tc>
        <w:tc>
          <w:tcPr>
            <w:tcW w:w="1418" w:type="dxa"/>
          </w:tcPr>
          <w:p w14:paraId="484D120F" w14:textId="77777777" w:rsidR="00FA336A" w:rsidRDefault="00FA336A" w:rsidP="00BA5AC8">
            <w:pPr>
              <w:rPr>
                <w:rFonts w:ascii="Arial" w:hAnsi="Arial" w:cs="Arial"/>
                <w:b/>
                <w:bCs/>
                <w:sz w:val="22"/>
                <w:szCs w:val="22"/>
                <w:u w:val="single"/>
              </w:rPr>
            </w:pPr>
          </w:p>
        </w:tc>
        <w:tc>
          <w:tcPr>
            <w:tcW w:w="1391" w:type="dxa"/>
          </w:tcPr>
          <w:p w14:paraId="4FBA9DBE" w14:textId="77777777" w:rsidR="00FA336A" w:rsidRDefault="00FA336A" w:rsidP="00BA5AC8">
            <w:pPr>
              <w:rPr>
                <w:rFonts w:ascii="Arial" w:hAnsi="Arial" w:cs="Arial"/>
                <w:b/>
                <w:bCs/>
                <w:sz w:val="22"/>
                <w:szCs w:val="22"/>
                <w:u w:val="single"/>
              </w:rPr>
            </w:pPr>
          </w:p>
        </w:tc>
        <w:tc>
          <w:tcPr>
            <w:tcW w:w="1721" w:type="dxa"/>
          </w:tcPr>
          <w:p w14:paraId="45426920" w14:textId="77777777" w:rsidR="00FA336A" w:rsidRDefault="00FA336A" w:rsidP="00BA5AC8">
            <w:pPr>
              <w:rPr>
                <w:rFonts w:ascii="Arial" w:hAnsi="Arial" w:cs="Arial"/>
                <w:b/>
                <w:bCs/>
                <w:sz w:val="22"/>
                <w:szCs w:val="22"/>
                <w:u w:val="single"/>
              </w:rPr>
            </w:pPr>
          </w:p>
        </w:tc>
      </w:tr>
      <w:tr w:rsidR="00FA336A" w14:paraId="0558E4A2" w14:textId="77777777" w:rsidTr="00BA5AC8">
        <w:tc>
          <w:tcPr>
            <w:tcW w:w="3964" w:type="dxa"/>
          </w:tcPr>
          <w:p w14:paraId="4E530D0A" w14:textId="77777777" w:rsidR="00FA336A" w:rsidRDefault="00FA336A" w:rsidP="00BA5AC8">
            <w:pPr>
              <w:rPr>
                <w:rFonts w:ascii="Arial" w:hAnsi="Arial" w:cs="Arial"/>
                <w:color w:val="000000"/>
                <w:sz w:val="22"/>
                <w:szCs w:val="22"/>
              </w:rPr>
            </w:pPr>
          </w:p>
          <w:p w14:paraId="632822CE" w14:textId="77777777" w:rsidR="00FA336A" w:rsidRPr="0034598A" w:rsidRDefault="00FA336A" w:rsidP="00BA5AC8">
            <w:pPr>
              <w:rPr>
                <w:rFonts w:ascii="Arial" w:hAnsi="Arial" w:cs="Arial"/>
                <w:color w:val="000000"/>
                <w:sz w:val="22"/>
                <w:szCs w:val="22"/>
              </w:rPr>
            </w:pPr>
            <w:r w:rsidRPr="0034598A">
              <w:rPr>
                <w:rFonts w:ascii="Arial" w:hAnsi="Arial" w:cs="Arial"/>
                <w:color w:val="000000"/>
                <w:sz w:val="22"/>
                <w:szCs w:val="22"/>
              </w:rPr>
              <w:t>Instalaciones para el almacenamiento de energía.</w:t>
            </w:r>
          </w:p>
          <w:p w14:paraId="15CC2170" w14:textId="77777777" w:rsidR="00FA336A" w:rsidRPr="0034598A" w:rsidRDefault="00FA336A" w:rsidP="00BA5AC8">
            <w:pPr>
              <w:rPr>
                <w:rFonts w:ascii="Arial" w:hAnsi="Arial" w:cs="Arial"/>
                <w:color w:val="000000"/>
                <w:sz w:val="22"/>
                <w:szCs w:val="22"/>
              </w:rPr>
            </w:pPr>
          </w:p>
        </w:tc>
        <w:tc>
          <w:tcPr>
            <w:tcW w:w="1418" w:type="dxa"/>
          </w:tcPr>
          <w:p w14:paraId="532B8F0B" w14:textId="77777777" w:rsidR="00FA336A" w:rsidRDefault="00FA336A" w:rsidP="00BA5AC8">
            <w:pPr>
              <w:rPr>
                <w:rFonts w:ascii="Arial" w:hAnsi="Arial" w:cs="Arial"/>
                <w:b/>
                <w:bCs/>
                <w:sz w:val="22"/>
                <w:szCs w:val="22"/>
                <w:u w:val="single"/>
              </w:rPr>
            </w:pPr>
          </w:p>
        </w:tc>
        <w:tc>
          <w:tcPr>
            <w:tcW w:w="1391" w:type="dxa"/>
          </w:tcPr>
          <w:p w14:paraId="491B6C2B" w14:textId="77777777" w:rsidR="00FA336A" w:rsidRDefault="00FA336A" w:rsidP="00BA5AC8">
            <w:pPr>
              <w:rPr>
                <w:rFonts w:ascii="Arial" w:hAnsi="Arial" w:cs="Arial"/>
                <w:b/>
                <w:bCs/>
                <w:sz w:val="22"/>
                <w:szCs w:val="22"/>
                <w:u w:val="single"/>
              </w:rPr>
            </w:pPr>
          </w:p>
        </w:tc>
        <w:tc>
          <w:tcPr>
            <w:tcW w:w="1721" w:type="dxa"/>
          </w:tcPr>
          <w:p w14:paraId="3C1178ED" w14:textId="77777777" w:rsidR="00FA336A" w:rsidRDefault="00FA336A" w:rsidP="00BA5AC8">
            <w:pPr>
              <w:rPr>
                <w:rFonts w:ascii="Arial" w:hAnsi="Arial" w:cs="Arial"/>
                <w:b/>
                <w:bCs/>
                <w:sz w:val="22"/>
                <w:szCs w:val="22"/>
                <w:u w:val="single"/>
              </w:rPr>
            </w:pPr>
          </w:p>
        </w:tc>
      </w:tr>
      <w:tr w:rsidR="00FA336A" w14:paraId="6AFC60DB" w14:textId="77777777" w:rsidTr="00BA5AC8">
        <w:tc>
          <w:tcPr>
            <w:tcW w:w="3964" w:type="dxa"/>
          </w:tcPr>
          <w:p w14:paraId="3E47C7BC" w14:textId="77777777" w:rsidR="00FA336A" w:rsidRDefault="00FA336A" w:rsidP="00BA5AC8">
            <w:pPr>
              <w:rPr>
                <w:rFonts w:ascii="Arial" w:hAnsi="Arial" w:cs="Arial"/>
                <w:color w:val="000000"/>
                <w:sz w:val="22"/>
                <w:szCs w:val="22"/>
              </w:rPr>
            </w:pPr>
          </w:p>
          <w:p w14:paraId="62C64991" w14:textId="77777777" w:rsidR="00FA336A" w:rsidRPr="0034598A" w:rsidRDefault="00FA336A" w:rsidP="00BA5AC8">
            <w:pPr>
              <w:rPr>
                <w:rFonts w:ascii="Arial" w:hAnsi="Arial" w:cs="Arial"/>
                <w:color w:val="000000"/>
                <w:sz w:val="22"/>
                <w:szCs w:val="22"/>
              </w:rPr>
            </w:pPr>
            <w:r w:rsidRPr="0034598A">
              <w:rPr>
                <w:rFonts w:ascii="Arial" w:hAnsi="Arial" w:cs="Arial"/>
                <w:color w:val="000000"/>
                <w:sz w:val="22"/>
                <w:szCs w:val="22"/>
              </w:rPr>
              <w:t xml:space="preserve">Inversiones para la producción de combustibles </w:t>
            </w:r>
            <w:proofErr w:type="spellStart"/>
            <w:r w:rsidRPr="0034598A">
              <w:rPr>
                <w:rFonts w:ascii="Arial" w:hAnsi="Arial" w:cs="Arial"/>
                <w:color w:val="000000"/>
                <w:sz w:val="22"/>
                <w:szCs w:val="22"/>
              </w:rPr>
              <w:t>hipocarbónicos</w:t>
            </w:r>
            <w:proofErr w:type="spellEnd"/>
            <w:r w:rsidRPr="0034598A">
              <w:rPr>
                <w:rFonts w:ascii="Arial" w:hAnsi="Arial" w:cs="Arial"/>
                <w:color w:val="000000"/>
                <w:sz w:val="22"/>
                <w:szCs w:val="22"/>
              </w:rPr>
              <w:t xml:space="preserve"> destinados para el autoconsumo de la </w:t>
            </w:r>
            <w:r w:rsidRPr="0034598A">
              <w:rPr>
                <w:rFonts w:ascii="Arial" w:hAnsi="Arial" w:cs="Arial"/>
                <w:color w:val="000000"/>
                <w:sz w:val="22"/>
                <w:szCs w:val="22"/>
              </w:rPr>
              <w:lastRenderedPageBreak/>
              <w:t>instalación principal en la que se realiza la descarbonización.</w:t>
            </w:r>
          </w:p>
          <w:p w14:paraId="6C012A72" w14:textId="77777777" w:rsidR="00FA336A" w:rsidRPr="0034598A" w:rsidRDefault="00FA336A" w:rsidP="00BA5AC8">
            <w:pPr>
              <w:rPr>
                <w:rFonts w:ascii="Arial" w:hAnsi="Arial" w:cs="Arial"/>
                <w:color w:val="000000"/>
                <w:sz w:val="22"/>
                <w:szCs w:val="22"/>
              </w:rPr>
            </w:pPr>
          </w:p>
        </w:tc>
        <w:tc>
          <w:tcPr>
            <w:tcW w:w="1418" w:type="dxa"/>
          </w:tcPr>
          <w:p w14:paraId="03C65167" w14:textId="77777777" w:rsidR="00FA336A" w:rsidRDefault="00FA336A" w:rsidP="00BA5AC8">
            <w:pPr>
              <w:rPr>
                <w:rFonts w:ascii="Arial" w:hAnsi="Arial" w:cs="Arial"/>
                <w:b/>
                <w:bCs/>
                <w:sz w:val="22"/>
                <w:szCs w:val="22"/>
                <w:u w:val="single"/>
              </w:rPr>
            </w:pPr>
          </w:p>
        </w:tc>
        <w:tc>
          <w:tcPr>
            <w:tcW w:w="1391" w:type="dxa"/>
          </w:tcPr>
          <w:p w14:paraId="6A2D84CD" w14:textId="77777777" w:rsidR="00FA336A" w:rsidRDefault="00FA336A" w:rsidP="00BA5AC8">
            <w:pPr>
              <w:rPr>
                <w:rFonts w:ascii="Arial" w:hAnsi="Arial" w:cs="Arial"/>
                <w:b/>
                <w:bCs/>
                <w:sz w:val="22"/>
                <w:szCs w:val="22"/>
                <w:u w:val="single"/>
              </w:rPr>
            </w:pPr>
          </w:p>
        </w:tc>
        <w:tc>
          <w:tcPr>
            <w:tcW w:w="1721" w:type="dxa"/>
          </w:tcPr>
          <w:p w14:paraId="6F4CA900" w14:textId="77777777" w:rsidR="00FA336A" w:rsidRDefault="00FA336A" w:rsidP="00BA5AC8">
            <w:pPr>
              <w:rPr>
                <w:rFonts w:ascii="Arial" w:hAnsi="Arial" w:cs="Arial"/>
                <w:b/>
                <w:bCs/>
                <w:sz w:val="22"/>
                <w:szCs w:val="22"/>
                <w:u w:val="single"/>
              </w:rPr>
            </w:pPr>
          </w:p>
        </w:tc>
      </w:tr>
      <w:tr w:rsidR="00FA336A" w14:paraId="3A6E3390" w14:textId="77777777" w:rsidTr="00BA5AC8">
        <w:tc>
          <w:tcPr>
            <w:tcW w:w="3964" w:type="dxa"/>
          </w:tcPr>
          <w:p w14:paraId="6F1C9523" w14:textId="77777777" w:rsidR="00FA336A" w:rsidRDefault="00FA336A" w:rsidP="00BA5AC8">
            <w:pPr>
              <w:rPr>
                <w:rFonts w:ascii="Arial" w:hAnsi="Arial" w:cs="Arial"/>
                <w:color w:val="000000"/>
                <w:sz w:val="22"/>
                <w:szCs w:val="22"/>
              </w:rPr>
            </w:pPr>
          </w:p>
          <w:p w14:paraId="369248FD" w14:textId="77777777" w:rsidR="00FA336A" w:rsidRPr="0034598A" w:rsidRDefault="00FA336A" w:rsidP="00BA5AC8">
            <w:pPr>
              <w:rPr>
                <w:rFonts w:ascii="Arial" w:hAnsi="Arial" w:cs="Arial"/>
                <w:color w:val="000000"/>
                <w:sz w:val="22"/>
                <w:szCs w:val="22"/>
              </w:rPr>
            </w:pPr>
            <w:r w:rsidRPr="0034598A">
              <w:rPr>
                <w:rFonts w:ascii="Arial" w:hAnsi="Arial" w:cs="Arial"/>
                <w:color w:val="000000"/>
                <w:sz w:val="22"/>
                <w:szCs w:val="22"/>
              </w:rPr>
              <w:t>Inversiones en equipamiento de captura de carbono.</w:t>
            </w:r>
          </w:p>
          <w:p w14:paraId="2506F3B2" w14:textId="77777777" w:rsidR="00FA336A" w:rsidRPr="0034598A" w:rsidRDefault="00FA336A" w:rsidP="00BA5AC8">
            <w:pPr>
              <w:rPr>
                <w:rFonts w:ascii="Arial" w:hAnsi="Arial" w:cs="Arial"/>
                <w:color w:val="000000"/>
                <w:sz w:val="22"/>
                <w:szCs w:val="22"/>
              </w:rPr>
            </w:pPr>
          </w:p>
        </w:tc>
        <w:tc>
          <w:tcPr>
            <w:tcW w:w="1418" w:type="dxa"/>
          </w:tcPr>
          <w:p w14:paraId="16BFA8B7" w14:textId="77777777" w:rsidR="00FA336A" w:rsidRDefault="00FA336A" w:rsidP="00BA5AC8">
            <w:pPr>
              <w:rPr>
                <w:rFonts w:ascii="Arial" w:hAnsi="Arial" w:cs="Arial"/>
                <w:b/>
                <w:bCs/>
                <w:sz w:val="22"/>
                <w:szCs w:val="22"/>
                <w:u w:val="single"/>
              </w:rPr>
            </w:pPr>
          </w:p>
        </w:tc>
        <w:tc>
          <w:tcPr>
            <w:tcW w:w="1391" w:type="dxa"/>
          </w:tcPr>
          <w:p w14:paraId="51B83F09" w14:textId="77777777" w:rsidR="00FA336A" w:rsidRDefault="00FA336A" w:rsidP="00BA5AC8">
            <w:pPr>
              <w:rPr>
                <w:rFonts w:ascii="Arial" w:hAnsi="Arial" w:cs="Arial"/>
                <w:b/>
                <w:bCs/>
                <w:sz w:val="22"/>
                <w:szCs w:val="22"/>
                <w:u w:val="single"/>
              </w:rPr>
            </w:pPr>
          </w:p>
        </w:tc>
        <w:tc>
          <w:tcPr>
            <w:tcW w:w="1721" w:type="dxa"/>
          </w:tcPr>
          <w:p w14:paraId="24570BD8" w14:textId="77777777" w:rsidR="00FA336A" w:rsidRDefault="00FA336A" w:rsidP="00BA5AC8">
            <w:pPr>
              <w:rPr>
                <w:rFonts w:ascii="Arial" w:hAnsi="Arial" w:cs="Arial"/>
                <w:b/>
                <w:bCs/>
                <w:sz w:val="22"/>
                <w:szCs w:val="22"/>
                <w:u w:val="single"/>
              </w:rPr>
            </w:pPr>
          </w:p>
        </w:tc>
      </w:tr>
    </w:tbl>
    <w:p w14:paraId="30BCE9D7" w14:textId="77777777" w:rsidR="00FA336A" w:rsidRDefault="00FA336A" w:rsidP="00FA336A">
      <w:pPr>
        <w:rPr>
          <w:rFonts w:ascii="Arial" w:hAnsi="Arial" w:cs="Arial"/>
          <w:b/>
          <w:bCs/>
          <w:sz w:val="22"/>
          <w:szCs w:val="22"/>
          <w:u w:val="single"/>
        </w:rPr>
      </w:pPr>
    </w:p>
    <w:p w14:paraId="24969FD5" w14:textId="77777777" w:rsidR="00FA336A" w:rsidRDefault="00FA336A" w:rsidP="00CC6CEB">
      <w:pPr>
        <w:rPr>
          <w:rFonts w:ascii="Arial" w:hAnsi="Arial" w:cs="Arial"/>
          <w:b/>
          <w:bCs/>
          <w:sz w:val="22"/>
          <w:szCs w:val="22"/>
          <w:u w:val="single"/>
        </w:rPr>
      </w:pPr>
    </w:p>
    <w:p w14:paraId="41E961B1" w14:textId="73DED146" w:rsidR="007E0EF3" w:rsidRPr="00B17B31" w:rsidRDefault="006668F9" w:rsidP="00CC6CEB">
      <w:pPr>
        <w:rPr>
          <w:rFonts w:ascii="Arial" w:hAnsi="Arial" w:cs="Arial"/>
          <w:b/>
          <w:bCs/>
          <w:sz w:val="22"/>
          <w:szCs w:val="22"/>
          <w:u w:val="single"/>
        </w:rPr>
      </w:pPr>
      <w:r>
        <w:rPr>
          <w:rFonts w:ascii="Arial" w:hAnsi="Arial" w:cs="Arial"/>
          <w:b/>
          <w:bCs/>
          <w:sz w:val="22"/>
          <w:szCs w:val="22"/>
          <w:u w:val="single"/>
        </w:rPr>
        <w:t>7</w:t>
      </w:r>
      <w:r w:rsidR="00CC6CEB" w:rsidRPr="00B17B31">
        <w:rPr>
          <w:rFonts w:ascii="Arial" w:hAnsi="Arial" w:cs="Arial"/>
          <w:b/>
          <w:bCs/>
          <w:sz w:val="22"/>
          <w:szCs w:val="22"/>
          <w:u w:val="single"/>
        </w:rPr>
        <w:t xml:space="preserve">. </w:t>
      </w:r>
      <w:r w:rsidR="007E0EF3" w:rsidRPr="00B17B31">
        <w:rPr>
          <w:rFonts w:ascii="Arial" w:hAnsi="Arial" w:cs="Arial"/>
          <w:b/>
          <w:bCs/>
          <w:sz w:val="22"/>
          <w:szCs w:val="22"/>
          <w:u w:val="single"/>
        </w:rPr>
        <w:t>Concurrencia</w:t>
      </w:r>
    </w:p>
    <w:p w14:paraId="31559EA4" w14:textId="77777777" w:rsidR="007E0EF3" w:rsidRPr="00923B56" w:rsidRDefault="007E0EF3" w:rsidP="00A859CA">
      <w:pPr>
        <w:rPr>
          <w:rFonts w:ascii="Arial" w:hAnsi="Arial" w:cs="Arial"/>
        </w:rPr>
      </w:pPr>
    </w:p>
    <w:p w14:paraId="3CB3BD2A"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contextualSpacing/>
        <w:jc w:val="both"/>
        <w:rPr>
          <w:rFonts w:ascii="Arial" w:hAnsi="Arial" w:cs="Arial"/>
          <w:i/>
          <w:sz w:val="20"/>
          <w:szCs w:val="20"/>
        </w:rPr>
      </w:pPr>
      <w:r w:rsidRPr="00B17B31">
        <w:rPr>
          <w:rFonts w:ascii="Arial" w:hAnsi="Arial" w:cs="Arial"/>
          <w:i/>
          <w:sz w:val="20"/>
          <w:szCs w:val="20"/>
        </w:rPr>
        <w:t xml:space="preserve">En este apartado han de detallarse </w:t>
      </w:r>
      <w:r w:rsidRPr="00B17B31">
        <w:rPr>
          <w:rFonts w:ascii="Arial" w:hAnsi="Arial" w:cs="Arial"/>
          <w:b/>
          <w:bCs/>
          <w:i/>
          <w:sz w:val="20"/>
          <w:szCs w:val="20"/>
          <w:u w:val="single"/>
        </w:rPr>
        <w:t>todas</w:t>
      </w:r>
      <w:r w:rsidRPr="00B17B31">
        <w:rPr>
          <w:rFonts w:ascii="Arial" w:hAnsi="Arial" w:cs="Arial"/>
          <w:i/>
          <w:sz w:val="20"/>
          <w:szCs w:val="20"/>
        </w:rPr>
        <w:t xml:space="preserve"> las subvenciones o ayudas solicitadas por la entidad a cualquier administración pública independientemente del estado en que se encuentren (en trámite, con propuesta de resolución favorable o desfavorable, con resolución de concesión o en situación de devolución anticipada, desistimiento o renuncia), así como los ingresos o recursos públicos que ésta haya obtenido o prevea obtener que tengan la misma finalidad que la ayuda solicitada para el presente proyecto. Se entiende que la finalidad de dos proyectos es la misma si:</w:t>
      </w:r>
    </w:p>
    <w:p w14:paraId="566CC7F4"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contextualSpacing/>
        <w:jc w:val="both"/>
        <w:rPr>
          <w:rFonts w:ascii="Arial" w:hAnsi="Arial" w:cs="Arial"/>
          <w:i/>
          <w:sz w:val="20"/>
          <w:szCs w:val="20"/>
        </w:rPr>
      </w:pPr>
      <w:r w:rsidRPr="00B17B31">
        <w:rPr>
          <w:rFonts w:ascii="Arial" w:hAnsi="Arial" w:cs="Arial"/>
          <w:i/>
          <w:sz w:val="20"/>
          <w:szCs w:val="20"/>
        </w:rPr>
        <w:t>- sus objetivos generales y/o específicos son total o parcialmente coincidentes.</w:t>
      </w:r>
    </w:p>
    <w:p w14:paraId="263FB15C" w14:textId="77777777"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i/>
          <w:sz w:val="20"/>
          <w:szCs w:val="20"/>
        </w:rPr>
      </w:pPr>
      <w:r w:rsidRPr="00B17B31">
        <w:rPr>
          <w:rFonts w:ascii="Arial" w:hAnsi="Arial" w:cs="Arial"/>
          <w:i/>
          <w:sz w:val="20"/>
          <w:szCs w:val="20"/>
        </w:rPr>
        <w:t>- en sus presupuestos hay uno o más conceptos coincidentes.</w:t>
      </w:r>
    </w:p>
    <w:p w14:paraId="7483E877" w14:textId="03834935" w:rsidR="007E0EF3" w:rsidRPr="00B17B31" w:rsidRDefault="007E0EF3" w:rsidP="007E0EF3">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jc w:val="both"/>
        <w:rPr>
          <w:rFonts w:ascii="Arial" w:hAnsi="Arial" w:cs="Arial"/>
          <w:i/>
          <w:sz w:val="20"/>
          <w:szCs w:val="20"/>
        </w:rPr>
      </w:pPr>
      <w:r w:rsidRPr="00B17B31">
        <w:rPr>
          <w:rFonts w:ascii="Arial" w:hAnsi="Arial" w:cs="Arial"/>
          <w:b/>
          <w:bCs/>
          <w:i/>
          <w:sz w:val="20"/>
          <w:szCs w:val="20"/>
          <w:u w:val="single"/>
        </w:rPr>
        <w:t>IMPORTANTE</w:t>
      </w:r>
      <w:r w:rsidRPr="00B17B31">
        <w:rPr>
          <w:rFonts w:ascii="Arial" w:hAnsi="Arial" w:cs="Arial"/>
          <w:i/>
          <w:sz w:val="20"/>
          <w:szCs w:val="20"/>
        </w:rPr>
        <w:t xml:space="preserve">: según el artículo 57 de la Ley 38/2003, General de Subvenciones, </w:t>
      </w:r>
      <w:r w:rsidRPr="00B17B31">
        <w:rPr>
          <w:rFonts w:ascii="Arial" w:hAnsi="Arial" w:cs="Arial"/>
          <w:b/>
          <w:bCs/>
          <w:i/>
          <w:sz w:val="20"/>
          <w:szCs w:val="20"/>
        </w:rPr>
        <w:t>el incumplimiento de la obligación de comunicar al órgano concedente la obtención de subvenciones, ayudas públicas, ingresos o recursos para la misma finalidad</w:t>
      </w:r>
      <w:r w:rsidRPr="00B17B31">
        <w:rPr>
          <w:rFonts w:ascii="Arial" w:hAnsi="Arial" w:cs="Arial"/>
          <w:i/>
          <w:sz w:val="20"/>
          <w:szCs w:val="20"/>
        </w:rPr>
        <w:t xml:space="preserve">, se </w:t>
      </w:r>
      <w:r w:rsidR="006F000C">
        <w:rPr>
          <w:rFonts w:ascii="Arial" w:hAnsi="Arial" w:cs="Arial"/>
          <w:i/>
          <w:sz w:val="20"/>
          <w:szCs w:val="20"/>
        </w:rPr>
        <w:t xml:space="preserve">puede </w:t>
      </w:r>
      <w:r w:rsidRPr="00B17B31">
        <w:rPr>
          <w:rFonts w:ascii="Arial" w:hAnsi="Arial" w:cs="Arial"/>
          <w:i/>
          <w:sz w:val="20"/>
          <w:szCs w:val="20"/>
        </w:rPr>
        <w:t>considera</w:t>
      </w:r>
      <w:r w:rsidR="006F000C">
        <w:rPr>
          <w:rFonts w:ascii="Arial" w:hAnsi="Arial" w:cs="Arial"/>
          <w:i/>
          <w:sz w:val="20"/>
          <w:szCs w:val="20"/>
        </w:rPr>
        <w:t>r</w:t>
      </w:r>
      <w:r w:rsidRPr="00B17B31">
        <w:rPr>
          <w:rFonts w:ascii="Arial" w:hAnsi="Arial" w:cs="Arial"/>
          <w:i/>
          <w:sz w:val="20"/>
          <w:szCs w:val="20"/>
        </w:rPr>
        <w:t xml:space="preserve"> una </w:t>
      </w:r>
      <w:r w:rsidRPr="00B17B31">
        <w:rPr>
          <w:rFonts w:ascii="Arial" w:hAnsi="Arial" w:cs="Arial"/>
          <w:b/>
          <w:bCs/>
          <w:i/>
          <w:sz w:val="20"/>
          <w:szCs w:val="20"/>
        </w:rPr>
        <w:t>INFRACCIÓN GRAVE</w:t>
      </w:r>
      <w:r w:rsidRPr="00B17B31">
        <w:rPr>
          <w:rFonts w:ascii="Arial" w:hAnsi="Arial" w:cs="Arial"/>
          <w:i/>
          <w:sz w:val="20"/>
          <w:szCs w:val="20"/>
        </w:rPr>
        <w:t>, que puede acarrear multas y la imposibilidad tanto de obtener subvenciones, ayudas públicas y avales de las Administraciones públicas u otros entes públicos como de contratar con las Administraciones públicas durante un período de 5 años.</w:t>
      </w:r>
    </w:p>
    <w:p w14:paraId="037A1977" w14:textId="77777777" w:rsidR="007E0EF3" w:rsidRPr="00B17B31" w:rsidRDefault="007E0EF3" w:rsidP="007E0EF3">
      <w:pPr>
        <w:tabs>
          <w:tab w:val="left" w:pos="6025"/>
        </w:tabs>
        <w:jc w:val="both"/>
        <w:rPr>
          <w:rFonts w:ascii="Arial" w:hAnsi="Arial" w:cs="Arial"/>
          <w:bCs/>
          <w:sz w:val="22"/>
          <w:szCs w:val="22"/>
        </w:rPr>
      </w:pPr>
      <w:r w:rsidRPr="00B17B31">
        <w:rPr>
          <w:rFonts w:ascii="Arial" w:hAnsi="Arial" w:cs="Arial"/>
          <w:bCs/>
          <w:sz w:val="22"/>
          <w:szCs w:val="22"/>
        </w:rPr>
        <w:t>Indicar la situación en la que se encuentra la entidad (marcar con una X):</w:t>
      </w:r>
      <w:r w:rsidRPr="00B17B31">
        <w:rPr>
          <w:rFonts w:ascii="Arial" w:hAnsi="Arial" w:cs="Arial"/>
          <w:bCs/>
          <w:sz w:val="22"/>
          <w:szCs w:val="22"/>
        </w:rPr>
        <w:tab/>
      </w:r>
    </w:p>
    <w:p w14:paraId="7E2FA3FF" w14:textId="77777777" w:rsidR="007E0EF3" w:rsidRPr="00B17B31" w:rsidRDefault="007E0EF3" w:rsidP="007E0EF3">
      <w:pPr>
        <w:tabs>
          <w:tab w:val="left" w:pos="6025"/>
        </w:tabs>
        <w:jc w:val="both"/>
        <w:rPr>
          <w:rFonts w:ascii="Arial" w:hAnsi="Arial" w:cs="Arial"/>
          <w:bCs/>
          <w:sz w:val="22"/>
          <w:szCs w:val="22"/>
        </w:rPr>
      </w:pPr>
    </w:p>
    <w:tbl>
      <w:tblPr>
        <w:tblStyle w:val="Tablaconcuadrcula"/>
        <w:tblW w:w="8221" w:type="dxa"/>
        <w:tblInd w:w="279" w:type="dxa"/>
        <w:tblLook w:val="04A0" w:firstRow="1" w:lastRow="0" w:firstColumn="1" w:lastColumn="0" w:noHBand="0" w:noVBand="1"/>
      </w:tblPr>
      <w:tblGrid>
        <w:gridCol w:w="425"/>
        <w:gridCol w:w="7796"/>
      </w:tblGrid>
      <w:tr w:rsidR="007E0EF3" w:rsidRPr="00B17B31" w14:paraId="0D8FC8EA" w14:textId="77777777" w:rsidTr="001A3C34">
        <w:trPr>
          <w:trHeight w:val="1274"/>
        </w:trPr>
        <w:tc>
          <w:tcPr>
            <w:tcW w:w="425" w:type="dxa"/>
            <w:shd w:val="clear" w:color="auto" w:fill="FFFFFF"/>
            <w:vAlign w:val="center"/>
          </w:tcPr>
          <w:p w14:paraId="04B36F91" w14:textId="77777777" w:rsidR="007E0EF3" w:rsidRPr="00B17B31" w:rsidRDefault="007E0EF3" w:rsidP="001A3C34">
            <w:pPr>
              <w:autoSpaceDE w:val="0"/>
              <w:autoSpaceDN w:val="0"/>
              <w:adjustRightInd w:val="0"/>
              <w:spacing w:before="100" w:beforeAutospacing="1" w:after="100" w:afterAutospacing="1"/>
              <w:jc w:val="both"/>
              <w:rPr>
                <w:rFonts w:ascii="Arial" w:hAnsi="Arial" w:cs="Arial"/>
                <w:bCs/>
                <w:u w:val="single"/>
              </w:rPr>
            </w:pPr>
          </w:p>
        </w:tc>
        <w:tc>
          <w:tcPr>
            <w:tcW w:w="7796" w:type="dxa"/>
            <w:shd w:val="clear" w:color="auto" w:fill="D9D9D9"/>
            <w:vAlign w:val="center"/>
          </w:tcPr>
          <w:p w14:paraId="72CBBFF3" w14:textId="77777777" w:rsidR="007E0EF3" w:rsidRPr="00B17B31" w:rsidRDefault="007E0EF3" w:rsidP="007E0EF3">
            <w:pPr>
              <w:numPr>
                <w:ilvl w:val="0"/>
                <w:numId w:val="48"/>
              </w:numPr>
              <w:autoSpaceDE w:val="0"/>
              <w:autoSpaceDN w:val="0"/>
              <w:adjustRightInd w:val="0"/>
              <w:spacing w:before="120" w:after="120"/>
              <w:ind w:left="317" w:hanging="357"/>
              <w:contextualSpacing/>
              <w:jc w:val="both"/>
              <w:rPr>
                <w:rFonts w:ascii="Arial" w:hAnsi="Arial" w:cs="Arial"/>
                <w:bCs/>
                <w:sz w:val="22"/>
                <w:szCs w:val="22"/>
              </w:rPr>
            </w:pPr>
            <w:r w:rsidRPr="00B17B31">
              <w:rPr>
                <w:rFonts w:ascii="Arial" w:hAnsi="Arial" w:cs="Arial"/>
                <w:bCs/>
                <w:sz w:val="22"/>
                <w:szCs w:val="22"/>
              </w:rPr>
              <w:t xml:space="preserve">La entidad </w:t>
            </w:r>
            <w:r w:rsidRPr="00B17B31">
              <w:rPr>
                <w:rFonts w:ascii="Arial" w:hAnsi="Arial" w:cs="Arial"/>
                <w:b/>
                <w:sz w:val="22"/>
                <w:szCs w:val="22"/>
              </w:rPr>
              <w:t>no ha presentado ninguna solicitud de ayuda, subvención, ingreso o recurso público a las Administraciones Públicas</w:t>
            </w:r>
            <w:r w:rsidRPr="00B17B31">
              <w:rPr>
                <w:rFonts w:ascii="Arial" w:hAnsi="Arial" w:cs="Arial"/>
                <w:bCs/>
                <w:sz w:val="22"/>
                <w:szCs w:val="22"/>
              </w:rPr>
              <w:t xml:space="preserve"> para la financiación de proyectos con objetivos total o parcialmente coincidentes con los objetivos del presente proyecto o para la financiación de uno o más conceptos incluidos en el presupuesto del presente proyecto.</w:t>
            </w:r>
          </w:p>
        </w:tc>
      </w:tr>
      <w:tr w:rsidR="007E0EF3" w:rsidRPr="00B17B31" w14:paraId="26430E6B" w14:textId="77777777" w:rsidTr="001A3C34">
        <w:trPr>
          <w:trHeight w:val="20"/>
        </w:trPr>
        <w:tc>
          <w:tcPr>
            <w:tcW w:w="425" w:type="dxa"/>
            <w:shd w:val="clear" w:color="auto" w:fill="FFFFFF"/>
            <w:vAlign w:val="center"/>
          </w:tcPr>
          <w:p w14:paraId="601B6164" w14:textId="77777777" w:rsidR="007E0EF3" w:rsidRPr="00B17B31" w:rsidRDefault="007E0EF3" w:rsidP="001A3C34">
            <w:pPr>
              <w:autoSpaceDE w:val="0"/>
              <w:autoSpaceDN w:val="0"/>
              <w:adjustRightInd w:val="0"/>
              <w:spacing w:before="100" w:beforeAutospacing="1" w:after="100" w:afterAutospacing="1"/>
              <w:jc w:val="both"/>
              <w:rPr>
                <w:rFonts w:ascii="Arial" w:hAnsi="Arial" w:cs="Arial"/>
                <w:bCs/>
                <w:u w:val="single"/>
              </w:rPr>
            </w:pPr>
          </w:p>
        </w:tc>
        <w:tc>
          <w:tcPr>
            <w:tcW w:w="7796" w:type="dxa"/>
            <w:shd w:val="clear" w:color="auto" w:fill="D9D9D9"/>
            <w:vAlign w:val="center"/>
          </w:tcPr>
          <w:p w14:paraId="157435DD" w14:textId="77777777" w:rsidR="007E0EF3" w:rsidRPr="00B17B31" w:rsidRDefault="007E0EF3" w:rsidP="007E0EF3">
            <w:pPr>
              <w:numPr>
                <w:ilvl w:val="0"/>
                <w:numId w:val="48"/>
              </w:numPr>
              <w:autoSpaceDE w:val="0"/>
              <w:autoSpaceDN w:val="0"/>
              <w:adjustRightInd w:val="0"/>
              <w:spacing w:before="120" w:after="120"/>
              <w:ind w:left="317" w:hanging="357"/>
              <w:contextualSpacing/>
              <w:jc w:val="both"/>
              <w:rPr>
                <w:rFonts w:ascii="Arial" w:hAnsi="Arial" w:cs="Arial"/>
                <w:bCs/>
                <w:sz w:val="22"/>
                <w:szCs w:val="22"/>
              </w:rPr>
            </w:pPr>
            <w:r w:rsidRPr="00B17B31">
              <w:rPr>
                <w:rFonts w:ascii="Arial" w:hAnsi="Arial" w:cs="Arial"/>
                <w:bCs/>
                <w:sz w:val="22"/>
                <w:szCs w:val="22"/>
              </w:rPr>
              <w:t xml:space="preserve">La entidad </w:t>
            </w:r>
            <w:r w:rsidRPr="00B17B31">
              <w:rPr>
                <w:rFonts w:ascii="Arial" w:hAnsi="Arial" w:cs="Arial"/>
                <w:b/>
                <w:sz w:val="22"/>
                <w:szCs w:val="22"/>
              </w:rPr>
              <w:t>ha solicitado</w:t>
            </w:r>
            <w:r w:rsidRPr="00B17B31">
              <w:rPr>
                <w:rFonts w:ascii="Arial" w:hAnsi="Arial" w:cs="Arial"/>
                <w:bCs/>
                <w:sz w:val="22"/>
                <w:szCs w:val="22"/>
              </w:rPr>
              <w:t xml:space="preserve"> ayudas, subvenciones, ingresos o recursos públicos a las Administraciones Públicas para la financiación de proyectos </w:t>
            </w:r>
            <w:r w:rsidRPr="00B17B31">
              <w:rPr>
                <w:rFonts w:ascii="Arial" w:hAnsi="Arial" w:cs="Arial"/>
                <w:b/>
                <w:sz w:val="22"/>
                <w:szCs w:val="22"/>
              </w:rPr>
              <w:t>con objetivos total o parcialmente coincidentes</w:t>
            </w:r>
            <w:r w:rsidRPr="00B17B31">
              <w:rPr>
                <w:rFonts w:ascii="Arial" w:hAnsi="Arial" w:cs="Arial"/>
                <w:bCs/>
                <w:sz w:val="22"/>
                <w:szCs w:val="22"/>
              </w:rPr>
              <w:t xml:space="preserve"> con los objetivos del presente proyecto o para la financiación de uno o más </w:t>
            </w:r>
            <w:r w:rsidRPr="00B17B31">
              <w:rPr>
                <w:rFonts w:ascii="Arial" w:hAnsi="Arial" w:cs="Arial"/>
                <w:b/>
                <w:sz w:val="22"/>
                <w:szCs w:val="22"/>
              </w:rPr>
              <w:t>conceptos incluidos en el presupuesto</w:t>
            </w:r>
            <w:r w:rsidRPr="00B17B31">
              <w:rPr>
                <w:rFonts w:ascii="Arial" w:hAnsi="Arial" w:cs="Arial"/>
                <w:bCs/>
                <w:sz w:val="22"/>
                <w:szCs w:val="22"/>
              </w:rPr>
              <w:t xml:space="preserve"> del presente proyecto.</w:t>
            </w:r>
          </w:p>
        </w:tc>
      </w:tr>
    </w:tbl>
    <w:p w14:paraId="758CDC02" w14:textId="77777777" w:rsidR="007E0EF3" w:rsidRPr="00B17B31" w:rsidRDefault="007E0EF3" w:rsidP="007E0EF3">
      <w:pPr>
        <w:tabs>
          <w:tab w:val="left" w:pos="6025"/>
        </w:tabs>
        <w:jc w:val="both"/>
        <w:rPr>
          <w:rFonts w:ascii="Arial" w:hAnsi="Arial" w:cs="Arial"/>
          <w:bCs/>
          <w:sz w:val="22"/>
          <w:szCs w:val="22"/>
        </w:rPr>
      </w:pPr>
    </w:p>
    <w:p w14:paraId="37E14152" w14:textId="77777777" w:rsidR="007E0EF3" w:rsidRPr="00B17B31" w:rsidRDefault="007E0EF3" w:rsidP="007E0EF3">
      <w:pPr>
        <w:tabs>
          <w:tab w:val="left" w:pos="6025"/>
        </w:tabs>
        <w:jc w:val="both"/>
        <w:rPr>
          <w:rFonts w:ascii="Arial" w:hAnsi="Arial" w:cs="Arial"/>
          <w:bCs/>
          <w:sz w:val="22"/>
          <w:szCs w:val="22"/>
        </w:rPr>
      </w:pPr>
      <w:r w:rsidRPr="00B17B31">
        <w:rPr>
          <w:rFonts w:ascii="Arial" w:hAnsi="Arial" w:cs="Arial"/>
          <w:bCs/>
          <w:sz w:val="22"/>
          <w:szCs w:val="22"/>
        </w:rPr>
        <w:t>En el caso de encontrarse en la situación B, completar una tabla como la siguiente para cada expediente de ayuda, subvención, ingreso o recurso público solicitado para la financiación de proyectos con objetivos total o parcialmente coincidentes con los objetivos del presente proyecto o para la financiación de uno o más conceptos incluidos en el presupuesto del presente proyecto.</w:t>
      </w:r>
    </w:p>
    <w:p w14:paraId="5793C5B9" w14:textId="77777777" w:rsidR="007E0EF3" w:rsidRPr="00B17B31" w:rsidRDefault="007E0EF3" w:rsidP="007E0EF3">
      <w:pPr>
        <w:tabs>
          <w:tab w:val="left" w:pos="6025"/>
        </w:tabs>
        <w:jc w:val="both"/>
        <w:rPr>
          <w:rFonts w:ascii="Arial" w:hAnsi="Arial" w:cs="Arial"/>
          <w:bCs/>
          <w:sz w:val="22"/>
          <w:szCs w:val="22"/>
        </w:rPr>
      </w:pPr>
    </w:p>
    <w:tbl>
      <w:tblPr>
        <w:tblStyle w:val="Tablaconcuadrcula"/>
        <w:tblW w:w="0" w:type="auto"/>
        <w:tblInd w:w="279" w:type="dxa"/>
        <w:tblLook w:val="04A0" w:firstRow="1" w:lastRow="0" w:firstColumn="1" w:lastColumn="0" w:noHBand="0" w:noVBand="1"/>
      </w:tblPr>
      <w:tblGrid>
        <w:gridCol w:w="1134"/>
        <w:gridCol w:w="1276"/>
        <w:gridCol w:w="1417"/>
        <w:gridCol w:w="4388"/>
      </w:tblGrid>
      <w:tr w:rsidR="007E0EF3" w:rsidRPr="00B17B31" w14:paraId="2B861489" w14:textId="77777777" w:rsidTr="001A3C34">
        <w:tc>
          <w:tcPr>
            <w:tcW w:w="2410" w:type="dxa"/>
            <w:gridSpan w:val="2"/>
            <w:shd w:val="clear" w:color="auto" w:fill="D9D9D9"/>
          </w:tcPr>
          <w:p w14:paraId="5B15295D"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
                <w:sz w:val="22"/>
                <w:szCs w:val="22"/>
              </w:rPr>
            </w:pPr>
            <w:r w:rsidRPr="00B17B31">
              <w:rPr>
                <w:rFonts w:ascii="Arial" w:hAnsi="Arial" w:cs="Arial"/>
                <w:b/>
                <w:sz w:val="22"/>
                <w:szCs w:val="22"/>
              </w:rPr>
              <w:t>Entidad gestora</w:t>
            </w:r>
          </w:p>
        </w:tc>
        <w:tc>
          <w:tcPr>
            <w:tcW w:w="5805" w:type="dxa"/>
            <w:gridSpan w:val="2"/>
            <w:vAlign w:val="center"/>
          </w:tcPr>
          <w:p w14:paraId="55E0C8D9"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Indicar el nombre del órgano ante el que solicitó la ayuda</w:t>
            </w:r>
          </w:p>
        </w:tc>
      </w:tr>
      <w:tr w:rsidR="007E0EF3" w:rsidRPr="00B17B31" w14:paraId="56EBB278" w14:textId="77777777" w:rsidTr="001A3C34">
        <w:tc>
          <w:tcPr>
            <w:tcW w:w="2410" w:type="dxa"/>
            <w:gridSpan w:val="2"/>
            <w:shd w:val="clear" w:color="auto" w:fill="D9D9D9"/>
          </w:tcPr>
          <w:p w14:paraId="51CE8E3B"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
                <w:sz w:val="22"/>
                <w:szCs w:val="22"/>
              </w:rPr>
            </w:pPr>
            <w:r w:rsidRPr="00B17B31">
              <w:rPr>
                <w:rFonts w:ascii="Arial" w:hAnsi="Arial" w:cs="Arial"/>
                <w:b/>
                <w:sz w:val="22"/>
                <w:szCs w:val="22"/>
              </w:rPr>
              <w:t>Origen de los fondos</w:t>
            </w:r>
          </w:p>
        </w:tc>
        <w:tc>
          <w:tcPr>
            <w:tcW w:w="5805" w:type="dxa"/>
            <w:gridSpan w:val="2"/>
            <w:vAlign w:val="center"/>
          </w:tcPr>
          <w:p w14:paraId="7C334BB1"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Indicar PRTR, MRR, PGE, Marco temporal, …</w:t>
            </w:r>
          </w:p>
        </w:tc>
      </w:tr>
      <w:tr w:rsidR="007E0EF3" w:rsidRPr="00B17B31" w14:paraId="38F6B582" w14:textId="77777777" w:rsidTr="001A3C34">
        <w:tc>
          <w:tcPr>
            <w:tcW w:w="2410" w:type="dxa"/>
            <w:gridSpan w:val="2"/>
            <w:shd w:val="clear" w:color="auto" w:fill="D9D9D9"/>
          </w:tcPr>
          <w:p w14:paraId="2B2A9876"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
                <w:sz w:val="22"/>
                <w:szCs w:val="22"/>
              </w:rPr>
            </w:pPr>
            <w:r w:rsidRPr="00B17B31">
              <w:rPr>
                <w:rFonts w:ascii="Arial" w:hAnsi="Arial" w:cs="Arial"/>
                <w:b/>
                <w:sz w:val="22"/>
                <w:szCs w:val="22"/>
              </w:rPr>
              <w:t>Disposición reguladora</w:t>
            </w:r>
          </w:p>
        </w:tc>
        <w:tc>
          <w:tcPr>
            <w:tcW w:w="5805" w:type="dxa"/>
            <w:gridSpan w:val="2"/>
            <w:vAlign w:val="center"/>
          </w:tcPr>
          <w:p w14:paraId="1C27ABCE"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p>
        </w:tc>
      </w:tr>
      <w:tr w:rsidR="007E0EF3" w:rsidRPr="00B17B31" w14:paraId="4B26BD98" w14:textId="77777777" w:rsidTr="001A3C34">
        <w:tc>
          <w:tcPr>
            <w:tcW w:w="2410" w:type="dxa"/>
            <w:gridSpan w:val="2"/>
            <w:shd w:val="clear" w:color="auto" w:fill="D9D9D9"/>
          </w:tcPr>
          <w:p w14:paraId="6B9E147D"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
                <w:sz w:val="22"/>
                <w:szCs w:val="22"/>
              </w:rPr>
            </w:pPr>
            <w:r w:rsidRPr="00B17B31">
              <w:rPr>
                <w:rFonts w:ascii="Arial" w:hAnsi="Arial" w:cs="Arial"/>
                <w:b/>
                <w:sz w:val="22"/>
                <w:szCs w:val="22"/>
              </w:rPr>
              <w:lastRenderedPageBreak/>
              <w:t>Código del expediente</w:t>
            </w:r>
          </w:p>
        </w:tc>
        <w:tc>
          <w:tcPr>
            <w:tcW w:w="5805" w:type="dxa"/>
            <w:gridSpan w:val="2"/>
            <w:vAlign w:val="center"/>
          </w:tcPr>
          <w:p w14:paraId="2A84FE91"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p>
        </w:tc>
      </w:tr>
      <w:tr w:rsidR="007E0EF3" w:rsidRPr="00B17B31" w14:paraId="7A61B1E8" w14:textId="77777777" w:rsidTr="001A3C34">
        <w:tc>
          <w:tcPr>
            <w:tcW w:w="2410" w:type="dxa"/>
            <w:gridSpan w:val="2"/>
            <w:shd w:val="clear" w:color="auto" w:fill="D9D9D9"/>
          </w:tcPr>
          <w:p w14:paraId="28443D8C"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
                <w:sz w:val="22"/>
                <w:szCs w:val="22"/>
              </w:rPr>
            </w:pPr>
            <w:r w:rsidRPr="00B17B31">
              <w:rPr>
                <w:rFonts w:ascii="Arial" w:hAnsi="Arial" w:cs="Arial"/>
                <w:b/>
                <w:sz w:val="22"/>
                <w:szCs w:val="22"/>
              </w:rPr>
              <w:t>Estado del expediente</w:t>
            </w:r>
          </w:p>
        </w:tc>
        <w:tc>
          <w:tcPr>
            <w:tcW w:w="5805" w:type="dxa"/>
            <w:gridSpan w:val="2"/>
            <w:vAlign w:val="center"/>
          </w:tcPr>
          <w:p w14:paraId="5CF9E8B8"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Desestimado / No resuelto / Con Propuesta de Resolución / Concedido / Desistido / Renuncia / Devolución anticipada</w:t>
            </w:r>
          </w:p>
        </w:tc>
      </w:tr>
      <w:tr w:rsidR="007E0EF3" w:rsidRPr="00B17B31" w14:paraId="3576C363" w14:textId="77777777" w:rsidTr="001A3C34">
        <w:tc>
          <w:tcPr>
            <w:tcW w:w="2410" w:type="dxa"/>
            <w:gridSpan w:val="2"/>
            <w:shd w:val="clear" w:color="auto" w:fill="D9D9D9"/>
          </w:tcPr>
          <w:p w14:paraId="10F31409"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
                <w:sz w:val="22"/>
                <w:szCs w:val="22"/>
              </w:rPr>
            </w:pPr>
            <w:r w:rsidRPr="00B17B31">
              <w:rPr>
                <w:rFonts w:ascii="Arial" w:hAnsi="Arial" w:cs="Arial"/>
                <w:b/>
                <w:sz w:val="22"/>
                <w:szCs w:val="22"/>
              </w:rPr>
              <w:t>Nombre del proyecto</w:t>
            </w:r>
          </w:p>
        </w:tc>
        <w:tc>
          <w:tcPr>
            <w:tcW w:w="5805" w:type="dxa"/>
            <w:gridSpan w:val="2"/>
            <w:vAlign w:val="center"/>
          </w:tcPr>
          <w:p w14:paraId="58544F65"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p>
        </w:tc>
      </w:tr>
      <w:tr w:rsidR="007E0EF3" w:rsidRPr="00B17B31" w14:paraId="11B7EEFE" w14:textId="77777777" w:rsidTr="001A3C34">
        <w:tc>
          <w:tcPr>
            <w:tcW w:w="2410" w:type="dxa"/>
            <w:gridSpan w:val="2"/>
            <w:shd w:val="clear" w:color="auto" w:fill="D9D9D9"/>
          </w:tcPr>
          <w:p w14:paraId="283283CF"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
                <w:sz w:val="22"/>
                <w:szCs w:val="22"/>
              </w:rPr>
            </w:pPr>
            <w:r w:rsidRPr="00B17B31">
              <w:rPr>
                <w:rFonts w:ascii="Arial" w:hAnsi="Arial" w:cs="Arial"/>
                <w:b/>
                <w:sz w:val="22"/>
                <w:szCs w:val="22"/>
              </w:rPr>
              <w:t>Presupuesto</w:t>
            </w:r>
          </w:p>
        </w:tc>
        <w:tc>
          <w:tcPr>
            <w:tcW w:w="5805" w:type="dxa"/>
            <w:gridSpan w:val="2"/>
            <w:vAlign w:val="center"/>
          </w:tcPr>
          <w:p w14:paraId="34F763AF"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En caso de haberse resuelto o de contar con propuesta de resolución, indicar también el presupuesto financiable.</w:t>
            </w:r>
          </w:p>
        </w:tc>
      </w:tr>
      <w:tr w:rsidR="007E0EF3" w:rsidRPr="00B17B31" w14:paraId="4D2B9575" w14:textId="77777777" w:rsidTr="001A3C34">
        <w:tc>
          <w:tcPr>
            <w:tcW w:w="2410" w:type="dxa"/>
            <w:gridSpan w:val="2"/>
            <w:shd w:val="clear" w:color="auto" w:fill="D9D9D9"/>
          </w:tcPr>
          <w:p w14:paraId="58584583"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
                <w:sz w:val="22"/>
                <w:szCs w:val="22"/>
              </w:rPr>
            </w:pPr>
            <w:r w:rsidRPr="00B17B31">
              <w:rPr>
                <w:rFonts w:ascii="Arial" w:hAnsi="Arial" w:cs="Arial"/>
                <w:b/>
                <w:sz w:val="22"/>
                <w:szCs w:val="22"/>
              </w:rPr>
              <w:t>Subvención solicitada</w:t>
            </w:r>
          </w:p>
        </w:tc>
        <w:tc>
          <w:tcPr>
            <w:tcW w:w="5805" w:type="dxa"/>
            <w:gridSpan w:val="2"/>
            <w:vAlign w:val="center"/>
          </w:tcPr>
          <w:p w14:paraId="4D6F981E"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En caso de haberse resuelto o de contar con propuesta de resolución, indicar también la subvención propuesta.</w:t>
            </w:r>
          </w:p>
        </w:tc>
      </w:tr>
      <w:tr w:rsidR="007E0EF3" w:rsidRPr="00B17B31" w14:paraId="58A97411" w14:textId="77777777" w:rsidTr="001A3C34">
        <w:tc>
          <w:tcPr>
            <w:tcW w:w="2410" w:type="dxa"/>
            <w:gridSpan w:val="2"/>
            <w:shd w:val="clear" w:color="auto" w:fill="D9D9D9"/>
          </w:tcPr>
          <w:p w14:paraId="1C118C30"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
                <w:sz w:val="22"/>
                <w:szCs w:val="22"/>
              </w:rPr>
            </w:pPr>
            <w:r w:rsidRPr="00B17B31">
              <w:rPr>
                <w:rFonts w:ascii="Arial" w:hAnsi="Arial" w:cs="Arial"/>
                <w:b/>
                <w:sz w:val="22"/>
                <w:szCs w:val="22"/>
              </w:rPr>
              <w:t>Presupuesto financiable</w:t>
            </w:r>
          </w:p>
        </w:tc>
        <w:tc>
          <w:tcPr>
            <w:tcW w:w="5805" w:type="dxa"/>
            <w:gridSpan w:val="2"/>
            <w:vAlign w:val="center"/>
          </w:tcPr>
          <w:p w14:paraId="683BC961"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En caso de haberse resuelto o de contar con propuesta de resolución, indicar también el préstamo propuesto.</w:t>
            </w:r>
          </w:p>
        </w:tc>
      </w:tr>
      <w:tr w:rsidR="007E0EF3" w:rsidRPr="00B17B31" w14:paraId="32FA0482" w14:textId="77777777" w:rsidTr="001A3C34">
        <w:tc>
          <w:tcPr>
            <w:tcW w:w="2410" w:type="dxa"/>
            <w:gridSpan w:val="2"/>
            <w:vMerge w:val="restart"/>
            <w:shd w:val="clear" w:color="auto" w:fill="D9D9D9"/>
          </w:tcPr>
          <w:p w14:paraId="77D6843E" w14:textId="77777777" w:rsidR="007E0EF3" w:rsidRPr="00B17B31" w:rsidRDefault="007E0EF3" w:rsidP="001A3C34">
            <w:pPr>
              <w:autoSpaceDE w:val="0"/>
              <w:autoSpaceDN w:val="0"/>
              <w:adjustRightInd w:val="0"/>
              <w:spacing w:before="100" w:beforeAutospacing="1" w:after="100" w:afterAutospacing="1"/>
              <w:contextualSpacing/>
              <w:rPr>
                <w:rFonts w:ascii="Arial" w:hAnsi="Arial" w:cs="Arial"/>
                <w:b/>
                <w:sz w:val="22"/>
                <w:szCs w:val="22"/>
              </w:rPr>
            </w:pPr>
            <w:r w:rsidRPr="00B17B31">
              <w:rPr>
                <w:rFonts w:ascii="Arial" w:hAnsi="Arial" w:cs="Arial"/>
                <w:b/>
                <w:sz w:val="22"/>
                <w:szCs w:val="22"/>
              </w:rPr>
              <w:t>Motivo de la concurrencia</w:t>
            </w:r>
          </w:p>
        </w:tc>
        <w:tc>
          <w:tcPr>
            <w:tcW w:w="5805" w:type="dxa"/>
            <w:gridSpan w:val="2"/>
            <w:shd w:val="clear" w:color="auto" w:fill="D9D9D9"/>
          </w:tcPr>
          <w:p w14:paraId="7B9C3714"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
                <w:sz w:val="22"/>
                <w:szCs w:val="22"/>
              </w:rPr>
            </w:pPr>
            <w:r w:rsidRPr="00B17B31">
              <w:rPr>
                <w:rFonts w:ascii="Arial" w:hAnsi="Arial" w:cs="Arial"/>
                <w:b/>
                <w:sz w:val="22"/>
                <w:szCs w:val="22"/>
              </w:rPr>
              <w:t>Objetivos parcial o totalmente compartidos</w:t>
            </w:r>
          </w:p>
        </w:tc>
      </w:tr>
      <w:tr w:rsidR="007E0EF3" w:rsidRPr="00B17B31" w14:paraId="18AD1E51" w14:textId="77777777" w:rsidTr="001A3C34">
        <w:tc>
          <w:tcPr>
            <w:tcW w:w="2410" w:type="dxa"/>
            <w:gridSpan w:val="2"/>
            <w:vMerge/>
            <w:shd w:val="clear" w:color="auto" w:fill="D9D9D9"/>
            <w:vAlign w:val="center"/>
          </w:tcPr>
          <w:p w14:paraId="3C8BCE03" w14:textId="77777777" w:rsidR="007E0EF3" w:rsidRPr="00B17B31" w:rsidRDefault="007E0EF3" w:rsidP="001A3C34">
            <w:pPr>
              <w:autoSpaceDE w:val="0"/>
              <w:autoSpaceDN w:val="0"/>
              <w:adjustRightInd w:val="0"/>
              <w:spacing w:before="100" w:beforeAutospacing="1" w:after="100" w:afterAutospacing="1"/>
              <w:contextualSpacing/>
              <w:rPr>
                <w:rFonts w:ascii="Arial" w:hAnsi="Arial" w:cs="Arial"/>
                <w:b/>
                <w:sz w:val="22"/>
                <w:szCs w:val="22"/>
              </w:rPr>
            </w:pPr>
          </w:p>
        </w:tc>
        <w:tc>
          <w:tcPr>
            <w:tcW w:w="5805" w:type="dxa"/>
            <w:gridSpan w:val="2"/>
          </w:tcPr>
          <w:p w14:paraId="5A6B1A50"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En su caso, indicar cuál el objetivo general del proyecto concurrente. Especificar también sus objetivos específicos, entregables y alcance.</w:t>
            </w:r>
          </w:p>
          <w:p w14:paraId="59DD4501"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 xml:space="preserve">En caso de que la finalidad no sea completamente coincidente, especificar las diferencias entre ambos proyectos. </w:t>
            </w:r>
          </w:p>
        </w:tc>
      </w:tr>
      <w:tr w:rsidR="007E0EF3" w:rsidRPr="00B17B31" w14:paraId="66060519" w14:textId="77777777" w:rsidTr="001A3C34">
        <w:tc>
          <w:tcPr>
            <w:tcW w:w="2410" w:type="dxa"/>
            <w:gridSpan w:val="2"/>
            <w:vMerge/>
            <w:shd w:val="clear" w:color="auto" w:fill="D9D9D9"/>
          </w:tcPr>
          <w:p w14:paraId="4470D2EE"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
                <w:sz w:val="22"/>
                <w:szCs w:val="22"/>
              </w:rPr>
            </w:pPr>
          </w:p>
        </w:tc>
        <w:tc>
          <w:tcPr>
            <w:tcW w:w="5805" w:type="dxa"/>
            <w:gridSpan w:val="2"/>
            <w:shd w:val="clear" w:color="auto" w:fill="D9D9D9"/>
          </w:tcPr>
          <w:p w14:paraId="3758D592"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
                <w:sz w:val="22"/>
                <w:szCs w:val="22"/>
              </w:rPr>
            </w:pPr>
            <w:r w:rsidRPr="00B17B31">
              <w:rPr>
                <w:rFonts w:ascii="Arial" w:hAnsi="Arial" w:cs="Arial"/>
                <w:b/>
                <w:sz w:val="22"/>
                <w:szCs w:val="22"/>
              </w:rPr>
              <w:t>Los proyectos comparten uno o más conceptos del presupuesto, aunque los objetivos no sean ni total ni parcialmente coincidentes</w:t>
            </w:r>
          </w:p>
        </w:tc>
      </w:tr>
      <w:tr w:rsidR="007E0EF3" w:rsidRPr="00B17B31" w14:paraId="0628D838" w14:textId="77777777" w:rsidTr="001A3C34">
        <w:tc>
          <w:tcPr>
            <w:tcW w:w="2410" w:type="dxa"/>
            <w:gridSpan w:val="2"/>
            <w:vMerge/>
            <w:shd w:val="clear" w:color="auto" w:fill="D9D9D9"/>
          </w:tcPr>
          <w:p w14:paraId="0FFE7FBA"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
                <w:sz w:val="22"/>
                <w:szCs w:val="22"/>
              </w:rPr>
            </w:pPr>
          </w:p>
        </w:tc>
        <w:tc>
          <w:tcPr>
            <w:tcW w:w="5805" w:type="dxa"/>
            <w:gridSpan w:val="2"/>
            <w:shd w:val="clear" w:color="auto" w:fill="FFFFFF"/>
          </w:tcPr>
          <w:p w14:paraId="3176CEC6"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En su caso, indicar los conceptos del presupuesto para los que existe coincidencia, especificando la intensidad de uso del concepto en cada expediente, de forma que quede justificad que es viable que el recurso tenga un doble uso.</w:t>
            </w:r>
          </w:p>
          <w:p w14:paraId="35E7515B"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En caso de que haya conceptos que puedan parecer coincidentes, pero no lo sean, indicarlo especificando la diferencia.</w:t>
            </w:r>
          </w:p>
        </w:tc>
      </w:tr>
      <w:tr w:rsidR="007E0EF3" w:rsidRPr="00B17B31" w14:paraId="41504263" w14:textId="77777777" w:rsidTr="001A3C34">
        <w:tc>
          <w:tcPr>
            <w:tcW w:w="2410" w:type="dxa"/>
            <w:gridSpan w:val="2"/>
            <w:vMerge/>
            <w:shd w:val="clear" w:color="auto" w:fill="D9D9D9"/>
          </w:tcPr>
          <w:p w14:paraId="67FB8CBF"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
                <w:sz w:val="22"/>
                <w:szCs w:val="22"/>
              </w:rPr>
            </w:pPr>
          </w:p>
        </w:tc>
        <w:tc>
          <w:tcPr>
            <w:tcW w:w="1417" w:type="dxa"/>
            <w:shd w:val="clear" w:color="auto" w:fill="FFFFFF"/>
          </w:tcPr>
          <w:p w14:paraId="38536244"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Nombre concepto 1</w:t>
            </w:r>
          </w:p>
        </w:tc>
        <w:tc>
          <w:tcPr>
            <w:tcW w:w="4388" w:type="dxa"/>
            <w:shd w:val="clear" w:color="auto" w:fill="FFFFFF"/>
          </w:tcPr>
          <w:p w14:paraId="71ED8D3D"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Uso. Justificación de la viabilidad del doble uso o de no ser concepto coincidente</w:t>
            </w:r>
          </w:p>
        </w:tc>
      </w:tr>
      <w:tr w:rsidR="007E0EF3" w:rsidRPr="00B17B31" w14:paraId="0BBE65FE" w14:textId="77777777" w:rsidTr="001A3C34">
        <w:tc>
          <w:tcPr>
            <w:tcW w:w="2410" w:type="dxa"/>
            <w:gridSpan w:val="2"/>
            <w:vMerge/>
            <w:shd w:val="clear" w:color="auto" w:fill="D9D9D9"/>
          </w:tcPr>
          <w:p w14:paraId="3F0FB917"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
                <w:sz w:val="22"/>
                <w:szCs w:val="22"/>
              </w:rPr>
            </w:pPr>
          </w:p>
        </w:tc>
        <w:tc>
          <w:tcPr>
            <w:tcW w:w="1417" w:type="dxa"/>
            <w:shd w:val="clear" w:color="auto" w:fill="FFFFFF"/>
          </w:tcPr>
          <w:p w14:paraId="593C7B20"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Nombre concepto 2</w:t>
            </w:r>
          </w:p>
        </w:tc>
        <w:tc>
          <w:tcPr>
            <w:tcW w:w="4388" w:type="dxa"/>
            <w:shd w:val="clear" w:color="auto" w:fill="FFFFFF"/>
          </w:tcPr>
          <w:p w14:paraId="004C5751"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w:t>
            </w:r>
          </w:p>
        </w:tc>
      </w:tr>
      <w:tr w:rsidR="007E0EF3" w:rsidRPr="00B17B31" w14:paraId="3824735F" w14:textId="77777777" w:rsidTr="001A3C34">
        <w:tc>
          <w:tcPr>
            <w:tcW w:w="2410" w:type="dxa"/>
            <w:gridSpan w:val="2"/>
            <w:vMerge/>
            <w:shd w:val="clear" w:color="auto" w:fill="D9D9D9"/>
          </w:tcPr>
          <w:p w14:paraId="225B7128"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
                <w:sz w:val="22"/>
                <w:szCs w:val="22"/>
              </w:rPr>
            </w:pPr>
          </w:p>
        </w:tc>
        <w:tc>
          <w:tcPr>
            <w:tcW w:w="1417" w:type="dxa"/>
            <w:shd w:val="clear" w:color="auto" w:fill="FFFFFF"/>
          </w:tcPr>
          <w:p w14:paraId="2910D002"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p>
        </w:tc>
        <w:tc>
          <w:tcPr>
            <w:tcW w:w="4388" w:type="dxa"/>
            <w:shd w:val="clear" w:color="auto" w:fill="FFFFFF"/>
          </w:tcPr>
          <w:p w14:paraId="0508A812"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p>
        </w:tc>
      </w:tr>
      <w:tr w:rsidR="007E0EF3" w:rsidRPr="00B17B31" w14:paraId="639EADE6" w14:textId="77777777" w:rsidTr="001A3C34">
        <w:tc>
          <w:tcPr>
            <w:tcW w:w="2410" w:type="dxa"/>
            <w:gridSpan w:val="2"/>
            <w:vMerge/>
            <w:shd w:val="clear" w:color="auto" w:fill="D9D9D9"/>
          </w:tcPr>
          <w:p w14:paraId="696AE7E0"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
                <w:sz w:val="22"/>
                <w:szCs w:val="22"/>
              </w:rPr>
            </w:pPr>
          </w:p>
        </w:tc>
        <w:tc>
          <w:tcPr>
            <w:tcW w:w="1417" w:type="dxa"/>
            <w:shd w:val="clear" w:color="auto" w:fill="FFFFFF"/>
          </w:tcPr>
          <w:p w14:paraId="454E7529"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p>
        </w:tc>
        <w:tc>
          <w:tcPr>
            <w:tcW w:w="4388" w:type="dxa"/>
            <w:shd w:val="clear" w:color="auto" w:fill="FFFFFF"/>
          </w:tcPr>
          <w:p w14:paraId="6DF1783D"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p>
        </w:tc>
      </w:tr>
      <w:tr w:rsidR="007E0EF3" w:rsidRPr="00B17B31" w14:paraId="75DA05BC" w14:textId="77777777" w:rsidTr="001A3C34">
        <w:tc>
          <w:tcPr>
            <w:tcW w:w="8215" w:type="dxa"/>
            <w:gridSpan w:val="4"/>
            <w:shd w:val="clear" w:color="auto" w:fill="D9D9D9"/>
          </w:tcPr>
          <w:p w14:paraId="59824691"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
                <w:sz w:val="22"/>
                <w:szCs w:val="22"/>
              </w:rPr>
              <w:t>Indicar la documentación acreditativa presentada</w:t>
            </w:r>
          </w:p>
        </w:tc>
      </w:tr>
      <w:tr w:rsidR="007E0EF3" w:rsidRPr="00B17B31" w14:paraId="4606C0C5" w14:textId="77777777" w:rsidTr="001A3C34">
        <w:tc>
          <w:tcPr>
            <w:tcW w:w="1134" w:type="dxa"/>
            <w:vAlign w:val="center"/>
          </w:tcPr>
          <w:p w14:paraId="481AEE10" w14:textId="77777777" w:rsidR="007E0EF3" w:rsidRPr="00B17B31" w:rsidRDefault="007E0EF3" w:rsidP="001A3C34">
            <w:pPr>
              <w:autoSpaceDE w:val="0"/>
              <w:autoSpaceDN w:val="0"/>
              <w:adjustRightInd w:val="0"/>
              <w:spacing w:before="100" w:beforeAutospacing="1" w:after="100" w:afterAutospacing="1"/>
              <w:contextualSpacing/>
              <w:rPr>
                <w:rFonts w:ascii="Arial" w:hAnsi="Arial" w:cs="Arial"/>
                <w:bCs/>
                <w:sz w:val="22"/>
                <w:szCs w:val="22"/>
              </w:rPr>
            </w:pPr>
            <w:r w:rsidRPr="00B17B31">
              <w:rPr>
                <w:rFonts w:ascii="Arial" w:hAnsi="Arial" w:cs="Arial"/>
                <w:bCs/>
                <w:sz w:val="22"/>
                <w:szCs w:val="22"/>
              </w:rPr>
              <w:t>Marcar SI o No</w:t>
            </w:r>
          </w:p>
        </w:tc>
        <w:tc>
          <w:tcPr>
            <w:tcW w:w="7081" w:type="dxa"/>
            <w:gridSpan w:val="3"/>
            <w:shd w:val="clear" w:color="auto" w:fill="D9D9D9"/>
          </w:tcPr>
          <w:p w14:paraId="4C2BC3E3"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Memoria del proyecto con el que existe concurrencia junto con la documentación anexa que caracterice los conceptos que conforman el presupuesto</w:t>
            </w:r>
          </w:p>
        </w:tc>
      </w:tr>
      <w:tr w:rsidR="007E0EF3" w:rsidRPr="00B17B31" w14:paraId="01D9A527" w14:textId="77777777" w:rsidTr="001A3C34">
        <w:tc>
          <w:tcPr>
            <w:tcW w:w="1134" w:type="dxa"/>
            <w:vAlign w:val="center"/>
          </w:tcPr>
          <w:p w14:paraId="0C1E0F39"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Marcar SI o No</w:t>
            </w:r>
          </w:p>
        </w:tc>
        <w:tc>
          <w:tcPr>
            <w:tcW w:w="7081" w:type="dxa"/>
            <w:gridSpan w:val="3"/>
            <w:shd w:val="clear" w:color="auto" w:fill="D9D9D9"/>
          </w:tcPr>
          <w:p w14:paraId="783AC662"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Resolución de concesión o propuesta de resolución, sea ésta provisional o definitiva</w:t>
            </w:r>
          </w:p>
        </w:tc>
      </w:tr>
      <w:tr w:rsidR="007E0EF3" w:rsidRPr="00B17B31" w14:paraId="4CFD7563" w14:textId="77777777" w:rsidTr="001A3C34">
        <w:tc>
          <w:tcPr>
            <w:tcW w:w="1134" w:type="dxa"/>
            <w:vAlign w:val="center"/>
          </w:tcPr>
          <w:p w14:paraId="15A16CE9"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Marcar SI o NO</w:t>
            </w:r>
          </w:p>
        </w:tc>
        <w:tc>
          <w:tcPr>
            <w:tcW w:w="7081" w:type="dxa"/>
            <w:gridSpan w:val="3"/>
            <w:shd w:val="clear" w:color="auto" w:fill="D9D9D9"/>
          </w:tcPr>
          <w:p w14:paraId="6CDBF2C6" w14:textId="77777777" w:rsidR="007E0EF3" w:rsidRPr="00B17B31" w:rsidRDefault="007E0EF3" w:rsidP="001A3C34">
            <w:pPr>
              <w:autoSpaceDE w:val="0"/>
              <w:autoSpaceDN w:val="0"/>
              <w:adjustRightInd w:val="0"/>
              <w:spacing w:before="100" w:beforeAutospacing="1" w:after="100" w:afterAutospacing="1"/>
              <w:contextualSpacing/>
              <w:jc w:val="both"/>
              <w:rPr>
                <w:rFonts w:ascii="Arial" w:hAnsi="Arial" w:cs="Arial"/>
                <w:bCs/>
                <w:sz w:val="22"/>
                <w:szCs w:val="22"/>
              </w:rPr>
            </w:pPr>
            <w:r w:rsidRPr="00B17B31">
              <w:rPr>
                <w:rFonts w:ascii="Arial" w:hAnsi="Arial" w:cs="Arial"/>
                <w:bCs/>
                <w:sz w:val="22"/>
                <w:szCs w:val="22"/>
              </w:rPr>
              <w:t>Otra documentación acreditativa de la situación del expediente</w:t>
            </w:r>
          </w:p>
        </w:tc>
      </w:tr>
    </w:tbl>
    <w:p w14:paraId="6FF78517" w14:textId="77777777" w:rsidR="007E0EF3" w:rsidRPr="00B17B31" w:rsidRDefault="007E0EF3" w:rsidP="007E0EF3">
      <w:pPr>
        <w:jc w:val="both"/>
        <w:rPr>
          <w:rFonts w:ascii="Arial" w:hAnsi="Arial" w:cs="Arial"/>
          <w:bCs/>
          <w:sz w:val="22"/>
          <w:szCs w:val="22"/>
        </w:rPr>
      </w:pPr>
    </w:p>
    <w:p w14:paraId="5036B62B" w14:textId="77777777" w:rsidR="00A859CA" w:rsidRPr="00B17B31" w:rsidRDefault="00A859CA" w:rsidP="00A859CA">
      <w:pPr>
        <w:rPr>
          <w:rFonts w:ascii="Arial" w:hAnsi="Arial" w:cs="Arial"/>
          <w:b/>
          <w:bCs/>
          <w:sz w:val="22"/>
          <w:szCs w:val="22"/>
          <w:u w:val="single"/>
        </w:rPr>
      </w:pPr>
    </w:p>
    <w:p w14:paraId="05B9A571" w14:textId="6906B273" w:rsidR="007E0EF3" w:rsidRPr="00B17B31" w:rsidRDefault="006668F9" w:rsidP="00A859CA">
      <w:pPr>
        <w:rPr>
          <w:rFonts w:ascii="Arial" w:hAnsi="Arial" w:cs="Arial"/>
          <w:b/>
          <w:bCs/>
          <w:sz w:val="22"/>
          <w:szCs w:val="22"/>
          <w:u w:val="single"/>
        </w:rPr>
      </w:pPr>
      <w:r>
        <w:rPr>
          <w:rFonts w:ascii="Arial" w:hAnsi="Arial" w:cs="Arial"/>
          <w:b/>
          <w:bCs/>
          <w:sz w:val="22"/>
          <w:szCs w:val="22"/>
          <w:u w:val="single"/>
        </w:rPr>
        <w:t>8</w:t>
      </w:r>
      <w:r w:rsidR="00A859CA" w:rsidRPr="00B17B31">
        <w:rPr>
          <w:rFonts w:ascii="Arial" w:hAnsi="Arial" w:cs="Arial"/>
          <w:b/>
          <w:bCs/>
          <w:sz w:val="22"/>
          <w:szCs w:val="22"/>
          <w:u w:val="single"/>
        </w:rPr>
        <w:t xml:space="preserve"> </w:t>
      </w:r>
      <w:proofErr w:type="gramStart"/>
      <w:r w:rsidR="00623B8D" w:rsidRPr="00B17B31">
        <w:rPr>
          <w:rFonts w:ascii="Arial" w:hAnsi="Arial" w:cs="Arial"/>
          <w:b/>
          <w:bCs/>
          <w:sz w:val="22"/>
          <w:szCs w:val="22"/>
          <w:u w:val="single"/>
        </w:rPr>
        <w:t>Información</w:t>
      </w:r>
      <w:proofErr w:type="gramEnd"/>
      <w:r w:rsidR="00623B8D" w:rsidRPr="00B17B31">
        <w:rPr>
          <w:rFonts w:ascii="Arial" w:hAnsi="Arial" w:cs="Arial"/>
          <w:b/>
          <w:bCs/>
          <w:sz w:val="22"/>
          <w:szCs w:val="22"/>
          <w:u w:val="single"/>
        </w:rPr>
        <w:t xml:space="preserve"> relativa al </w:t>
      </w:r>
      <w:r w:rsidR="007E0EF3" w:rsidRPr="00B17B31">
        <w:rPr>
          <w:rFonts w:ascii="Arial" w:hAnsi="Arial" w:cs="Arial"/>
          <w:b/>
          <w:bCs/>
          <w:sz w:val="22"/>
          <w:szCs w:val="22"/>
          <w:u w:val="single"/>
        </w:rPr>
        <w:t>Plan específico de eficiencia y transición energética</w:t>
      </w:r>
      <w:r w:rsidR="00623B8D" w:rsidRPr="00B17B31">
        <w:rPr>
          <w:rFonts w:ascii="Arial" w:hAnsi="Arial" w:cs="Arial"/>
          <w:b/>
          <w:bCs/>
          <w:sz w:val="22"/>
          <w:szCs w:val="22"/>
          <w:u w:val="single"/>
        </w:rPr>
        <w:t xml:space="preserve"> para proyecto primario.</w:t>
      </w:r>
      <w:r w:rsidR="007E0EF3" w:rsidRPr="00B17B31">
        <w:rPr>
          <w:rFonts w:ascii="Arial" w:hAnsi="Arial" w:cs="Arial"/>
          <w:b/>
          <w:bCs/>
          <w:sz w:val="22"/>
          <w:szCs w:val="22"/>
          <w:u w:val="single"/>
        </w:rPr>
        <w:t xml:space="preserve"> </w:t>
      </w:r>
    </w:p>
    <w:p w14:paraId="3E0C8AAF" w14:textId="77777777" w:rsidR="007E0EF3" w:rsidRPr="00B17B31" w:rsidRDefault="007E0EF3" w:rsidP="007E0EF3">
      <w:pPr>
        <w:jc w:val="both"/>
        <w:rPr>
          <w:rFonts w:ascii="Arial" w:hAnsi="Arial" w:cs="Arial"/>
          <w:sz w:val="22"/>
          <w:szCs w:val="22"/>
        </w:rPr>
      </w:pPr>
    </w:p>
    <w:p w14:paraId="023142FB" w14:textId="4FEC844D" w:rsidR="007E0EF3" w:rsidRPr="00B17B31" w:rsidRDefault="00A859CA" w:rsidP="00A859CA">
      <w:pPr>
        <w:rPr>
          <w:rFonts w:ascii="Arial" w:hAnsi="Arial" w:cs="Arial"/>
          <w:b/>
          <w:bCs/>
          <w:sz w:val="22"/>
          <w:szCs w:val="22"/>
        </w:rPr>
      </w:pPr>
      <w:r w:rsidRPr="00B17B31">
        <w:rPr>
          <w:rFonts w:ascii="Arial" w:hAnsi="Arial" w:cs="Arial"/>
          <w:b/>
          <w:bCs/>
          <w:sz w:val="22"/>
          <w:szCs w:val="22"/>
        </w:rPr>
        <w:t xml:space="preserve">7.1 </w:t>
      </w:r>
      <w:r w:rsidR="007E0EF3" w:rsidRPr="00B17B31">
        <w:rPr>
          <w:rFonts w:ascii="Arial" w:hAnsi="Arial" w:cs="Arial"/>
          <w:b/>
          <w:bCs/>
          <w:sz w:val="22"/>
          <w:szCs w:val="22"/>
        </w:rPr>
        <w:t>Diagnóstico previo</w:t>
      </w:r>
    </w:p>
    <w:p w14:paraId="36E33DC6" w14:textId="77777777" w:rsidR="007E0EF3" w:rsidRPr="00B17B31" w:rsidRDefault="007E0EF3" w:rsidP="007E0EF3">
      <w:pPr>
        <w:jc w:val="both"/>
        <w:rPr>
          <w:rFonts w:ascii="Arial" w:hAnsi="Arial" w:cs="Arial"/>
          <w:b/>
          <w:sz w:val="22"/>
          <w:szCs w:val="22"/>
          <w:u w:val="single"/>
        </w:rPr>
      </w:pPr>
    </w:p>
    <w:p w14:paraId="46C59D50" w14:textId="77777777" w:rsidR="007E0EF3" w:rsidRPr="00B17B31" w:rsidRDefault="007E0EF3" w:rsidP="007E0EF3">
      <w:pPr>
        <w:ind w:firstLine="708"/>
        <w:jc w:val="both"/>
        <w:rPr>
          <w:rFonts w:ascii="Arial" w:hAnsi="Arial" w:cs="Arial"/>
          <w:iCs/>
          <w:sz w:val="22"/>
          <w:szCs w:val="22"/>
        </w:rPr>
      </w:pPr>
      <w:r w:rsidRPr="00B17B31">
        <w:rPr>
          <w:rFonts w:ascii="Arial" w:hAnsi="Arial" w:cs="Arial"/>
          <w:iCs/>
          <w:sz w:val="22"/>
          <w:szCs w:val="22"/>
        </w:rPr>
        <w:lastRenderedPageBreak/>
        <w:t>Caracterizar el consumo energético previo a la ejecución del proyecto primario.</w:t>
      </w:r>
    </w:p>
    <w:p w14:paraId="2630E260" w14:textId="77777777" w:rsidR="007E0EF3" w:rsidRPr="00B17B31" w:rsidRDefault="007E0EF3" w:rsidP="007E0EF3">
      <w:pPr>
        <w:jc w:val="both"/>
        <w:rPr>
          <w:rFonts w:ascii="Arial" w:hAnsi="Arial" w:cs="Arial"/>
          <w:iCs/>
          <w:sz w:val="22"/>
          <w:szCs w:val="22"/>
        </w:rPr>
      </w:pPr>
    </w:p>
    <w:p w14:paraId="3C694E53" w14:textId="77777777" w:rsidR="007E0EF3" w:rsidRPr="00B17B31" w:rsidRDefault="007E0EF3" w:rsidP="007E0EF3">
      <w:pPr>
        <w:jc w:val="both"/>
        <w:rPr>
          <w:rFonts w:ascii="Arial" w:hAnsi="Arial" w:cs="Arial"/>
          <w:iCs/>
          <w:sz w:val="22"/>
          <w:szCs w:val="22"/>
        </w:rPr>
      </w:pPr>
    </w:p>
    <w:p w14:paraId="2EEE8AA3" w14:textId="77777777" w:rsidR="007E0EF3" w:rsidRPr="00B17B31" w:rsidRDefault="007E0EF3" w:rsidP="007E0EF3">
      <w:pPr>
        <w:numPr>
          <w:ilvl w:val="0"/>
          <w:numId w:val="1"/>
        </w:numPr>
        <w:ind w:left="1068"/>
        <w:jc w:val="both"/>
        <w:rPr>
          <w:rFonts w:ascii="Arial" w:hAnsi="Arial" w:cs="Arial"/>
          <w:iCs/>
          <w:sz w:val="22"/>
          <w:szCs w:val="22"/>
        </w:rPr>
      </w:pPr>
      <w:r w:rsidRPr="00B17B31">
        <w:rPr>
          <w:rFonts w:ascii="Arial" w:hAnsi="Arial" w:cs="Arial"/>
          <w:iCs/>
          <w:sz w:val="22"/>
          <w:szCs w:val="22"/>
        </w:rPr>
        <w:t>indicar el consumo anual de energía según el tipo de fuente y su evolución en los últimos tres años</w:t>
      </w:r>
    </w:p>
    <w:p w14:paraId="104969CE" w14:textId="77777777" w:rsidR="007E0EF3" w:rsidRPr="00B17B31" w:rsidRDefault="007E0EF3" w:rsidP="007E0EF3">
      <w:pPr>
        <w:jc w:val="both"/>
        <w:rPr>
          <w:rFonts w:ascii="Arial" w:hAnsi="Arial" w:cs="Arial"/>
          <w:iCs/>
          <w:sz w:val="22"/>
          <w:szCs w:val="22"/>
        </w:rPr>
      </w:pPr>
    </w:p>
    <w:tbl>
      <w:tblPr>
        <w:tblW w:w="8468" w:type="dxa"/>
        <w:tblCellMar>
          <w:left w:w="70" w:type="dxa"/>
          <w:right w:w="70" w:type="dxa"/>
        </w:tblCellMar>
        <w:tblLook w:val="04A0" w:firstRow="1" w:lastRow="0" w:firstColumn="1" w:lastColumn="0" w:noHBand="0" w:noVBand="1"/>
      </w:tblPr>
      <w:tblGrid>
        <w:gridCol w:w="4678"/>
        <w:gridCol w:w="1390"/>
        <w:gridCol w:w="237"/>
        <w:gridCol w:w="963"/>
        <w:gridCol w:w="237"/>
        <w:gridCol w:w="963"/>
      </w:tblGrid>
      <w:tr w:rsidR="007E0EF3" w:rsidRPr="00B17B31" w14:paraId="3092FEB0" w14:textId="77777777" w:rsidTr="001A3C34">
        <w:trPr>
          <w:gridAfter w:val="1"/>
          <w:wAfter w:w="963" w:type="dxa"/>
          <w:trHeight w:val="300"/>
        </w:trPr>
        <w:tc>
          <w:tcPr>
            <w:tcW w:w="4678" w:type="dxa"/>
            <w:tcBorders>
              <w:top w:val="nil"/>
              <w:left w:val="nil"/>
              <w:bottom w:val="nil"/>
              <w:right w:val="nil"/>
            </w:tcBorders>
            <w:noWrap/>
            <w:vAlign w:val="bottom"/>
            <w:hideMark/>
          </w:tcPr>
          <w:p w14:paraId="6B6CCE76" w14:textId="77777777" w:rsidR="007E0EF3" w:rsidRPr="00923B56" w:rsidRDefault="007E0EF3" w:rsidP="001A3C34">
            <w:pPr>
              <w:rPr>
                <w:rFonts w:ascii="Arial" w:hAnsi="Arial" w:cs="Arial"/>
                <w:b/>
                <w:bCs/>
                <w:color w:val="000000"/>
                <w:sz w:val="22"/>
                <w:szCs w:val="22"/>
              </w:rPr>
            </w:pPr>
            <w:r w:rsidRPr="00923B56">
              <w:rPr>
                <w:rFonts w:ascii="Arial" w:hAnsi="Arial" w:cs="Arial"/>
                <w:b/>
                <w:bCs/>
                <w:color w:val="000000"/>
                <w:sz w:val="22"/>
                <w:szCs w:val="22"/>
              </w:rPr>
              <w:t>Consumo energético final (kWh/año)</w:t>
            </w:r>
          </w:p>
        </w:tc>
        <w:tc>
          <w:tcPr>
            <w:tcW w:w="1627" w:type="dxa"/>
            <w:gridSpan w:val="2"/>
            <w:tcBorders>
              <w:top w:val="nil"/>
              <w:left w:val="nil"/>
              <w:bottom w:val="nil"/>
              <w:right w:val="nil"/>
            </w:tcBorders>
            <w:noWrap/>
            <w:vAlign w:val="bottom"/>
            <w:hideMark/>
          </w:tcPr>
          <w:p w14:paraId="483981C6" w14:textId="77777777" w:rsidR="007E0EF3" w:rsidRPr="00923B56" w:rsidRDefault="007E0EF3" w:rsidP="001A3C34">
            <w:pPr>
              <w:rPr>
                <w:rFonts w:ascii="Arial" w:hAnsi="Arial" w:cs="Arial"/>
                <w:b/>
                <w:bCs/>
                <w:color w:val="000000"/>
                <w:sz w:val="22"/>
                <w:szCs w:val="22"/>
              </w:rPr>
            </w:pPr>
          </w:p>
        </w:tc>
        <w:tc>
          <w:tcPr>
            <w:tcW w:w="1200" w:type="dxa"/>
            <w:gridSpan w:val="2"/>
            <w:tcBorders>
              <w:top w:val="nil"/>
              <w:left w:val="nil"/>
              <w:bottom w:val="nil"/>
              <w:right w:val="nil"/>
            </w:tcBorders>
            <w:noWrap/>
            <w:vAlign w:val="bottom"/>
            <w:hideMark/>
          </w:tcPr>
          <w:p w14:paraId="61345AF9" w14:textId="77777777" w:rsidR="007E0EF3" w:rsidRPr="00923B56" w:rsidRDefault="007E0EF3" w:rsidP="001A3C34">
            <w:pPr>
              <w:rPr>
                <w:rFonts w:ascii="Arial" w:hAnsi="Arial" w:cs="Arial"/>
                <w:sz w:val="20"/>
                <w:szCs w:val="20"/>
              </w:rPr>
            </w:pPr>
          </w:p>
        </w:tc>
      </w:tr>
      <w:tr w:rsidR="007E0EF3" w:rsidRPr="00B17B31" w14:paraId="061E8D4B" w14:textId="77777777" w:rsidTr="001A3C34">
        <w:trPr>
          <w:trHeight w:val="300"/>
        </w:trPr>
        <w:tc>
          <w:tcPr>
            <w:tcW w:w="4678" w:type="dxa"/>
            <w:tcBorders>
              <w:top w:val="single" w:sz="4" w:space="0" w:color="auto"/>
              <w:left w:val="single" w:sz="4" w:space="0" w:color="auto"/>
              <w:bottom w:val="single" w:sz="4" w:space="0" w:color="auto"/>
              <w:right w:val="single" w:sz="4" w:space="0" w:color="auto"/>
            </w:tcBorders>
            <w:noWrap/>
            <w:vAlign w:val="bottom"/>
            <w:hideMark/>
          </w:tcPr>
          <w:p w14:paraId="124185EC"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390" w:type="dxa"/>
            <w:tcBorders>
              <w:top w:val="single" w:sz="4" w:space="0" w:color="auto"/>
              <w:left w:val="nil"/>
              <w:bottom w:val="single" w:sz="4" w:space="0" w:color="auto"/>
              <w:right w:val="single" w:sz="4" w:space="0" w:color="auto"/>
            </w:tcBorders>
            <w:noWrap/>
            <w:vAlign w:val="bottom"/>
            <w:hideMark/>
          </w:tcPr>
          <w:p w14:paraId="76BB7C5B" w14:textId="77777777" w:rsidR="007E0EF3" w:rsidRPr="00923B56" w:rsidRDefault="007E0EF3" w:rsidP="001A3C34">
            <w:pPr>
              <w:jc w:val="right"/>
              <w:rPr>
                <w:rFonts w:ascii="Arial" w:hAnsi="Arial" w:cs="Arial"/>
                <w:color w:val="000000"/>
                <w:sz w:val="22"/>
                <w:szCs w:val="22"/>
              </w:rPr>
            </w:pPr>
            <w:r w:rsidRPr="00923B56">
              <w:rPr>
                <w:rFonts w:ascii="Arial" w:hAnsi="Arial" w:cs="Arial"/>
                <w:color w:val="000000"/>
                <w:sz w:val="22"/>
                <w:szCs w:val="22"/>
              </w:rPr>
              <w:t>2023</w:t>
            </w:r>
          </w:p>
        </w:tc>
        <w:tc>
          <w:tcPr>
            <w:tcW w:w="1200" w:type="dxa"/>
            <w:gridSpan w:val="2"/>
            <w:tcBorders>
              <w:top w:val="single" w:sz="4" w:space="0" w:color="auto"/>
              <w:left w:val="nil"/>
              <w:bottom w:val="single" w:sz="4" w:space="0" w:color="auto"/>
              <w:right w:val="single" w:sz="4" w:space="0" w:color="auto"/>
            </w:tcBorders>
            <w:noWrap/>
            <w:vAlign w:val="bottom"/>
            <w:hideMark/>
          </w:tcPr>
          <w:p w14:paraId="119EB628" w14:textId="77777777" w:rsidR="007E0EF3" w:rsidRPr="00923B56" w:rsidRDefault="007E0EF3" w:rsidP="001A3C34">
            <w:pPr>
              <w:jc w:val="right"/>
              <w:rPr>
                <w:rFonts w:ascii="Arial" w:hAnsi="Arial" w:cs="Arial"/>
                <w:color w:val="000000"/>
                <w:sz w:val="22"/>
                <w:szCs w:val="22"/>
              </w:rPr>
            </w:pPr>
            <w:r w:rsidRPr="00923B56">
              <w:rPr>
                <w:rFonts w:ascii="Arial" w:hAnsi="Arial" w:cs="Arial"/>
                <w:color w:val="000000"/>
                <w:sz w:val="22"/>
                <w:szCs w:val="22"/>
              </w:rPr>
              <w:t>2024</w:t>
            </w:r>
          </w:p>
        </w:tc>
        <w:tc>
          <w:tcPr>
            <w:tcW w:w="1200" w:type="dxa"/>
            <w:gridSpan w:val="2"/>
            <w:tcBorders>
              <w:top w:val="single" w:sz="4" w:space="0" w:color="auto"/>
              <w:left w:val="nil"/>
              <w:bottom w:val="single" w:sz="4" w:space="0" w:color="auto"/>
              <w:right w:val="single" w:sz="4" w:space="0" w:color="auto"/>
            </w:tcBorders>
            <w:noWrap/>
            <w:vAlign w:val="bottom"/>
            <w:hideMark/>
          </w:tcPr>
          <w:p w14:paraId="10BEE331" w14:textId="77777777" w:rsidR="007E0EF3" w:rsidRPr="00923B56" w:rsidRDefault="007E0EF3" w:rsidP="001A3C34">
            <w:pPr>
              <w:jc w:val="right"/>
              <w:rPr>
                <w:rFonts w:ascii="Arial" w:hAnsi="Arial" w:cs="Arial"/>
                <w:color w:val="000000"/>
                <w:sz w:val="22"/>
                <w:szCs w:val="22"/>
              </w:rPr>
            </w:pPr>
            <w:r w:rsidRPr="00923B56">
              <w:rPr>
                <w:rFonts w:ascii="Arial" w:hAnsi="Arial" w:cs="Arial"/>
                <w:color w:val="000000"/>
                <w:sz w:val="22"/>
                <w:szCs w:val="22"/>
              </w:rPr>
              <w:t>2025</w:t>
            </w:r>
          </w:p>
        </w:tc>
      </w:tr>
      <w:tr w:rsidR="007E0EF3" w:rsidRPr="00B17B31" w14:paraId="15411FFC" w14:textId="77777777" w:rsidTr="001A3C34">
        <w:trPr>
          <w:trHeight w:val="300"/>
        </w:trPr>
        <w:tc>
          <w:tcPr>
            <w:tcW w:w="4678" w:type="dxa"/>
            <w:tcBorders>
              <w:top w:val="nil"/>
              <w:left w:val="single" w:sz="4" w:space="0" w:color="auto"/>
              <w:bottom w:val="single" w:sz="4" w:space="0" w:color="auto"/>
              <w:right w:val="single" w:sz="4" w:space="0" w:color="auto"/>
            </w:tcBorders>
            <w:noWrap/>
            <w:vAlign w:val="bottom"/>
            <w:hideMark/>
          </w:tcPr>
          <w:p w14:paraId="5D1F3C74"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Consumo energético total (kWh/año)</w:t>
            </w:r>
          </w:p>
        </w:tc>
        <w:tc>
          <w:tcPr>
            <w:tcW w:w="1390" w:type="dxa"/>
            <w:tcBorders>
              <w:top w:val="nil"/>
              <w:left w:val="nil"/>
              <w:bottom w:val="single" w:sz="4" w:space="0" w:color="auto"/>
              <w:right w:val="single" w:sz="4" w:space="0" w:color="auto"/>
            </w:tcBorders>
            <w:noWrap/>
            <w:vAlign w:val="bottom"/>
            <w:hideMark/>
          </w:tcPr>
          <w:p w14:paraId="125F0F8D"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63E44CCB"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4862E6E8"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r>
      <w:tr w:rsidR="007E0EF3" w:rsidRPr="00B17B31" w14:paraId="60BAA4C0" w14:textId="77777777" w:rsidTr="001A3C34">
        <w:trPr>
          <w:trHeight w:val="300"/>
        </w:trPr>
        <w:tc>
          <w:tcPr>
            <w:tcW w:w="4678" w:type="dxa"/>
            <w:tcBorders>
              <w:top w:val="nil"/>
              <w:left w:val="single" w:sz="4" w:space="0" w:color="auto"/>
              <w:bottom w:val="single" w:sz="4" w:space="0" w:color="auto"/>
              <w:right w:val="single" w:sz="4" w:space="0" w:color="auto"/>
            </w:tcBorders>
            <w:noWrap/>
            <w:vAlign w:val="bottom"/>
            <w:hideMark/>
          </w:tcPr>
          <w:p w14:paraId="7E74C7E2"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Electricidad (kWh/año)</w:t>
            </w:r>
          </w:p>
        </w:tc>
        <w:tc>
          <w:tcPr>
            <w:tcW w:w="1390" w:type="dxa"/>
            <w:tcBorders>
              <w:top w:val="nil"/>
              <w:left w:val="nil"/>
              <w:bottom w:val="single" w:sz="4" w:space="0" w:color="auto"/>
              <w:right w:val="single" w:sz="4" w:space="0" w:color="auto"/>
            </w:tcBorders>
            <w:noWrap/>
            <w:vAlign w:val="bottom"/>
            <w:hideMark/>
          </w:tcPr>
          <w:p w14:paraId="612511ED"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662D8F6E"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7CE46319"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r>
      <w:tr w:rsidR="007E0EF3" w:rsidRPr="00B17B31" w14:paraId="4FDA01D9" w14:textId="77777777" w:rsidTr="001A3C34">
        <w:trPr>
          <w:trHeight w:val="300"/>
        </w:trPr>
        <w:tc>
          <w:tcPr>
            <w:tcW w:w="4678" w:type="dxa"/>
            <w:tcBorders>
              <w:top w:val="nil"/>
              <w:left w:val="single" w:sz="4" w:space="0" w:color="auto"/>
              <w:bottom w:val="single" w:sz="4" w:space="0" w:color="auto"/>
              <w:right w:val="single" w:sz="4" w:space="0" w:color="auto"/>
            </w:tcBorders>
            <w:noWrap/>
            <w:vAlign w:val="bottom"/>
            <w:hideMark/>
          </w:tcPr>
          <w:p w14:paraId="734F3E87"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xml:space="preserve">Combustibles </w:t>
            </w:r>
            <w:proofErr w:type="spellStart"/>
            <w:r w:rsidRPr="00923B56">
              <w:rPr>
                <w:rFonts w:ascii="Arial" w:hAnsi="Arial" w:cs="Arial"/>
                <w:color w:val="000000"/>
                <w:sz w:val="22"/>
                <w:szCs w:val="22"/>
              </w:rPr>
              <w:t>fosiles</w:t>
            </w:r>
            <w:proofErr w:type="spellEnd"/>
            <w:r w:rsidRPr="00923B56">
              <w:rPr>
                <w:rFonts w:ascii="Arial" w:hAnsi="Arial" w:cs="Arial"/>
                <w:color w:val="000000"/>
                <w:sz w:val="22"/>
                <w:szCs w:val="22"/>
              </w:rPr>
              <w:t xml:space="preserve"> (TEP/Año)</w:t>
            </w:r>
          </w:p>
        </w:tc>
        <w:tc>
          <w:tcPr>
            <w:tcW w:w="1390" w:type="dxa"/>
            <w:tcBorders>
              <w:top w:val="nil"/>
              <w:left w:val="nil"/>
              <w:bottom w:val="single" w:sz="4" w:space="0" w:color="auto"/>
              <w:right w:val="single" w:sz="4" w:space="0" w:color="auto"/>
            </w:tcBorders>
            <w:noWrap/>
            <w:vAlign w:val="bottom"/>
            <w:hideMark/>
          </w:tcPr>
          <w:p w14:paraId="421EA6A5"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2CEBED79"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7201F327"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r>
      <w:tr w:rsidR="007E0EF3" w:rsidRPr="00B17B31" w14:paraId="0424A257" w14:textId="77777777" w:rsidTr="001A3C34">
        <w:trPr>
          <w:trHeight w:val="300"/>
        </w:trPr>
        <w:tc>
          <w:tcPr>
            <w:tcW w:w="4678" w:type="dxa"/>
            <w:tcBorders>
              <w:top w:val="nil"/>
              <w:left w:val="single" w:sz="4" w:space="0" w:color="auto"/>
              <w:bottom w:val="single" w:sz="4" w:space="0" w:color="auto"/>
              <w:right w:val="single" w:sz="4" w:space="0" w:color="auto"/>
            </w:tcBorders>
            <w:noWrap/>
            <w:vAlign w:val="bottom"/>
            <w:hideMark/>
          </w:tcPr>
          <w:p w14:paraId="7985C436"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Gas natural (m3/año)</w:t>
            </w:r>
          </w:p>
        </w:tc>
        <w:tc>
          <w:tcPr>
            <w:tcW w:w="1390" w:type="dxa"/>
            <w:tcBorders>
              <w:top w:val="nil"/>
              <w:left w:val="nil"/>
              <w:bottom w:val="single" w:sz="4" w:space="0" w:color="auto"/>
              <w:right w:val="single" w:sz="4" w:space="0" w:color="auto"/>
            </w:tcBorders>
            <w:noWrap/>
            <w:vAlign w:val="bottom"/>
            <w:hideMark/>
          </w:tcPr>
          <w:p w14:paraId="1BC5386A"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78120A74"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6727FD13"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r>
      <w:tr w:rsidR="007E0EF3" w:rsidRPr="00B17B31" w14:paraId="11EAABBF" w14:textId="77777777" w:rsidTr="001A3C34">
        <w:trPr>
          <w:trHeight w:val="300"/>
        </w:trPr>
        <w:tc>
          <w:tcPr>
            <w:tcW w:w="4678" w:type="dxa"/>
            <w:tcBorders>
              <w:top w:val="nil"/>
              <w:left w:val="single" w:sz="4" w:space="0" w:color="auto"/>
              <w:bottom w:val="single" w:sz="4" w:space="0" w:color="auto"/>
              <w:right w:val="single" w:sz="4" w:space="0" w:color="auto"/>
            </w:tcBorders>
            <w:noWrap/>
            <w:vAlign w:val="bottom"/>
            <w:hideMark/>
          </w:tcPr>
          <w:p w14:paraId="0C748E51"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Consumo de agua (m3)</w:t>
            </w:r>
          </w:p>
        </w:tc>
        <w:tc>
          <w:tcPr>
            <w:tcW w:w="1390" w:type="dxa"/>
            <w:tcBorders>
              <w:top w:val="nil"/>
              <w:left w:val="nil"/>
              <w:bottom w:val="single" w:sz="4" w:space="0" w:color="auto"/>
              <w:right w:val="single" w:sz="4" w:space="0" w:color="auto"/>
            </w:tcBorders>
            <w:noWrap/>
            <w:vAlign w:val="bottom"/>
            <w:hideMark/>
          </w:tcPr>
          <w:p w14:paraId="6E84816E"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6C664827"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2AEAEF4A"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r>
      <w:tr w:rsidR="007E0EF3" w:rsidRPr="00B17B31" w14:paraId="4A9FCB1A" w14:textId="77777777" w:rsidTr="001A3C34">
        <w:trPr>
          <w:trHeight w:val="300"/>
        </w:trPr>
        <w:tc>
          <w:tcPr>
            <w:tcW w:w="4678" w:type="dxa"/>
            <w:tcBorders>
              <w:top w:val="nil"/>
              <w:left w:val="single" w:sz="4" w:space="0" w:color="auto"/>
              <w:bottom w:val="single" w:sz="4" w:space="0" w:color="auto"/>
              <w:right w:val="single" w:sz="4" w:space="0" w:color="auto"/>
            </w:tcBorders>
            <w:noWrap/>
            <w:vAlign w:val="bottom"/>
            <w:hideMark/>
          </w:tcPr>
          <w:p w14:paraId="72CB8B43"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Gasoil (TEP/año)</w:t>
            </w:r>
          </w:p>
        </w:tc>
        <w:tc>
          <w:tcPr>
            <w:tcW w:w="1390" w:type="dxa"/>
            <w:tcBorders>
              <w:top w:val="nil"/>
              <w:left w:val="nil"/>
              <w:bottom w:val="single" w:sz="4" w:space="0" w:color="auto"/>
              <w:right w:val="single" w:sz="4" w:space="0" w:color="auto"/>
            </w:tcBorders>
            <w:noWrap/>
            <w:vAlign w:val="bottom"/>
            <w:hideMark/>
          </w:tcPr>
          <w:p w14:paraId="05AA711F"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76C25566"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18533187"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r>
      <w:tr w:rsidR="007E0EF3" w:rsidRPr="00B17B31" w14:paraId="3BB7E16F" w14:textId="77777777" w:rsidTr="001A3C34">
        <w:trPr>
          <w:trHeight w:val="300"/>
        </w:trPr>
        <w:tc>
          <w:tcPr>
            <w:tcW w:w="4678" w:type="dxa"/>
            <w:tcBorders>
              <w:top w:val="nil"/>
              <w:left w:val="single" w:sz="4" w:space="0" w:color="auto"/>
              <w:bottom w:val="single" w:sz="4" w:space="0" w:color="auto"/>
              <w:right w:val="single" w:sz="4" w:space="0" w:color="auto"/>
            </w:tcBorders>
            <w:noWrap/>
            <w:vAlign w:val="bottom"/>
            <w:hideMark/>
          </w:tcPr>
          <w:p w14:paraId="6F3F9416"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Fueloil (TEP/año)</w:t>
            </w:r>
          </w:p>
        </w:tc>
        <w:tc>
          <w:tcPr>
            <w:tcW w:w="1390" w:type="dxa"/>
            <w:tcBorders>
              <w:top w:val="nil"/>
              <w:left w:val="nil"/>
              <w:bottom w:val="single" w:sz="4" w:space="0" w:color="auto"/>
              <w:right w:val="single" w:sz="4" w:space="0" w:color="auto"/>
            </w:tcBorders>
            <w:noWrap/>
            <w:vAlign w:val="bottom"/>
            <w:hideMark/>
          </w:tcPr>
          <w:p w14:paraId="7521028E"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0E6BF774"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5F00C5FA"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r>
      <w:tr w:rsidR="007E0EF3" w:rsidRPr="00B17B31" w14:paraId="20FB31BF" w14:textId="77777777" w:rsidTr="001A3C34">
        <w:trPr>
          <w:trHeight w:val="300"/>
        </w:trPr>
        <w:tc>
          <w:tcPr>
            <w:tcW w:w="4678" w:type="dxa"/>
            <w:tcBorders>
              <w:top w:val="nil"/>
              <w:left w:val="single" w:sz="4" w:space="0" w:color="auto"/>
              <w:bottom w:val="single" w:sz="4" w:space="0" w:color="auto"/>
              <w:right w:val="single" w:sz="4" w:space="0" w:color="auto"/>
            </w:tcBorders>
            <w:noWrap/>
            <w:vAlign w:val="bottom"/>
            <w:hideMark/>
          </w:tcPr>
          <w:p w14:paraId="18504275"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Gasolina y otros (TEP/año)</w:t>
            </w:r>
          </w:p>
        </w:tc>
        <w:tc>
          <w:tcPr>
            <w:tcW w:w="1390" w:type="dxa"/>
            <w:tcBorders>
              <w:top w:val="nil"/>
              <w:left w:val="nil"/>
              <w:bottom w:val="single" w:sz="4" w:space="0" w:color="auto"/>
              <w:right w:val="single" w:sz="4" w:space="0" w:color="auto"/>
            </w:tcBorders>
            <w:noWrap/>
            <w:vAlign w:val="bottom"/>
            <w:hideMark/>
          </w:tcPr>
          <w:p w14:paraId="5A1241E4"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0976BB4C"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2AFC0291"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r>
      <w:tr w:rsidR="007E0EF3" w:rsidRPr="00B17B31" w14:paraId="3C005023" w14:textId="77777777" w:rsidTr="001A3C34">
        <w:trPr>
          <w:trHeight w:val="300"/>
        </w:trPr>
        <w:tc>
          <w:tcPr>
            <w:tcW w:w="4678" w:type="dxa"/>
            <w:tcBorders>
              <w:top w:val="nil"/>
              <w:left w:val="single" w:sz="4" w:space="0" w:color="auto"/>
              <w:bottom w:val="single" w:sz="4" w:space="0" w:color="auto"/>
              <w:right w:val="single" w:sz="4" w:space="0" w:color="auto"/>
            </w:tcBorders>
            <w:noWrap/>
            <w:vAlign w:val="bottom"/>
            <w:hideMark/>
          </w:tcPr>
          <w:p w14:paraId="5FB02149"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Carbón y coque (toneladas/año)</w:t>
            </w:r>
          </w:p>
        </w:tc>
        <w:tc>
          <w:tcPr>
            <w:tcW w:w="1390" w:type="dxa"/>
            <w:tcBorders>
              <w:top w:val="nil"/>
              <w:left w:val="nil"/>
              <w:bottom w:val="single" w:sz="4" w:space="0" w:color="auto"/>
              <w:right w:val="single" w:sz="4" w:space="0" w:color="auto"/>
            </w:tcBorders>
            <w:noWrap/>
            <w:vAlign w:val="bottom"/>
            <w:hideMark/>
          </w:tcPr>
          <w:p w14:paraId="02F9D081"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44C09651"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2B5376C6"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r>
      <w:tr w:rsidR="007E0EF3" w:rsidRPr="00B17B31" w14:paraId="5D80EEC9" w14:textId="77777777" w:rsidTr="001A3C34">
        <w:trPr>
          <w:trHeight w:val="300"/>
        </w:trPr>
        <w:tc>
          <w:tcPr>
            <w:tcW w:w="4678" w:type="dxa"/>
            <w:tcBorders>
              <w:top w:val="nil"/>
              <w:left w:val="single" w:sz="4" w:space="0" w:color="auto"/>
              <w:bottom w:val="single" w:sz="4" w:space="0" w:color="auto"/>
              <w:right w:val="single" w:sz="4" w:space="0" w:color="auto"/>
            </w:tcBorders>
            <w:noWrap/>
            <w:vAlign w:val="bottom"/>
            <w:hideMark/>
          </w:tcPr>
          <w:p w14:paraId="730F301E"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Biocombustibles (m3/año)</w:t>
            </w:r>
          </w:p>
        </w:tc>
        <w:tc>
          <w:tcPr>
            <w:tcW w:w="1390" w:type="dxa"/>
            <w:tcBorders>
              <w:top w:val="nil"/>
              <w:left w:val="nil"/>
              <w:bottom w:val="single" w:sz="4" w:space="0" w:color="auto"/>
              <w:right w:val="single" w:sz="4" w:space="0" w:color="auto"/>
            </w:tcBorders>
            <w:noWrap/>
            <w:vAlign w:val="bottom"/>
            <w:hideMark/>
          </w:tcPr>
          <w:p w14:paraId="28B5F433"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67660165"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4F507AB9"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r>
      <w:tr w:rsidR="007E0EF3" w:rsidRPr="00B17B31" w14:paraId="13FACAF4" w14:textId="77777777" w:rsidTr="001A3C34">
        <w:trPr>
          <w:trHeight w:val="300"/>
        </w:trPr>
        <w:tc>
          <w:tcPr>
            <w:tcW w:w="4678" w:type="dxa"/>
            <w:tcBorders>
              <w:top w:val="nil"/>
              <w:left w:val="single" w:sz="4" w:space="0" w:color="auto"/>
              <w:bottom w:val="single" w:sz="4" w:space="0" w:color="auto"/>
              <w:right w:val="single" w:sz="4" w:space="0" w:color="auto"/>
            </w:tcBorders>
            <w:noWrap/>
            <w:vAlign w:val="bottom"/>
            <w:hideMark/>
          </w:tcPr>
          <w:p w14:paraId="36557E38"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Calor (GJ/año)</w:t>
            </w:r>
          </w:p>
        </w:tc>
        <w:tc>
          <w:tcPr>
            <w:tcW w:w="1390" w:type="dxa"/>
            <w:tcBorders>
              <w:top w:val="nil"/>
              <w:left w:val="nil"/>
              <w:bottom w:val="single" w:sz="4" w:space="0" w:color="auto"/>
              <w:right w:val="single" w:sz="4" w:space="0" w:color="auto"/>
            </w:tcBorders>
            <w:noWrap/>
            <w:vAlign w:val="bottom"/>
            <w:hideMark/>
          </w:tcPr>
          <w:p w14:paraId="08D80516"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6247CF31"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77E47F76"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r>
      <w:tr w:rsidR="007E0EF3" w:rsidRPr="00B17B31" w14:paraId="0B1ED38F" w14:textId="77777777" w:rsidTr="001A3C34">
        <w:trPr>
          <w:trHeight w:val="300"/>
        </w:trPr>
        <w:tc>
          <w:tcPr>
            <w:tcW w:w="4678" w:type="dxa"/>
            <w:tcBorders>
              <w:top w:val="nil"/>
              <w:left w:val="single" w:sz="4" w:space="0" w:color="auto"/>
              <w:bottom w:val="single" w:sz="4" w:space="0" w:color="auto"/>
              <w:right w:val="single" w:sz="4" w:space="0" w:color="auto"/>
            </w:tcBorders>
            <w:noWrap/>
            <w:vAlign w:val="bottom"/>
            <w:hideMark/>
          </w:tcPr>
          <w:p w14:paraId="1748BA80"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w:t>
            </w:r>
          </w:p>
        </w:tc>
        <w:tc>
          <w:tcPr>
            <w:tcW w:w="1390" w:type="dxa"/>
            <w:tcBorders>
              <w:top w:val="nil"/>
              <w:left w:val="nil"/>
              <w:bottom w:val="single" w:sz="4" w:space="0" w:color="auto"/>
              <w:right w:val="single" w:sz="4" w:space="0" w:color="auto"/>
            </w:tcBorders>
            <w:noWrap/>
            <w:vAlign w:val="bottom"/>
            <w:hideMark/>
          </w:tcPr>
          <w:p w14:paraId="5C277B64"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71B5A2B0"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00" w:type="dxa"/>
            <w:gridSpan w:val="2"/>
            <w:tcBorders>
              <w:top w:val="nil"/>
              <w:left w:val="nil"/>
              <w:bottom w:val="single" w:sz="4" w:space="0" w:color="auto"/>
              <w:right w:val="single" w:sz="4" w:space="0" w:color="auto"/>
            </w:tcBorders>
            <w:noWrap/>
            <w:vAlign w:val="bottom"/>
            <w:hideMark/>
          </w:tcPr>
          <w:p w14:paraId="602F2156"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r>
    </w:tbl>
    <w:p w14:paraId="4BD0CAF3" w14:textId="77777777" w:rsidR="007E0EF3" w:rsidRPr="00B17B31" w:rsidRDefault="007E0EF3" w:rsidP="007E0EF3">
      <w:pPr>
        <w:jc w:val="both"/>
        <w:rPr>
          <w:rFonts w:ascii="Arial" w:hAnsi="Arial" w:cs="Arial"/>
          <w:iCs/>
          <w:sz w:val="22"/>
          <w:szCs w:val="22"/>
        </w:rPr>
      </w:pPr>
    </w:p>
    <w:p w14:paraId="2406B64E" w14:textId="77777777" w:rsidR="007E0EF3" w:rsidRPr="00B17B31" w:rsidRDefault="007E0EF3" w:rsidP="007E0EF3">
      <w:pPr>
        <w:rPr>
          <w:rFonts w:ascii="Arial" w:hAnsi="Arial" w:cs="Arial"/>
          <w:iCs/>
          <w:sz w:val="22"/>
          <w:szCs w:val="22"/>
        </w:rPr>
      </w:pPr>
      <w:r w:rsidRPr="00923B56">
        <w:rPr>
          <w:rFonts w:ascii="Arial" w:hAnsi="Arial" w:cs="Arial"/>
          <w:b/>
          <w:bCs/>
          <w:color w:val="000000"/>
          <w:sz w:val="22"/>
          <w:szCs w:val="22"/>
        </w:rPr>
        <w:t>Consumo energético procedente de fuentes renovables (kWh/año)</w:t>
      </w:r>
    </w:p>
    <w:tbl>
      <w:tblPr>
        <w:tblW w:w="8505" w:type="dxa"/>
        <w:tblInd w:w="-5" w:type="dxa"/>
        <w:tblCellMar>
          <w:left w:w="70" w:type="dxa"/>
          <w:right w:w="70" w:type="dxa"/>
        </w:tblCellMar>
        <w:tblLook w:val="04A0" w:firstRow="1" w:lastRow="0" w:firstColumn="1" w:lastColumn="0" w:noHBand="0" w:noVBand="1"/>
      </w:tblPr>
      <w:tblGrid>
        <w:gridCol w:w="4678"/>
        <w:gridCol w:w="1418"/>
        <w:gridCol w:w="1134"/>
        <w:gridCol w:w="1275"/>
      </w:tblGrid>
      <w:tr w:rsidR="007E0EF3" w:rsidRPr="00B17B31" w14:paraId="362E3A92" w14:textId="77777777" w:rsidTr="001A3C34">
        <w:trPr>
          <w:trHeight w:val="300"/>
        </w:trPr>
        <w:tc>
          <w:tcPr>
            <w:tcW w:w="4678" w:type="dxa"/>
            <w:tcBorders>
              <w:top w:val="single" w:sz="4" w:space="0" w:color="auto"/>
              <w:left w:val="single" w:sz="4" w:space="0" w:color="auto"/>
              <w:bottom w:val="single" w:sz="4" w:space="0" w:color="auto"/>
              <w:right w:val="single" w:sz="4" w:space="0" w:color="auto"/>
            </w:tcBorders>
            <w:noWrap/>
            <w:vAlign w:val="bottom"/>
            <w:hideMark/>
          </w:tcPr>
          <w:p w14:paraId="308C82A3"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418" w:type="dxa"/>
            <w:tcBorders>
              <w:top w:val="single" w:sz="4" w:space="0" w:color="auto"/>
              <w:left w:val="nil"/>
              <w:bottom w:val="single" w:sz="4" w:space="0" w:color="auto"/>
              <w:right w:val="single" w:sz="4" w:space="0" w:color="auto"/>
            </w:tcBorders>
            <w:noWrap/>
            <w:vAlign w:val="bottom"/>
            <w:hideMark/>
          </w:tcPr>
          <w:p w14:paraId="197C78D0" w14:textId="77777777" w:rsidR="007E0EF3" w:rsidRPr="00923B56" w:rsidRDefault="007E0EF3" w:rsidP="001A3C34">
            <w:pPr>
              <w:jc w:val="right"/>
              <w:rPr>
                <w:rFonts w:ascii="Arial" w:hAnsi="Arial" w:cs="Arial"/>
                <w:color w:val="000000"/>
                <w:sz w:val="22"/>
                <w:szCs w:val="22"/>
              </w:rPr>
            </w:pPr>
            <w:r w:rsidRPr="00923B56">
              <w:rPr>
                <w:rFonts w:ascii="Arial" w:hAnsi="Arial" w:cs="Arial"/>
                <w:color w:val="000000"/>
                <w:sz w:val="22"/>
                <w:szCs w:val="22"/>
              </w:rPr>
              <w:t>2023</w:t>
            </w:r>
          </w:p>
        </w:tc>
        <w:tc>
          <w:tcPr>
            <w:tcW w:w="1134" w:type="dxa"/>
            <w:tcBorders>
              <w:top w:val="single" w:sz="4" w:space="0" w:color="auto"/>
              <w:left w:val="nil"/>
              <w:bottom w:val="single" w:sz="4" w:space="0" w:color="auto"/>
              <w:right w:val="single" w:sz="4" w:space="0" w:color="auto"/>
            </w:tcBorders>
            <w:noWrap/>
            <w:vAlign w:val="bottom"/>
            <w:hideMark/>
          </w:tcPr>
          <w:p w14:paraId="573395FC" w14:textId="77777777" w:rsidR="007E0EF3" w:rsidRPr="00923B56" w:rsidRDefault="007E0EF3" w:rsidP="001A3C34">
            <w:pPr>
              <w:jc w:val="right"/>
              <w:rPr>
                <w:rFonts w:ascii="Arial" w:hAnsi="Arial" w:cs="Arial"/>
                <w:color w:val="000000"/>
                <w:sz w:val="22"/>
                <w:szCs w:val="22"/>
              </w:rPr>
            </w:pPr>
            <w:r w:rsidRPr="00923B56">
              <w:rPr>
                <w:rFonts w:ascii="Arial" w:hAnsi="Arial" w:cs="Arial"/>
                <w:color w:val="000000"/>
                <w:sz w:val="22"/>
                <w:szCs w:val="22"/>
              </w:rPr>
              <w:t>2024</w:t>
            </w:r>
          </w:p>
        </w:tc>
        <w:tc>
          <w:tcPr>
            <w:tcW w:w="1275" w:type="dxa"/>
            <w:tcBorders>
              <w:top w:val="single" w:sz="4" w:space="0" w:color="auto"/>
              <w:left w:val="nil"/>
              <w:bottom w:val="single" w:sz="4" w:space="0" w:color="auto"/>
              <w:right w:val="single" w:sz="4" w:space="0" w:color="auto"/>
            </w:tcBorders>
            <w:noWrap/>
            <w:vAlign w:val="bottom"/>
            <w:hideMark/>
          </w:tcPr>
          <w:p w14:paraId="710DB6E4" w14:textId="77777777" w:rsidR="007E0EF3" w:rsidRPr="00923B56" w:rsidRDefault="007E0EF3" w:rsidP="001A3C34">
            <w:pPr>
              <w:jc w:val="right"/>
              <w:rPr>
                <w:rFonts w:ascii="Arial" w:hAnsi="Arial" w:cs="Arial"/>
                <w:color w:val="000000"/>
                <w:sz w:val="22"/>
                <w:szCs w:val="22"/>
              </w:rPr>
            </w:pPr>
            <w:r w:rsidRPr="00923B56">
              <w:rPr>
                <w:rFonts w:ascii="Arial" w:hAnsi="Arial" w:cs="Arial"/>
                <w:color w:val="000000"/>
                <w:sz w:val="22"/>
                <w:szCs w:val="22"/>
              </w:rPr>
              <w:t>2025</w:t>
            </w:r>
          </w:p>
        </w:tc>
      </w:tr>
      <w:tr w:rsidR="007E0EF3" w:rsidRPr="00B17B31" w14:paraId="2770AF35" w14:textId="77777777" w:rsidTr="001A3C34">
        <w:trPr>
          <w:trHeight w:val="300"/>
        </w:trPr>
        <w:tc>
          <w:tcPr>
            <w:tcW w:w="4678" w:type="dxa"/>
            <w:tcBorders>
              <w:top w:val="nil"/>
              <w:left w:val="single" w:sz="4" w:space="0" w:color="auto"/>
              <w:bottom w:val="single" w:sz="4" w:space="0" w:color="auto"/>
              <w:right w:val="single" w:sz="4" w:space="0" w:color="auto"/>
            </w:tcBorders>
            <w:noWrap/>
            <w:vAlign w:val="bottom"/>
            <w:hideMark/>
          </w:tcPr>
          <w:p w14:paraId="2689C2B1"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Electricidad (kWh/año)</w:t>
            </w:r>
          </w:p>
        </w:tc>
        <w:tc>
          <w:tcPr>
            <w:tcW w:w="1418" w:type="dxa"/>
            <w:tcBorders>
              <w:top w:val="nil"/>
              <w:left w:val="nil"/>
              <w:bottom w:val="single" w:sz="4" w:space="0" w:color="auto"/>
              <w:right w:val="single" w:sz="4" w:space="0" w:color="auto"/>
            </w:tcBorders>
            <w:noWrap/>
            <w:vAlign w:val="bottom"/>
            <w:hideMark/>
          </w:tcPr>
          <w:p w14:paraId="0DFEB700"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134" w:type="dxa"/>
            <w:tcBorders>
              <w:top w:val="nil"/>
              <w:left w:val="nil"/>
              <w:bottom w:val="single" w:sz="4" w:space="0" w:color="auto"/>
              <w:right w:val="single" w:sz="4" w:space="0" w:color="auto"/>
            </w:tcBorders>
            <w:noWrap/>
            <w:vAlign w:val="bottom"/>
            <w:hideMark/>
          </w:tcPr>
          <w:p w14:paraId="7FBF4566"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67D6686B"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r>
      <w:tr w:rsidR="007E0EF3" w:rsidRPr="00B17B31" w14:paraId="53B355E2" w14:textId="77777777" w:rsidTr="001A3C34">
        <w:trPr>
          <w:trHeight w:val="300"/>
        </w:trPr>
        <w:tc>
          <w:tcPr>
            <w:tcW w:w="4678" w:type="dxa"/>
            <w:tcBorders>
              <w:top w:val="nil"/>
              <w:left w:val="single" w:sz="4" w:space="0" w:color="auto"/>
              <w:bottom w:val="single" w:sz="4" w:space="0" w:color="auto"/>
              <w:right w:val="single" w:sz="4" w:space="0" w:color="auto"/>
            </w:tcBorders>
            <w:noWrap/>
            <w:vAlign w:val="bottom"/>
            <w:hideMark/>
          </w:tcPr>
          <w:p w14:paraId="28FE5208"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Procedente de fuentes renovables de autoconsumo (kWh/año)</w:t>
            </w:r>
          </w:p>
        </w:tc>
        <w:tc>
          <w:tcPr>
            <w:tcW w:w="1418" w:type="dxa"/>
            <w:tcBorders>
              <w:top w:val="nil"/>
              <w:left w:val="nil"/>
              <w:bottom w:val="single" w:sz="4" w:space="0" w:color="auto"/>
              <w:right w:val="single" w:sz="4" w:space="0" w:color="auto"/>
            </w:tcBorders>
            <w:noWrap/>
            <w:vAlign w:val="bottom"/>
            <w:hideMark/>
          </w:tcPr>
          <w:p w14:paraId="3F9DC536"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134" w:type="dxa"/>
            <w:tcBorders>
              <w:top w:val="nil"/>
              <w:left w:val="nil"/>
              <w:bottom w:val="single" w:sz="4" w:space="0" w:color="auto"/>
              <w:right w:val="single" w:sz="4" w:space="0" w:color="auto"/>
            </w:tcBorders>
            <w:noWrap/>
            <w:vAlign w:val="bottom"/>
            <w:hideMark/>
          </w:tcPr>
          <w:p w14:paraId="22A38D53"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1275" w:type="dxa"/>
            <w:tcBorders>
              <w:top w:val="nil"/>
              <w:left w:val="nil"/>
              <w:bottom w:val="single" w:sz="4" w:space="0" w:color="auto"/>
              <w:right w:val="single" w:sz="4" w:space="0" w:color="auto"/>
            </w:tcBorders>
            <w:noWrap/>
            <w:vAlign w:val="bottom"/>
            <w:hideMark/>
          </w:tcPr>
          <w:p w14:paraId="7771616C"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r>
    </w:tbl>
    <w:p w14:paraId="41886089" w14:textId="77777777" w:rsidR="007E0EF3" w:rsidRPr="00B17B31" w:rsidRDefault="007E0EF3" w:rsidP="007E0EF3">
      <w:pPr>
        <w:jc w:val="both"/>
        <w:rPr>
          <w:rFonts w:ascii="Arial" w:hAnsi="Arial" w:cs="Arial"/>
          <w:iCs/>
          <w:sz w:val="22"/>
          <w:szCs w:val="22"/>
        </w:rPr>
      </w:pPr>
    </w:p>
    <w:p w14:paraId="27EC4C8D" w14:textId="77777777" w:rsidR="007E0EF3" w:rsidRPr="00B17B31" w:rsidRDefault="007E0EF3" w:rsidP="007E0EF3">
      <w:pPr>
        <w:numPr>
          <w:ilvl w:val="0"/>
          <w:numId w:val="1"/>
        </w:numPr>
        <w:ind w:left="1068"/>
        <w:jc w:val="both"/>
        <w:rPr>
          <w:rFonts w:ascii="Arial" w:hAnsi="Arial" w:cs="Arial"/>
          <w:iCs/>
          <w:sz w:val="22"/>
          <w:szCs w:val="22"/>
        </w:rPr>
      </w:pPr>
      <w:r w:rsidRPr="00B17B31">
        <w:rPr>
          <w:rFonts w:ascii="Arial" w:hAnsi="Arial" w:cs="Arial"/>
          <w:iCs/>
          <w:sz w:val="22"/>
          <w:szCs w:val="22"/>
        </w:rPr>
        <w:t>indicar los equipos cuyo consumo se verá afectado y caracterizar dicho consumo</w:t>
      </w:r>
    </w:p>
    <w:p w14:paraId="2F417C77" w14:textId="77777777" w:rsidR="007E0EF3" w:rsidRPr="00B17B31" w:rsidRDefault="007E0EF3" w:rsidP="007E0EF3">
      <w:pPr>
        <w:jc w:val="both"/>
        <w:rPr>
          <w:rFonts w:ascii="Arial" w:hAnsi="Arial" w:cs="Arial"/>
          <w:iCs/>
          <w:sz w:val="22"/>
          <w:szCs w:val="22"/>
        </w:rPr>
      </w:pPr>
    </w:p>
    <w:p w14:paraId="2FD67715" w14:textId="1B66A31F" w:rsidR="007E0EF3" w:rsidRPr="00B17B31" w:rsidRDefault="00A859CA" w:rsidP="00A859CA">
      <w:pPr>
        <w:rPr>
          <w:rFonts w:ascii="Arial" w:hAnsi="Arial" w:cs="Arial"/>
          <w:b/>
          <w:sz w:val="22"/>
          <w:szCs w:val="22"/>
          <w:u w:val="single"/>
        </w:rPr>
      </w:pPr>
      <w:r w:rsidRPr="00B17B31">
        <w:rPr>
          <w:rFonts w:ascii="Arial" w:hAnsi="Arial" w:cs="Arial"/>
          <w:b/>
          <w:bCs/>
          <w:sz w:val="22"/>
          <w:szCs w:val="22"/>
        </w:rPr>
        <w:t xml:space="preserve">7.2 </w:t>
      </w:r>
      <w:r w:rsidR="007E0EF3" w:rsidRPr="00B17B31">
        <w:rPr>
          <w:rFonts w:ascii="Arial" w:hAnsi="Arial" w:cs="Arial"/>
          <w:b/>
          <w:bCs/>
          <w:sz w:val="22"/>
          <w:szCs w:val="22"/>
        </w:rPr>
        <w:t>Áreas de mejora y acciones proyectadas</w:t>
      </w:r>
    </w:p>
    <w:p w14:paraId="51A32A95" w14:textId="77777777" w:rsidR="007E0EF3" w:rsidRPr="00B17B31" w:rsidRDefault="007E0EF3" w:rsidP="007E0EF3">
      <w:pPr>
        <w:jc w:val="both"/>
        <w:rPr>
          <w:rFonts w:ascii="Arial" w:hAnsi="Arial" w:cs="Arial"/>
          <w:iCs/>
          <w:sz w:val="22"/>
          <w:szCs w:val="22"/>
        </w:rPr>
      </w:pPr>
    </w:p>
    <w:p w14:paraId="7BA57AAE" w14:textId="77777777" w:rsidR="007E0EF3" w:rsidRPr="00B17B31" w:rsidRDefault="007E0EF3" w:rsidP="007E0EF3">
      <w:pPr>
        <w:ind w:left="708"/>
        <w:jc w:val="both"/>
        <w:rPr>
          <w:rFonts w:ascii="Arial" w:hAnsi="Arial" w:cs="Arial"/>
          <w:iCs/>
          <w:sz w:val="22"/>
          <w:szCs w:val="22"/>
        </w:rPr>
      </w:pPr>
      <w:r w:rsidRPr="00B17B31">
        <w:rPr>
          <w:rFonts w:ascii="Arial" w:hAnsi="Arial" w:cs="Arial"/>
          <w:iCs/>
          <w:sz w:val="22"/>
          <w:szCs w:val="22"/>
        </w:rPr>
        <w:t>Indicar las áreas de mejora identificadas, así como las acciones que se van a llevar a cabo para su materialización.</w:t>
      </w:r>
    </w:p>
    <w:p w14:paraId="16605C46" w14:textId="77777777" w:rsidR="007E0EF3" w:rsidRPr="00B17B31" w:rsidRDefault="007E0EF3" w:rsidP="007E0EF3">
      <w:pPr>
        <w:jc w:val="both"/>
        <w:rPr>
          <w:rFonts w:ascii="Arial" w:hAnsi="Arial" w:cs="Arial"/>
          <w:iCs/>
          <w:sz w:val="22"/>
          <w:szCs w:val="22"/>
        </w:rPr>
      </w:pPr>
    </w:p>
    <w:p w14:paraId="09C0B509" w14:textId="77777777" w:rsidR="007E0EF3" w:rsidRPr="00B17B31" w:rsidRDefault="007E0EF3" w:rsidP="007E0EF3">
      <w:pPr>
        <w:jc w:val="both"/>
        <w:rPr>
          <w:rFonts w:ascii="Arial" w:hAnsi="Arial" w:cs="Arial"/>
          <w:iCs/>
          <w:sz w:val="22"/>
          <w:szCs w:val="22"/>
        </w:rPr>
      </w:pPr>
    </w:p>
    <w:p w14:paraId="40EDD84F" w14:textId="39FEBC5D" w:rsidR="007E0EF3" w:rsidRPr="00B17B31" w:rsidRDefault="00A859CA" w:rsidP="00A859CA">
      <w:pPr>
        <w:rPr>
          <w:rFonts w:ascii="Arial" w:hAnsi="Arial" w:cs="Arial"/>
          <w:b/>
          <w:bCs/>
          <w:sz w:val="22"/>
          <w:szCs w:val="22"/>
        </w:rPr>
      </w:pPr>
      <w:r w:rsidRPr="00B17B31">
        <w:rPr>
          <w:rFonts w:ascii="Arial" w:hAnsi="Arial" w:cs="Arial"/>
          <w:b/>
          <w:bCs/>
          <w:sz w:val="22"/>
          <w:szCs w:val="22"/>
        </w:rPr>
        <w:t xml:space="preserve">7.3 </w:t>
      </w:r>
      <w:r w:rsidR="007E0EF3" w:rsidRPr="00B17B31">
        <w:rPr>
          <w:rFonts w:ascii="Arial" w:hAnsi="Arial" w:cs="Arial"/>
          <w:b/>
          <w:bCs/>
          <w:sz w:val="22"/>
          <w:szCs w:val="22"/>
        </w:rPr>
        <w:t>Indicadores de eficiencia energética</w:t>
      </w:r>
    </w:p>
    <w:p w14:paraId="7F9037D2" w14:textId="77777777" w:rsidR="007E0EF3" w:rsidRPr="00B17B31" w:rsidRDefault="007E0EF3" w:rsidP="007E0EF3">
      <w:pPr>
        <w:jc w:val="both"/>
        <w:rPr>
          <w:rFonts w:ascii="Arial" w:hAnsi="Arial" w:cs="Arial"/>
          <w:bCs/>
          <w:sz w:val="22"/>
          <w:szCs w:val="22"/>
        </w:rPr>
      </w:pPr>
    </w:p>
    <w:p w14:paraId="5ABA6D6C" w14:textId="77777777" w:rsidR="007E0EF3" w:rsidRPr="00B17B31" w:rsidRDefault="007E0EF3" w:rsidP="007E0EF3">
      <w:pPr>
        <w:ind w:left="708"/>
        <w:jc w:val="both"/>
        <w:rPr>
          <w:rFonts w:ascii="Arial" w:hAnsi="Arial" w:cs="Arial"/>
          <w:bCs/>
          <w:sz w:val="22"/>
          <w:szCs w:val="22"/>
        </w:rPr>
      </w:pPr>
      <w:r w:rsidRPr="00B17B31">
        <w:rPr>
          <w:rFonts w:ascii="Arial" w:hAnsi="Arial" w:cs="Arial"/>
          <w:bCs/>
          <w:sz w:val="22"/>
          <w:szCs w:val="22"/>
        </w:rPr>
        <w:t>Describir los indicadores que permitirán medir la implementación de las mejoras identificadas y conocer el impacto del proyecto en términos de eficiencia energética.</w:t>
      </w:r>
    </w:p>
    <w:p w14:paraId="3D04A512" w14:textId="77777777" w:rsidR="007E0EF3" w:rsidRPr="00B17B31" w:rsidRDefault="007E0EF3" w:rsidP="007E0EF3">
      <w:pPr>
        <w:ind w:left="708"/>
        <w:jc w:val="both"/>
        <w:rPr>
          <w:rFonts w:ascii="Arial" w:hAnsi="Arial" w:cs="Arial"/>
          <w:bCs/>
          <w:sz w:val="22"/>
          <w:szCs w:val="22"/>
        </w:rPr>
      </w:pPr>
    </w:p>
    <w:p w14:paraId="304D606B" w14:textId="76462B49" w:rsidR="007E0EF3" w:rsidRPr="00B17B31" w:rsidRDefault="00A859CA" w:rsidP="00A859CA">
      <w:pPr>
        <w:jc w:val="both"/>
        <w:rPr>
          <w:rFonts w:ascii="Arial" w:hAnsi="Arial" w:cs="Arial"/>
          <w:b/>
          <w:bCs/>
          <w:sz w:val="22"/>
          <w:szCs w:val="22"/>
        </w:rPr>
      </w:pPr>
      <w:r w:rsidRPr="00B17B31">
        <w:rPr>
          <w:rFonts w:ascii="Arial" w:hAnsi="Arial" w:cs="Arial"/>
          <w:b/>
          <w:bCs/>
          <w:sz w:val="22"/>
          <w:szCs w:val="22"/>
        </w:rPr>
        <w:t xml:space="preserve">7.4 </w:t>
      </w:r>
      <w:r w:rsidR="007E0EF3" w:rsidRPr="00B17B31">
        <w:rPr>
          <w:rFonts w:ascii="Arial" w:hAnsi="Arial" w:cs="Arial"/>
          <w:b/>
          <w:bCs/>
          <w:sz w:val="22"/>
          <w:szCs w:val="22"/>
        </w:rPr>
        <w:t>En el caso de inversiones en instalaciones industriales distintas a las del proyecto tractor pero que participen en el mismo para facilitar la descarbonización de la planta o instalación principal justifique que estas otras instalaciones no aumentan sus propias emisiones. </w:t>
      </w:r>
    </w:p>
    <w:p w14:paraId="6B56CBD6" w14:textId="77777777" w:rsidR="007E0EF3" w:rsidRPr="00B17B31" w:rsidRDefault="007E0EF3" w:rsidP="007E0EF3">
      <w:pPr>
        <w:jc w:val="both"/>
        <w:rPr>
          <w:rFonts w:ascii="Arial" w:hAnsi="Arial" w:cs="Arial"/>
          <w:bCs/>
          <w:sz w:val="22"/>
          <w:szCs w:val="22"/>
        </w:rPr>
      </w:pPr>
    </w:p>
    <w:p w14:paraId="7BD6D2BD" w14:textId="77777777" w:rsidR="007E0EF3" w:rsidRPr="00B17B31" w:rsidRDefault="007E0EF3" w:rsidP="00A859CA">
      <w:pPr>
        <w:rPr>
          <w:rFonts w:ascii="Arial" w:hAnsi="Arial" w:cs="Arial"/>
          <w:sz w:val="22"/>
          <w:szCs w:val="22"/>
        </w:rPr>
      </w:pPr>
      <w:r w:rsidRPr="00B17B31">
        <w:rPr>
          <w:rFonts w:ascii="Arial" w:hAnsi="Arial" w:cs="Arial"/>
          <w:sz w:val="22"/>
          <w:szCs w:val="22"/>
        </w:rPr>
        <w:t xml:space="preserve">7.4.1 Complete la siguiente tabla: </w:t>
      </w:r>
    </w:p>
    <w:p w14:paraId="7B5FA28E" w14:textId="77777777" w:rsidR="007E0EF3" w:rsidRPr="00923B56" w:rsidRDefault="007E0EF3" w:rsidP="00A859CA">
      <w:pPr>
        <w:rPr>
          <w:rFonts w:ascii="Arial" w:hAnsi="Arial" w:cs="Arial"/>
        </w:rPr>
      </w:pPr>
    </w:p>
    <w:p w14:paraId="1EEC1235" w14:textId="77777777" w:rsidR="007E0EF3" w:rsidRPr="00B17B31" w:rsidRDefault="007E0EF3" w:rsidP="00A859CA">
      <w:pPr>
        <w:rPr>
          <w:rFonts w:ascii="Arial" w:hAnsi="Arial" w:cs="Arial"/>
          <w:sz w:val="22"/>
          <w:szCs w:val="22"/>
        </w:rPr>
      </w:pPr>
      <w:proofErr w:type="gramStart"/>
      <w:r w:rsidRPr="00B17B31">
        <w:rPr>
          <w:rFonts w:ascii="Arial" w:hAnsi="Arial" w:cs="Arial"/>
          <w:sz w:val="22"/>
          <w:szCs w:val="22"/>
        </w:rPr>
        <w:t>Total</w:t>
      </w:r>
      <w:proofErr w:type="gramEnd"/>
      <w:r w:rsidRPr="00B17B31">
        <w:rPr>
          <w:rFonts w:ascii="Arial" w:hAnsi="Arial" w:cs="Arial"/>
          <w:sz w:val="22"/>
          <w:szCs w:val="22"/>
        </w:rPr>
        <w:t xml:space="preserve"> emisiones de gases de efecto invernadero (</w:t>
      </w:r>
      <w:proofErr w:type="spellStart"/>
      <w:r w:rsidRPr="00B17B31">
        <w:rPr>
          <w:rFonts w:ascii="Arial" w:hAnsi="Arial" w:cs="Arial"/>
          <w:sz w:val="22"/>
          <w:szCs w:val="22"/>
        </w:rPr>
        <w:t>tCO</w:t>
      </w:r>
      <w:proofErr w:type="spellEnd"/>
      <w:r w:rsidRPr="00B17B31">
        <w:rPr>
          <w:rFonts w:ascii="Cambria Math" w:hAnsi="Cambria Math" w:cs="Cambria Math"/>
          <w:sz w:val="22"/>
          <w:szCs w:val="22"/>
        </w:rPr>
        <w:t>₂</w:t>
      </w:r>
      <w:r w:rsidRPr="00B17B31">
        <w:rPr>
          <w:rFonts w:ascii="Arial" w:hAnsi="Arial" w:cs="Arial"/>
          <w:sz w:val="22"/>
          <w:szCs w:val="22"/>
        </w:rPr>
        <w:t xml:space="preserve"> </w:t>
      </w:r>
      <w:proofErr w:type="spellStart"/>
      <w:r w:rsidRPr="00B17B31">
        <w:rPr>
          <w:rFonts w:ascii="Arial" w:hAnsi="Arial" w:cs="Arial"/>
          <w:sz w:val="22"/>
          <w:szCs w:val="22"/>
        </w:rPr>
        <w:t>eq</w:t>
      </w:r>
      <w:proofErr w:type="spellEnd"/>
      <w:r w:rsidRPr="00B17B31">
        <w:rPr>
          <w:rFonts w:ascii="Arial" w:hAnsi="Arial" w:cs="Arial"/>
          <w:sz w:val="22"/>
          <w:szCs w:val="22"/>
        </w:rPr>
        <w:t xml:space="preserve">). Evolución de las emisiones desde 2023 y previsión hasta 2030. </w:t>
      </w:r>
    </w:p>
    <w:p w14:paraId="61832F07" w14:textId="77777777" w:rsidR="007E0EF3" w:rsidRPr="00923B56" w:rsidRDefault="007E0EF3" w:rsidP="00A859CA">
      <w:pPr>
        <w:rPr>
          <w:rFonts w:ascii="Arial" w:hAnsi="Arial" w:cs="Arial"/>
        </w:rPr>
      </w:pP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81"/>
        <w:gridCol w:w="765"/>
        <w:gridCol w:w="784"/>
        <w:gridCol w:w="785"/>
        <w:gridCol w:w="651"/>
        <w:gridCol w:w="651"/>
        <w:gridCol w:w="651"/>
        <w:gridCol w:w="651"/>
        <w:gridCol w:w="651"/>
      </w:tblGrid>
      <w:tr w:rsidR="007E0EF3" w:rsidRPr="00B17B31" w14:paraId="741DF258" w14:textId="77777777" w:rsidTr="001A3C34">
        <w:trPr>
          <w:trHeight w:val="560"/>
        </w:trPr>
        <w:tc>
          <w:tcPr>
            <w:tcW w:w="4081" w:type="dxa"/>
            <w:noWrap/>
            <w:vAlign w:val="bottom"/>
            <w:hideMark/>
          </w:tcPr>
          <w:p w14:paraId="00B00D18"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765" w:type="dxa"/>
            <w:noWrap/>
            <w:vAlign w:val="center"/>
            <w:hideMark/>
          </w:tcPr>
          <w:p w14:paraId="7CF2F442" w14:textId="77777777" w:rsidR="007E0EF3" w:rsidRPr="00923B56" w:rsidRDefault="007E0EF3" w:rsidP="001A3C34">
            <w:pPr>
              <w:jc w:val="center"/>
              <w:rPr>
                <w:rFonts w:ascii="Arial" w:hAnsi="Arial" w:cs="Arial"/>
                <w:color w:val="000000"/>
                <w:sz w:val="22"/>
                <w:szCs w:val="22"/>
              </w:rPr>
            </w:pPr>
            <w:r w:rsidRPr="00923B56">
              <w:rPr>
                <w:rFonts w:ascii="Arial" w:hAnsi="Arial" w:cs="Arial"/>
                <w:color w:val="000000"/>
                <w:sz w:val="22"/>
                <w:szCs w:val="22"/>
              </w:rPr>
              <w:t>2023</w:t>
            </w:r>
          </w:p>
        </w:tc>
        <w:tc>
          <w:tcPr>
            <w:tcW w:w="784" w:type="dxa"/>
            <w:noWrap/>
            <w:vAlign w:val="center"/>
            <w:hideMark/>
          </w:tcPr>
          <w:p w14:paraId="0F917E11" w14:textId="77777777" w:rsidR="007E0EF3" w:rsidRPr="00923B56" w:rsidRDefault="007E0EF3" w:rsidP="001A3C34">
            <w:pPr>
              <w:jc w:val="center"/>
              <w:rPr>
                <w:rFonts w:ascii="Arial" w:hAnsi="Arial" w:cs="Arial"/>
                <w:color w:val="000000"/>
                <w:sz w:val="22"/>
                <w:szCs w:val="22"/>
              </w:rPr>
            </w:pPr>
            <w:r w:rsidRPr="00923B56">
              <w:rPr>
                <w:rFonts w:ascii="Arial" w:hAnsi="Arial" w:cs="Arial"/>
                <w:color w:val="000000"/>
                <w:sz w:val="22"/>
                <w:szCs w:val="22"/>
              </w:rPr>
              <w:t>2024</w:t>
            </w:r>
          </w:p>
        </w:tc>
        <w:tc>
          <w:tcPr>
            <w:tcW w:w="785" w:type="dxa"/>
            <w:noWrap/>
            <w:vAlign w:val="center"/>
            <w:hideMark/>
          </w:tcPr>
          <w:p w14:paraId="5B9E1B61" w14:textId="77777777" w:rsidR="007E0EF3" w:rsidRPr="00923B56" w:rsidRDefault="007E0EF3" w:rsidP="001A3C34">
            <w:pPr>
              <w:jc w:val="center"/>
              <w:rPr>
                <w:rFonts w:ascii="Arial" w:hAnsi="Arial" w:cs="Arial"/>
                <w:color w:val="000000"/>
                <w:sz w:val="22"/>
                <w:szCs w:val="22"/>
              </w:rPr>
            </w:pPr>
            <w:r w:rsidRPr="00923B56">
              <w:rPr>
                <w:rFonts w:ascii="Arial" w:hAnsi="Arial" w:cs="Arial"/>
                <w:color w:val="000000"/>
                <w:sz w:val="22"/>
                <w:szCs w:val="22"/>
              </w:rPr>
              <w:t>2025</w:t>
            </w:r>
          </w:p>
        </w:tc>
        <w:tc>
          <w:tcPr>
            <w:tcW w:w="651" w:type="dxa"/>
            <w:vAlign w:val="center"/>
          </w:tcPr>
          <w:p w14:paraId="5B8D43D5" w14:textId="77777777" w:rsidR="007E0EF3" w:rsidRPr="00923B56" w:rsidRDefault="007E0EF3" w:rsidP="001A3C34">
            <w:pPr>
              <w:jc w:val="center"/>
              <w:rPr>
                <w:rFonts w:ascii="Arial" w:hAnsi="Arial" w:cs="Arial"/>
                <w:color w:val="000000"/>
                <w:sz w:val="22"/>
                <w:szCs w:val="22"/>
              </w:rPr>
            </w:pPr>
            <w:r w:rsidRPr="00923B56">
              <w:rPr>
                <w:rFonts w:ascii="Arial" w:hAnsi="Arial" w:cs="Arial"/>
                <w:color w:val="000000"/>
                <w:sz w:val="22"/>
                <w:szCs w:val="22"/>
              </w:rPr>
              <w:t>2026</w:t>
            </w:r>
          </w:p>
        </w:tc>
        <w:tc>
          <w:tcPr>
            <w:tcW w:w="651" w:type="dxa"/>
            <w:vAlign w:val="center"/>
          </w:tcPr>
          <w:p w14:paraId="55703C49" w14:textId="77777777" w:rsidR="007E0EF3" w:rsidRPr="00923B56" w:rsidRDefault="007E0EF3" w:rsidP="001A3C34">
            <w:pPr>
              <w:jc w:val="center"/>
              <w:rPr>
                <w:rFonts w:ascii="Arial" w:hAnsi="Arial" w:cs="Arial"/>
                <w:color w:val="000000"/>
                <w:sz w:val="22"/>
                <w:szCs w:val="22"/>
              </w:rPr>
            </w:pPr>
            <w:r w:rsidRPr="00923B56">
              <w:rPr>
                <w:rFonts w:ascii="Arial" w:hAnsi="Arial" w:cs="Arial"/>
                <w:color w:val="000000"/>
                <w:sz w:val="22"/>
                <w:szCs w:val="22"/>
              </w:rPr>
              <w:t>2027</w:t>
            </w:r>
          </w:p>
        </w:tc>
        <w:tc>
          <w:tcPr>
            <w:tcW w:w="651" w:type="dxa"/>
            <w:vAlign w:val="center"/>
          </w:tcPr>
          <w:p w14:paraId="4DC5AAAA" w14:textId="77777777" w:rsidR="007E0EF3" w:rsidRPr="00923B56" w:rsidRDefault="007E0EF3" w:rsidP="001A3C34">
            <w:pPr>
              <w:jc w:val="center"/>
              <w:rPr>
                <w:rFonts w:ascii="Arial" w:hAnsi="Arial" w:cs="Arial"/>
                <w:color w:val="000000"/>
                <w:sz w:val="22"/>
                <w:szCs w:val="22"/>
              </w:rPr>
            </w:pPr>
            <w:r w:rsidRPr="00923B56">
              <w:rPr>
                <w:rFonts w:ascii="Arial" w:hAnsi="Arial" w:cs="Arial"/>
                <w:color w:val="000000"/>
                <w:sz w:val="22"/>
                <w:szCs w:val="22"/>
              </w:rPr>
              <w:t>2028</w:t>
            </w:r>
          </w:p>
        </w:tc>
        <w:tc>
          <w:tcPr>
            <w:tcW w:w="651" w:type="dxa"/>
            <w:vAlign w:val="center"/>
          </w:tcPr>
          <w:p w14:paraId="3331160C" w14:textId="77777777" w:rsidR="007E0EF3" w:rsidRPr="00923B56" w:rsidRDefault="007E0EF3" w:rsidP="001A3C34">
            <w:pPr>
              <w:jc w:val="center"/>
              <w:rPr>
                <w:rFonts w:ascii="Arial" w:hAnsi="Arial" w:cs="Arial"/>
                <w:color w:val="000000"/>
                <w:sz w:val="22"/>
                <w:szCs w:val="22"/>
              </w:rPr>
            </w:pPr>
            <w:r w:rsidRPr="00923B56">
              <w:rPr>
                <w:rFonts w:ascii="Arial" w:hAnsi="Arial" w:cs="Arial"/>
                <w:color w:val="000000"/>
                <w:sz w:val="22"/>
                <w:szCs w:val="22"/>
              </w:rPr>
              <w:t>2029</w:t>
            </w:r>
          </w:p>
        </w:tc>
        <w:tc>
          <w:tcPr>
            <w:tcW w:w="651" w:type="dxa"/>
            <w:vAlign w:val="center"/>
          </w:tcPr>
          <w:p w14:paraId="7D279F79" w14:textId="77777777" w:rsidR="007E0EF3" w:rsidRPr="00923B56" w:rsidRDefault="007E0EF3" w:rsidP="001A3C34">
            <w:pPr>
              <w:jc w:val="center"/>
              <w:rPr>
                <w:rFonts w:ascii="Arial" w:hAnsi="Arial" w:cs="Arial"/>
                <w:color w:val="000000"/>
                <w:sz w:val="22"/>
                <w:szCs w:val="22"/>
              </w:rPr>
            </w:pPr>
            <w:r w:rsidRPr="00923B56">
              <w:rPr>
                <w:rFonts w:ascii="Arial" w:hAnsi="Arial" w:cs="Arial"/>
                <w:color w:val="000000"/>
                <w:sz w:val="22"/>
                <w:szCs w:val="22"/>
              </w:rPr>
              <w:t>2030</w:t>
            </w:r>
          </w:p>
        </w:tc>
      </w:tr>
      <w:tr w:rsidR="007E0EF3" w:rsidRPr="00B17B31" w14:paraId="22F6C3CE" w14:textId="77777777" w:rsidTr="001A3C34">
        <w:trPr>
          <w:trHeight w:val="531"/>
        </w:trPr>
        <w:tc>
          <w:tcPr>
            <w:tcW w:w="4081" w:type="dxa"/>
            <w:noWrap/>
            <w:vAlign w:val="bottom"/>
            <w:hideMark/>
          </w:tcPr>
          <w:p w14:paraId="3BE710E1" w14:textId="77777777" w:rsidR="007E0EF3" w:rsidRPr="00B17B31" w:rsidRDefault="007E0EF3" w:rsidP="00A859CA">
            <w:pPr>
              <w:rPr>
                <w:rFonts w:ascii="Arial" w:hAnsi="Arial" w:cs="Arial"/>
                <w:sz w:val="22"/>
                <w:szCs w:val="22"/>
              </w:rPr>
            </w:pPr>
            <w:proofErr w:type="gramStart"/>
            <w:r w:rsidRPr="00B17B31">
              <w:rPr>
                <w:rFonts w:ascii="Arial" w:hAnsi="Arial" w:cs="Arial"/>
                <w:sz w:val="22"/>
                <w:szCs w:val="22"/>
              </w:rPr>
              <w:t>Total</w:t>
            </w:r>
            <w:proofErr w:type="gramEnd"/>
            <w:r w:rsidRPr="00B17B31">
              <w:rPr>
                <w:rFonts w:ascii="Arial" w:hAnsi="Arial" w:cs="Arial"/>
                <w:sz w:val="22"/>
                <w:szCs w:val="22"/>
              </w:rPr>
              <w:t xml:space="preserve"> emisiones de gases de efecto invernadero (</w:t>
            </w:r>
            <w:proofErr w:type="spellStart"/>
            <w:r w:rsidRPr="00B17B31">
              <w:rPr>
                <w:rFonts w:ascii="Arial" w:hAnsi="Arial" w:cs="Arial"/>
                <w:sz w:val="22"/>
                <w:szCs w:val="22"/>
              </w:rPr>
              <w:t>tCO</w:t>
            </w:r>
            <w:proofErr w:type="spellEnd"/>
            <w:r w:rsidRPr="00B17B31">
              <w:rPr>
                <w:rFonts w:ascii="Cambria Math" w:hAnsi="Cambria Math" w:cs="Cambria Math"/>
                <w:sz w:val="22"/>
                <w:szCs w:val="22"/>
              </w:rPr>
              <w:t>₂</w:t>
            </w:r>
            <w:r w:rsidRPr="00B17B31">
              <w:rPr>
                <w:rFonts w:ascii="Arial" w:hAnsi="Arial" w:cs="Arial"/>
                <w:sz w:val="22"/>
                <w:szCs w:val="22"/>
              </w:rPr>
              <w:t xml:space="preserve"> </w:t>
            </w:r>
            <w:proofErr w:type="spellStart"/>
            <w:r w:rsidRPr="00B17B31">
              <w:rPr>
                <w:rFonts w:ascii="Arial" w:hAnsi="Arial" w:cs="Arial"/>
                <w:sz w:val="22"/>
                <w:szCs w:val="22"/>
              </w:rPr>
              <w:t>eq</w:t>
            </w:r>
            <w:proofErr w:type="spellEnd"/>
            <w:r w:rsidRPr="00B17B31">
              <w:rPr>
                <w:rFonts w:ascii="Arial" w:hAnsi="Arial" w:cs="Arial"/>
                <w:sz w:val="22"/>
                <w:szCs w:val="22"/>
              </w:rPr>
              <w:t>)</w:t>
            </w:r>
          </w:p>
        </w:tc>
        <w:tc>
          <w:tcPr>
            <w:tcW w:w="765" w:type="dxa"/>
            <w:noWrap/>
            <w:vAlign w:val="bottom"/>
            <w:hideMark/>
          </w:tcPr>
          <w:p w14:paraId="2A7F6BC5"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784" w:type="dxa"/>
            <w:noWrap/>
            <w:vAlign w:val="bottom"/>
            <w:hideMark/>
          </w:tcPr>
          <w:p w14:paraId="75562AD9"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785" w:type="dxa"/>
            <w:noWrap/>
            <w:vAlign w:val="bottom"/>
            <w:hideMark/>
          </w:tcPr>
          <w:p w14:paraId="05B6AF36" w14:textId="77777777" w:rsidR="007E0EF3" w:rsidRPr="00923B56" w:rsidRDefault="007E0EF3" w:rsidP="001A3C34">
            <w:pPr>
              <w:rPr>
                <w:rFonts w:ascii="Arial" w:hAnsi="Arial" w:cs="Arial"/>
                <w:color w:val="000000"/>
                <w:sz w:val="22"/>
                <w:szCs w:val="22"/>
              </w:rPr>
            </w:pPr>
            <w:r w:rsidRPr="00923B56">
              <w:rPr>
                <w:rFonts w:ascii="Arial" w:hAnsi="Arial" w:cs="Arial"/>
                <w:color w:val="000000"/>
                <w:sz w:val="22"/>
                <w:szCs w:val="22"/>
              </w:rPr>
              <w:t> </w:t>
            </w:r>
          </w:p>
        </w:tc>
        <w:tc>
          <w:tcPr>
            <w:tcW w:w="651" w:type="dxa"/>
          </w:tcPr>
          <w:p w14:paraId="4C6C5F24" w14:textId="77777777" w:rsidR="007E0EF3" w:rsidRPr="00923B56" w:rsidRDefault="007E0EF3" w:rsidP="001A3C34">
            <w:pPr>
              <w:rPr>
                <w:rFonts w:ascii="Arial" w:hAnsi="Arial" w:cs="Arial"/>
                <w:color w:val="000000"/>
                <w:sz w:val="22"/>
                <w:szCs w:val="22"/>
              </w:rPr>
            </w:pPr>
          </w:p>
        </w:tc>
        <w:tc>
          <w:tcPr>
            <w:tcW w:w="651" w:type="dxa"/>
          </w:tcPr>
          <w:p w14:paraId="748ACE94" w14:textId="77777777" w:rsidR="007E0EF3" w:rsidRPr="00923B56" w:rsidRDefault="007E0EF3" w:rsidP="001A3C34">
            <w:pPr>
              <w:rPr>
                <w:rFonts w:ascii="Arial" w:hAnsi="Arial" w:cs="Arial"/>
                <w:color w:val="000000"/>
                <w:sz w:val="22"/>
                <w:szCs w:val="22"/>
              </w:rPr>
            </w:pPr>
          </w:p>
        </w:tc>
        <w:tc>
          <w:tcPr>
            <w:tcW w:w="651" w:type="dxa"/>
          </w:tcPr>
          <w:p w14:paraId="0C23F031" w14:textId="77777777" w:rsidR="007E0EF3" w:rsidRPr="00923B56" w:rsidRDefault="007E0EF3" w:rsidP="001A3C34">
            <w:pPr>
              <w:rPr>
                <w:rFonts w:ascii="Arial" w:hAnsi="Arial" w:cs="Arial"/>
                <w:color w:val="000000"/>
                <w:sz w:val="22"/>
                <w:szCs w:val="22"/>
              </w:rPr>
            </w:pPr>
          </w:p>
        </w:tc>
        <w:tc>
          <w:tcPr>
            <w:tcW w:w="651" w:type="dxa"/>
          </w:tcPr>
          <w:p w14:paraId="59C234FB" w14:textId="77777777" w:rsidR="007E0EF3" w:rsidRPr="00923B56" w:rsidRDefault="007E0EF3" w:rsidP="001A3C34">
            <w:pPr>
              <w:rPr>
                <w:rFonts w:ascii="Arial" w:hAnsi="Arial" w:cs="Arial"/>
                <w:color w:val="000000"/>
                <w:sz w:val="22"/>
                <w:szCs w:val="22"/>
              </w:rPr>
            </w:pPr>
          </w:p>
        </w:tc>
        <w:tc>
          <w:tcPr>
            <w:tcW w:w="651" w:type="dxa"/>
          </w:tcPr>
          <w:p w14:paraId="0A776F55" w14:textId="77777777" w:rsidR="007E0EF3" w:rsidRPr="00923B56" w:rsidRDefault="007E0EF3" w:rsidP="001A3C34">
            <w:pPr>
              <w:rPr>
                <w:rFonts w:ascii="Arial" w:hAnsi="Arial" w:cs="Arial"/>
                <w:color w:val="000000"/>
                <w:sz w:val="22"/>
                <w:szCs w:val="22"/>
              </w:rPr>
            </w:pPr>
          </w:p>
        </w:tc>
      </w:tr>
    </w:tbl>
    <w:p w14:paraId="6FC28AF4" w14:textId="77777777" w:rsidR="007E0EF3" w:rsidRPr="00B17B31" w:rsidRDefault="007E0EF3" w:rsidP="007E0EF3">
      <w:pPr>
        <w:spacing w:after="160" w:line="259" w:lineRule="auto"/>
        <w:jc w:val="both"/>
        <w:rPr>
          <w:rFonts w:ascii="Arial" w:hAnsi="Arial" w:cs="Arial"/>
          <w:b/>
          <w:bCs/>
          <w:kern w:val="36"/>
        </w:rPr>
      </w:pPr>
    </w:p>
    <w:p w14:paraId="155999AC" w14:textId="77777777" w:rsidR="007E0EF3" w:rsidRPr="00B17B31" w:rsidRDefault="007E0EF3" w:rsidP="007E0EF3">
      <w:pPr>
        <w:spacing w:after="160" w:line="259" w:lineRule="auto"/>
        <w:jc w:val="both"/>
        <w:rPr>
          <w:rFonts w:ascii="Arial" w:hAnsi="Arial" w:cs="Arial"/>
          <w:b/>
          <w:bCs/>
          <w:kern w:val="36"/>
        </w:rPr>
      </w:pPr>
    </w:p>
    <w:p w14:paraId="507EED9D" w14:textId="77777777" w:rsidR="007E0EF3" w:rsidRPr="00B17B31" w:rsidRDefault="007E0EF3" w:rsidP="000C1904">
      <w:pPr>
        <w:tabs>
          <w:tab w:val="left" w:pos="2160"/>
        </w:tabs>
        <w:autoSpaceDE w:val="0"/>
        <w:autoSpaceDN w:val="0"/>
        <w:adjustRightInd w:val="0"/>
        <w:jc w:val="both"/>
        <w:rPr>
          <w:rFonts w:ascii="Arial" w:hAnsi="Arial" w:cs="Arial"/>
          <w:sz w:val="22"/>
          <w:szCs w:val="22"/>
        </w:rPr>
      </w:pPr>
    </w:p>
    <w:sectPr w:rsidR="007E0EF3" w:rsidRPr="00B17B31" w:rsidSect="00A04571">
      <w:headerReference w:type="even" r:id="rId8"/>
      <w:headerReference w:type="default" r:id="rId9"/>
      <w:footerReference w:type="default" r:id="rId10"/>
      <w:headerReference w:type="first" r:id="rId11"/>
      <w:pgSz w:w="11906" w:h="16838"/>
      <w:pgMar w:top="2336"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671CD" w14:textId="77777777" w:rsidR="009A2C57" w:rsidRDefault="009A2C57">
      <w:r>
        <w:separator/>
      </w:r>
    </w:p>
    <w:p w14:paraId="4B68B0B2" w14:textId="77777777" w:rsidR="009A2C57" w:rsidRDefault="009A2C57"/>
    <w:p w14:paraId="0A4F73BC" w14:textId="77777777" w:rsidR="009A2C57" w:rsidRDefault="009A2C57" w:rsidP="00264689"/>
  </w:endnote>
  <w:endnote w:type="continuationSeparator" w:id="0">
    <w:p w14:paraId="17C78735" w14:textId="77777777" w:rsidR="009A2C57" w:rsidRDefault="009A2C57">
      <w:r>
        <w:continuationSeparator/>
      </w:r>
    </w:p>
    <w:p w14:paraId="5C9ABC9E" w14:textId="77777777" w:rsidR="009A2C57" w:rsidRDefault="009A2C57"/>
    <w:p w14:paraId="3742D45D" w14:textId="77777777" w:rsidR="009A2C57" w:rsidRDefault="009A2C57" w:rsidP="00264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Arial Unicode MS">
    <w:panose1 w:val="020B0604020202020204"/>
    <w:charset w:val="80"/>
    <w:family w:val="swiss"/>
    <w:pitch w:val="variable"/>
    <w:sig w:usb0="00000000" w:usb1="E9DFFFFF" w:usb2="0000003F" w:usb3="00000000" w:csb0="003F01FF" w:csb1="00000000"/>
  </w:font>
  <w:font w:name="Bodoni SvtyTwo OS ITC TT-Book">
    <w:altName w:val="Courier New"/>
    <w:charset w:val="00"/>
    <w:family w:val="auto"/>
    <w:pitch w:val="variable"/>
    <w:sig w:usb0="00000003" w:usb1="00000000" w:usb2="00000000" w:usb3="00000000" w:csb0="00000001" w:csb1="00000000"/>
  </w:font>
  <w:font w:name="ヒラギノ角ゴ Pro W3">
    <w:altName w:val="MS Gothic"/>
    <w:charset w:val="80"/>
    <w:family w:val="auto"/>
    <w:pitch w:val="variable"/>
    <w:sig w:usb0="00000001" w:usb1="00000000" w:usb2="01000407"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2801" w14:textId="4E7F0F63" w:rsidR="006D24DD" w:rsidRDefault="006D24DD" w:rsidP="0043112D">
    <w:pPr>
      <w:pStyle w:val="Piedepgina"/>
    </w:pPr>
    <w:r w:rsidRPr="00BC07D2">
      <w:t xml:space="preserve">Página </w:t>
    </w:r>
    <w:r w:rsidRPr="00BC07D2">
      <w:fldChar w:fldCharType="begin"/>
    </w:r>
    <w:r w:rsidRPr="00BC07D2">
      <w:instrText xml:space="preserve"> PAGE </w:instrText>
    </w:r>
    <w:r w:rsidRPr="00BC07D2">
      <w:fldChar w:fldCharType="separate"/>
    </w:r>
    <w:r w:rsidR="006C660F">
      <w:rPr>
        <w:noProof/>
      </w:rPr>
      <w:t>146</w:t>
    </w:r>
    <w:r w:rsidRPr="00BC07D2">
      <w:fldChar w:fldCharType="end"/>
    </w:r>
    <w:r w:rsidRPr="00BC07D2">
      <w:t xml:space="preserve"> de </w:t>
    </w:r>
    <w:r>
      <w:rPr>
        <w:noProof/>
      </w:rPr>
      <w:fldChar w:fldCharType="begin"/>
    </w:r>
    <w:r>
      <w:rPr>
        <w:noProof/>
      </w:rPr>
      <w:instrText xml:space="preserve"> NUMPAGES </w:instrText>
    </w:r>
    <w:r>
      <w:rPr>
        <w:noProof/>
      </w:rPr>
      <w:fldChar w:fldCharType="separate"/>
    </w:r>
    <w:r w:rsidR="006C660F">
      <w:rPr>
        <w:noProof/>
      </w:rPr>
      <w:t>146</w:t>
    </w:r>
    <w:r>
      <w:rPr>
        <w:noProof/>
      </w:rPr>
      <w:fldChar w:fldCharType="end"/>
    </w:r>
    <w:r>
      <w:rPr>
        <w:noProof/>
      </w:rPr>
      <w:tab/>
    </w:r>
  </w:p>
  <w:p w14:paraId="3A9518CD" w14:textId="77777777" w:rsidR="006D24DD" w:rsidRDefault="006D24DD" w:rsidP="0043112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AF997" w14:textId="77777777" w:rsidR="009A2C57" w:rsidRDefault="009A2C57">
      <w:r>
        <w:separator/>
      </w:r>
    </w:p>
    <w:p w14:paraId="1B05F3AB" w14:textId="77777777" w:rsidR="009A2C57" w:rsidRDefault="009A2C57"/>
    <w:p w14:paraId="4E61AA7B" w14:textId="77777777" w:rsidR="009A2C57" w:rsidRDefault="009A2C57" w:rsidP="00264689"/>
  </w:footnote>
  <w:footnote w:type="continuationSeparator" w:id="0">
    <w:p w14:paraId="171094D3" w14:textId="77777777" w:rsidR="009A2C57" w:rsidRDefault="009A2C57">
      <w:r>
        <w:continuationSeparator/>
      </w:r>
    </w:p>
    <w:p w14:paraId="722A3392" w14:textId="77777777" w:rsidR="009A2C57" w:rsidRDefault="009A2C57"/>
    <w:p w14:paraId="58096ED5" w14:textId="77777777" w:rsidR="009A2C57" w:rsidRDefault="009A2C57" w:rsidP="00264689"/>
  </w:footnote>
  <w:footnote w:id="1">
    <w:p w14:paraId="296905AC" w14:textId="77777777" w:rsidR="007E0EF3" w:rsidRPr="00DE7C55" w:rsidRDefault="007E0EF3" w:rsidP="007E0EF3">
      <w:pPr>
        <w:pStyle w:val="Textonotapie"/>
        <w:spacing w:beforeAutospacing="0" w:afterAutospacing="0"/>
        <w:rPr>
          <w:sz w:val="16"/>
          <w:szCs w:val="16"/>
        </w:rPr>
      </w:pPr>
      <w:r w:rsidRPr="009F69EF">
        <w:rPr>
          <w:rStyle w:val="Refdenotaalpie"/>
          <w:sz w:val="16"/>
          <w:szCs w:val="16"/>
        </w:rPr>
        <w:footnoteRef/>
      </w:r>
      <w:r w:rsidRPr="00DE7C55">
        <w:rPr>
          <w:sz w:val="16"/>
          <w:szCs w:val="16"/>
        </w:rPr>
        <w:t xml:space="preserve"> De acuerdo con el artículo 17 del Reglamento (UE) 2020/852 del Parlamento Europeo y del Consejo de 18 de junio de 2020 (Reglamento de Taxonomía)</w:t>
      </w:r>
    </w:p>
  </w:footnote>
  <w:footnote w:id="2">
    <w:p w14:paraId="3D0B5513" w14:textId="77777777" w:rsidR="007E0EF3" w:rsidRPr="00DE7C55" w:rsidRDefault="007E0EF3" w:rsidP="007E0EF3">
      <w:pPr>
        <w:pStyle w:val="Textonotapie"/>
        <w:spacing w:beforeAutospacing="0" w:afterAutospacing="0"/>
        <w:rPr>
          <w:sz w:val="16"/>
          <w:szCs w:val="16"/>
        </w:rPr>
      </w:pPr>
      <w:r w:rsidRPr="009F69EF">
        <w:rPr>
          <w:rStyle w:val="Refdenotaalpie"/>
          <w:sz w:val="16"/>
          <w:szCs w:val="16"/>
        </w:rPr>
        <w:footnoteRef/>
      </w:r>
      <w:r w:rsidRPr="00DE7C55">
        <w:rPr>
          <w:sz w:val="16"/>
          <w:szCs w:val="16"/>
        </w:rPr>
        <w:t xml:space="preserve"> Conforme a la Guía técnica sobre la aplicación del principio de «no causar un perjuicio significativo» en virtud del Reglamento relativo al MRR (2021/C 58/01)</w:t>
      </w:r>
    </w:p>
  </w:footnote>
  <w:footnote w:id="3">
    <w:p w14:paraId="76CB9F94" w14:textId="77777777" w:rsidR="007E0EF3" w:rsidRPr="00ED3123" w:rsidRDefault="007E0EF3" w:rsidP="007E0EF3">
      <w:pPr>
        <w:pStyle w:val="Textonotapie"/>
        <w:spacing w:beforeAutospacing="0" w:afterAutospacing="0"/>
        <w:rPr>
          <w:sz w:val="18"/>
          <w:szCs w:val="18"/>
        </w:rPr>
      </w:pPr>
      <w:r w:rsidRPr="009F69EF">
        <w:rPr>
          <w:rStyle w:val="Refdenotaalpie"/>
          <w:sz w:val="16"/>
          <w:szCs w:val="16"/>
        </w:rPr>
        <w:footnoteRef/>
      </w:r>
      <w:r w:rsidRPr="00DE7C55">
        <w:rPr>
          <w:sz w:val="16"/>
          <w:szCs w:val="16"/>
        </w:rPr>
        <w:t xml:space="preserve"> Estas tablas deberán cumplimentarse atendiendo tanto a la citada Guía como al Reglamento de Taxonomía, así como al resto de normativa que se considere relevante para cada objetivo evaluado, pudiendo consultarse para ello los actos delegados de Taxonomía (“Supplementing Regulation (EU) 2020/852 of the European Parliament”).</w:t>
      </w:r>
    </w:p>
  </w:footnote>
  <w:footnote w:id="4">
    <w:p w14:paraId="7CB5DD42" w14:textId="77777777" w:rsidR="007E0EF3" w:rsidRPr="00DE7C55" w:rsidRDefault="007E0EF3" w:rsidP="007E0EF3">
      <w:pPr>
        <w:pStyle w:val="Textonotapie"/>
        <w:spacing w:beforeAutospacing="0" w:afterAutospacing="0"/>
        <w:rPr>
          <w:sz w:val="16"/>
          <w:szCs w:val="16"/>
        </w:rPr>
      </w:pPr>
      <w:r w:rsidRPr="009F69EF">
        <w:rPr>
          <w:rStyle w:val="Refdenotaalpie"/>
          <w:sz w:val="16"/>
          <w:szCs w:val="16"/>
        </w:rPr>
        <w:footnoteRef/>
      </w:r>
      <w:r w:rsidRPr="00DE7C55">
        <w:rPr>
          <w:sz w:val="16"/>
          <w:szCs w:val="16"/>
        </w:rPr>
        <w:t xml:space="preserve"> Objetivos medioambientales recogidos en el artículo 9 del Reglamento (UE) 2020/852 del Parlamento Europeo y del Consejo, de 18 de junio de 2020, relativo al establecimiento de un marco para facilitar las inversiones sostenibles y por el que se modifica el Reglamento (UE) 2019/2088 (“Reglamento de Taxonomía”)</w:t>
      </w:r>
    </w:p>
  </w:footnote>
  <w:footnote w:id="5">
    <w:p w14:paraId="67F62DC7" w14:textId="77777777" w:rsidR="007E0EF3" w:rsidRPr="00DE7C55" w:rsidRDefault="007E0EF3" w:rsidP="007E0EF3">
      <w:pPr>
        <w:pStyle w:val="Textonotapie"/>
        <w:rPr>
          <w:sz w:val="16"/>
          <w:szCs w:val="16"/>
        </w:rPr>
      </w:pPr>
      <w:r w:rsidRPr="00DE7C55">
        <w:rPr>
          <w:rStyle w:val="Refdenotaalpie"/>
          <w:sz w:val="16"/>
          <w:szCs w:val="16"/>
        </w:rPr>
        <w:footnoteRef/>
      </w:r>
      <w:r w:rsidRPr="00DE7C55">
        <w:rPr>
          <w:sz w:val="16"/>
          <w:szCs w:val="16"/>
        </w:rPr>
        <w:t xml:space="preserve"> Para justificar la contribución sustancial a cada uno de los objetivos medioambientales, pueden consultarse los artículos 10 a 15 del Reglamento (UE) 2020/852 del Parlamento Europeo y del Consejo, relativo al establecimiento de un marco para facilitar las inversiones sostenibles., disponible en el siguiente enlace: </w:t>
      </w:r>
    </w:p>
    <w:p w14:paraId="6A470E6C" w14:textId="77777777" w:rsidR="007E0EF3" w:rsidRPr="00DE7C55" w:rsidRDefault="007E0EF3" w:rsidP="007E0EF3">
      <w:pPr>
        <w:pStyle w:val="Textonotapie"/>
        <w:rPr>
          <w:sz w:val="16"/>
          <w:szCs w:val="16"/>
        </w:rPr>
      </w:pPr>
      <w:hyperlink r:id="rId1" w:history="1">
        <w:r w:rsidRPr="009F69EF">
          <w:rPr>
            <w:rStyle w:val="Hipervnculo"/>
          </w:rPr>
          <w:t>https://eur-lex.europa.eu/legal-content/ES/TXT/PDF/?uri=CELEX:32020R0852&amp;from=ES</w:t>
        </w:r>
      </w:hyperlink>
      <w:r w:rsidRPr="00DE7C55">
        <w:rPr>
          <w:sz w:val="16"/>
          <w:szCs w:val="16"/>
        </w:rPr>
        <w:t xml:space="preserve"> </w:t>
      </w:r>
    </w:p>
    <w:p w14:paraId="43012AFD" w14:textId="77777777" w:rsidR="007E0EF3" w:rsidRPr="00DE7C55" w:rsidRDefault="007E0EF3" w:rsidP="007E0EF3">
      <w:pPr>
        <w:pStyle w:val="Textonotapie"/>
        <w:rPr>
          <w:sz w:val="16"/>
          <w:szCs w:val="16"/>
        </w:rPr>
      </w:pPr>
    </w:p>
  </w:footnote>
  <w:footnote w:id="6">
    <w:p w14:paraId="1EDAF904" w14:textId="77777777" w:rsidR="007E0EF3" w:rsidRPr="00DE7C55" w:rsidRDefault="007E0EF3" w:rsidP="007E0EF3">
      <w:pPr>
        <w:pStyle w:val="Textonotapie"/>
        <w:spacing w:before="100" w:after="100"/>
        <w:contextualSpacing/>
        <w:rPr>
          <w:sz w:val="16"/>
          <w:szCs w:val="16"/>
        </w:rPr>
      </w:pPr>
      <w:r w:rsidRPr="00DE7C55">
        <w:rPr>
          <w:rStyle w:val="Refdenotaalpie"/>
          <w:sz w:val="16"/>
          <w:szCs w:val="16"/>
        </w:rPr>
        <w:footnoteRef/>
      </w:r>
      <w:r w:rsidRPr="00DE7C55">
        <w:rPr>
          <w:sz w:val="16"/>
          <w:szCs w:val="16"/>
        </w:rPr>
        <w:t xml:space="preserve"> Los recursos naturales incluyen la energía, los materiales, los metales, el agua, la biomasa, el aire y la tierra.</w:t>
      </w:r>
    </w:p>
  </w:footnote>
  <w:footnote w:id="7">
    <w:p w14:paraId="518FBE68" w14:textId="77777777" w:rsidR="007E0EF3" w:rsidRPr="00DE7C55" w:rsidRDefault="007E0EF3" w:rsidP="007E0EF3">
      <w:pPr>
        <w:pStyle w:val="Textonotapie"/>
        <w:spacing w:before="100" w:after="100"/>
        <w:contextualSpacing/>
        <w:rPr>
          <w:sz w:val="16"/>
          <w:szCs w:val="16"/>
        </w:rPr>
      </w:pPr>
      <w:r w:rsidRPr="00DE7C55">
        <w:rPr>
          <w:rStyle w:val="Refdenotaalpie"/>
          <w:sz w:val="16"/>
          <w:szCs w:val="16"/>
        </w:rPr>
        <w:footnoteRef/>
      </w:r>
      <w:r w:rsidRPr="00DE7C55">
        <w:rPr>
          <w:sz w:val="16"/>
          <w:szCs w:val="16"/>
        </w:rPr>
        <w:t xml:space="preserve"> Por ejemplo, las ineficiencias pueden reducirse al mínimo si se aumenta de forma significativa la durabilidad, la posibilidad de reparación, de actualización y de reutilización de los productos, o reduciendo significativamente el uso de los recursos mediante el diseño y la elección de materiales, facilitando la reconversión, el desmontaje y la deconstrucción, en especial para reducir el uso de materiales de construcción y promover su reutilización. Asimismo, la transición hacia modelos de negocio del tipo «producto como servicio» y cadenas de valor circulares, con objeto de mantener los productos, componentes y materiales en su nivel máximo de utilidad y valor durante el mayor tiempo posible. Esto incluye también una reducción significativa del contenido de sustancias peligrosas en materiales y productos, incluida su sustitución por alternativas más seguras. Por último, también comprende una reducción importante de los residuos alimentarios en la producción, la transformación, la fabricación o la distribución de alimentos.</w:t>
      </w:r>
    </w:p>
  </w:footnote>
  <w:footnote w:id="8">
    <w:p w14:paraId="12887F37" w14:textId="77777777" w:rsidR="007E0EF3" w:rsidRPr="00DE7C55" w:rsidRDefault="007E0EF3" w:rsidP="007E0EF3">
      <w:pPr>
        <w:pStyle w:val="Textonotapie"/>
        <w:spacing w:before="100" w:after="100"/>
        <w:contextualSpacing/>
        <w:rPr>
          <w:sz w:val="16"/>
          <w:szCs w:val="16"/>
        </w:rPr>
      </w:pPr>
      <w:r w:rsidRPr="00DE7C55">
        <w:rPr>
          <w:rStyle w:val="Refdenotaalpie"/>
          <w:sz w:val="16"/>
          <w:szCs w:val="16"/>
        </w:rPr>
        <w:footnoteRef/>
      </w:r>
      <w:r w:rsidRPr="00DE7C55">
        <w:rPr>
          <w:sz w:val="16"/>
          <w:szCs w:val="16"/>
        </w:rPr>
        <w:t xml:space="preserve"> Para obtener más información sobre el objetivo de la economía circular, consulte el considerando 27 del Reglamento de taxonomía.</w:t>
      </w:r>
    </w:p>
  </w:footnote>
  <w:footnote w:id="9">
    <w:p w14:paraId="198515E2" w14:textId="77777777" w:rsidR="007E0EF3" w:rsidRPr="00DE7C55" w:rsidRDefault="007E0EF3" w:rsidP="007E0EF3">
      <w:pPr>
        <w:pStyle w:val="Textonotapie"/>
        <w:spacing w:before="100" w:after="100"/>
        <w:contextualSpacing/>
        <w:rPr>
          <w:sz w:val="16"/>
          <w:szCs w:val="16"/>
        </w:rPr>
      </w:pPr>
      <w:r w:rsidRPr="00DE7C55">
        <w:rPr>
          <w:rStyle w:val="Refdenotaalpie"/>
          <w:sz w:val="16"/>
          <w:szCs w:val="16"/>
        </w:rPr>
        <w:footnoteRef/>
      </w:r>
      <w:r w:rsidRPr="00DE7C55">
        <w:rPr>
          <w:sz w:val="16"/>
          <w:szCs w:val="16"/>
        </w:rPr>
        <w:t xml:space="preserve"> Por «contaminante» se entiende la sustancia, vibración, calor, ruido, luz u otros contaminantes presentes en la atmósfera, el agua o el suelo, que pueda tener efectos perjudiciales para la salud humana o el medio ambiente.</w:t>
      </w:r>
    </w:p>
  </w:footnote>
  <w:footnote w:id="10">
    <w:p w14:paraId="21A53BB9" w14:textId="77777777" w:rsidR="007E0EF3" w:rsidRDefault="007E0EF3" w:rsidP="007E0EF3">
      <w:pPr>
        <w:pStyle w:val="Textonotapie"/>
        <w:spacing w:before="100" w:after="100"/>
        <w:contextualSpacing/>
      </w:pPr>
      <w:r w:rsidRPr="00DE7C55">
        <w:rPr>
          <w:rStyle w:val="Refdenotaalpie"/>
          <w:sz w:val="16"/>
          <w:szCs w:val="16"/>
        </w:rPr>
        <w:footnoteRef/>
      </w:r>
      <w:r w:rsidRPr="00DE7C55">
        <w:rPr>
          <w:sz w:val="16"/>
          <w:szCs w:val="16"/>
        </w:rPr>
        <w:t xml:space="preserve"> De conformidad con el artículo 2, apartado 16, del Reglamento relativo a las inversiones sostenibles, «buenas condiciones» significa, en relación con un ecosistema, el hecho de que el ecosistema se encuentre en buen estado físico, químico y biológico o que tenga una buena calidad física, química y biológica, capaz de autorreproducirse o autorregenerarse, y en el que no se vean alteradas la composición de las especies, la estructura ecosistémica ni las funciones ecológicas.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9DDB" w14:textId="66AFE403" w:rsidR="006D24DD" w:rsidRDefault="006D24DD" w:rsidP="006F17BE">
    <w:pPr>
      <w:pStyle w:val="Encabezado"/>
      <w:jc w:val="right"/>
    </w:pPr>
    <w:r>
      <w:rPr>
        <w:noProof/>
      </w:rPr>
      <w:drawing>
        <wp:inline distT="0" distB="0" distL="0" distR="0" wp14:anchorId="76BF87F0" wp14:editId="2CCEE95E">
          <wp:extent cx="592455" cy="482600"/>
          <wp:effectExtent l="0" t="0" r="0" b="0"/>
          <wp:docPr id="6" name="Imagen 6" descr="ScreenShot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482600"/>
                  </a:xfrm>
                  <a:prstGeom prst="rect">
                    <a:avLst/>
                  </a:prstGeom>
                  <a:noFill/>
                  <a:ln>
                    <a:noFill/>
                  </a:ln>
                </pic:spPr>
              </pic:pic>
            </a:graphicData>
          </a:graphic>
        </wp:inline>
      </w:drawing>
    </w:r>
  </w:p>
  <w:p w14:paraId="620315C5" w14:textId="77777777" w:rsidR="006D24DD" w:rsidRDefault="006D24DD"/>
  <w:p w14:paraId="48C4BBFD" w14:textId="77777777" w:rsidR="006D24DD" w:rsidRDefault="006D24DD" w:rsidP="002646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AEA6" w14:textId="77777777" w:rsidR="00854BF6" w:rsidRPr="000034DF" w:rsidRDefault="00854BF6" w:rsidP="00854BF6">
    <w:pPr>
      <w:pStyle w:val="Encabezado"/>
    </w:pPr>
    <w:r w:rsidRPr="004414D7">
      <w:rPr>
        <w:noProof/>
      </w:rPr>
      <w:drawing>
        <wp:anchor distT="0" distB="0" distL="114300" distR="114300" simplePos="0" relativeHeight="251658246" behindDoc="1" locked="0" layoutInCell="1" allowOverlap="1" wp14:anchorId="3EA3FDA2" wp14:editId="3445F5D6">
          <wp:simplePos x="0" y="0"/>
          <wp:positionH relativeFrom="margin">
            <wp:posOffset>3983990</wp:posOffset>
          </wp:positionH>
          <wp:positionV relativeFrom="paragraph">
            <wp:posOffset>195892</wp:posOffset>
          </wp:positionV>
          <wp:extent cx="1666875" cy="427355"/>
          <wp:effectExtent l="0" t="0" r="9525" b="0"/>
          <wp:wrapTight wrapText="bothSides">
            <wp:wrapPolygon edited="0">
              <wp:start x="0" y="0"/>
              <wp:lineTo x="0" y="20220"/>
              <wp:lineTo x="21477" y="20220"/>
              <wp:lineTo x="21477" y="0"/>
              <wp:lineTo x="0" y="0"/>
            </wp:wrapPolygon>
          </wp:wrapTight>
          <wp:docPr id="1261437326" name="Imagen 1261437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7" behindDoc="0" locked="0" layoutInCell="1" allowOverlap="1" wp14:anchorId="7AF4DF3E" wp14:editId="1F2538D3">
          <wp:simplePos x="0" y="0"/>
          <wp:positionH relativeFrom="margin">
            <wp:posOffset>3207193</wp:posOffset>
          </wp:positionH>
          <wp:positionV relativeFrom="paragraph">
            <wp:posOffset>127372</wp:posOffset>
          </wp:positionV>
          <wp:extent cx="400410" cy="537473"/>
          <wp:effectExtent l="0" t="0" r="0" b="0"/>
          <wp:wrapNone/>
          <wp:docPr id="1857624414"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3894" cy="542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8" behindDoc="1" locked="0" layoutInCell="1" allowOverlap="1" wp14:anchorId="7201AE52" wp14:editId="45897E6B">
          <wp:simplePos x="0" y="0"/>
          <wp:positionH relativeFrom="column">
            <wp:posOffset>1419225</wp:posOffset>
          </wp:positionH>
          <wp:positionV relativeFrom="paragraph">
            <wp:posOffset>199390</wp:posOffset>
          </wp:positionV>
          <wp:extent cx="1247775" cy="485775"/>
          <wp:effectExtent l="0" t="0" r="9525" b="9525"/>
          <wp:wrapTight wrapText="bothSides">
            <wp:wrapPolygon edited="0">
              <wp:start x="0" y="0"/>
              <wp:lineTo x="0" y="21176"/>
              <wp:lineTo x="21435" y="21176"/>
              <wp:lineTo x="21435" y="0"/>
              <wp:lineTo x="0" y="0"/>
            </wp:wrapPolygon>
          </wp:wrapTight>
          <wp:docPr id="277612807"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1247775" cy="485775"/>
                  </a:xfrm>
                  <a:prstGeom prst="rect">
                    <a:avLst/>
                  </a:prstGeom>
                </pic:spPr>
              </pic:pic>
            </a:graphicData>
          </a:graphic>
          <wp14:sizeRelH relativeFrom="margin">
            <wp14:pctWidth>0</wp14:pctWidth>
          </wp14:sizeRelH>
          <wp14:sizeRelV relativeFrom="margin">
            <wp14:pctHeight>0</wp14:pctHeight>
          </wp14:sizeRelV>
        </wp:anchor>
      </w:drawing>
    </w:r>
    <w:r w:rsidRPr="004414D7">
      <w:rPr>
        <w:noProof/>
      </w:rPr>
      <w:drawing>
        <wp:anchor distT="0" distB="0" distL="114300" distR="114300" simplePos="0" relativeHeight="251658245" behindDoc="1" locked="0" layoutInCell="1" allowOverlap="1" wp14:anchorId="46C3A7D0" wp14:editId="5B09A157">
          <wp:simplePos x="0" y="0"/>
          <wp:positionH relativeFrom="column">
            <wp:posOffset>-581025</wp:posOffset>
          </wp:positionH>
          <wp:positionV relativeFrom="paragraph">
            <wp:posOffset>247650</wp:posOffset>
          </wp:positionV>
          <wp:extent cx="1609725" cy="417830"/>
          <wp:effectExtent l="0" t="0" r="9525" b="1270"/>
          <wp:wrapTight wrapText="bothSides">
            <wp:wrapPolygon edited="0">
              <wp:start x="0" y="0"/>
              <wp:lineTo x="0" y="20681"/>
              <wp:lineTo x="21472" y="20681"/>
              <wp:lineTo x="21472" y="0"/>
              <wp:lineTo x="0" y="0"/>
            </wp:wrapPolygon>
          </wp:wrapTight>
          <wp:docPr id="1714948232" name="Imagen 1714948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6B2431" w14:textId="570F9C4F" w:rsidR="006D24DD" w:rsidRDefault="006D24DD" w:rsidP="00076886">
    <w:pPr>
      <w:pStyle w:val="Encabezado"/>
    </w:pPr>
    <w:r>
      <w:rPr>
        <w:noProof/>
      </w:rPr>
      <mc:AlternateContent>
        <mc:Choice Requires="wps">
          <w:drawing>
            <wp:anchor distT="0" distB="0" distL="114300" distR="114300" simplePos="0" relativeHeight="251658240" behindDoc="0" locked="0" layoutInCell="0" allowOverlap="1" wp14:anchorId="07F8FC61" wp14:editId="0CEC5AE5">
              <wp:simplePos x="0" y="0"/>
              <wp:positionH relativeFrom="column">
                <wp:posOffset>4680585</wp:posOffset>
              </wp:positionH>
              <wp:positionV relativeFrom="paragraph">
                <wp:posOffset>-222250</wp:posOffset>
              </wp:positionV>
              <wp:extent cx="1534795" cy="457200"/>
              <wp:effectExtent l="0" t="0" r="0" b="0"/>
              <wp:wrapNone/>
              <wp:docPr id="88" name="Rectángulo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56F64" id="Rectángulo 88" o:spid="_x0000_s1026" style="position:absolute;margin-left:368.55pt;margin-top:-17.5pt;width:120.8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" o:allowincell="f" filled="f"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CCB0" w14:textId="5325A821" w:rsidR="006D24DD" w:rsidRDefault="006D24DD" w:rsidP="00D052FD">
    <w:pPr>
      <w:pStyle w:val="Encabezado"/>
    </w:pPr>
  </w:p>
  <w:p w14:paraId="11AB40CD" w14:textId="6D5FB857" w:rsidR="006D24DD" w:rsidRDefault="006D24DD">
    <w:pPr>
      <w:pStyle w:val="Encabezado"/>
    </w:pPr>
    <w:r>
      <w:rPr>
        <w:noProof/>
      </w:rPr>
      <w:drawing>
        <wp:inline distT="0" distB="0" distL="0" distR="0" wp14:anchorId="4629408E" wp14:editId="379E6D57">
          <wp:extent cx="2209800" cy="8477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09800" cy="847725"/>
                  </a:xfrm>
                  <a:prstGeom prst="rect">
                    <a:avLst/>
                  </a:prstGeom>
                </pic:spPr>
              </pic:pic>
            </a:graphicData>
          </a:graphic>
        </wp:inline>
      </w:drawing>
    </w:r>
  </w:p>
  <w:p w14:paraId="0C2FE5B5" w14:textId="60387663" w:rsidR="006D24DD" w:rsidRDefault="006D24DD">
    <w:pPr>
      <w:pStyle w:val="Encabezado"/>
    </w:pPr>
  </w:p>
  <w:p w14:paraId="71229465" w14:textId="77777777" w:rsidR="006D24DD" w:rsidRDefault="006D24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049"/>
    <w:multiLevelType w:val="hybridMultilevel"/>
    <w:tmpl w:val="4AA86040"/>
    <w:lvl w:ilvl="0" w:tplc="BC42C4D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BC30EE"/>
    <w:multiLevelType w:val="multilevel"/>
    <w:tmpl w:val="A470D716"/>
    <w:lvl w:ilvl="0">
      <w:start w:val="4"/>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 w15:restartNumberingAfterBreak="0">
    <w:nsid w:val="01E72098"/>
    <w:multiLevelType w:val="hybridMultilevel"/>
    <w:tmpl w:val="4A4489C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11005D"/>
    <w:multiLevelType w:val="multilevel"/>
    <w:tmpl w:val="4E6CEF4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0B7895"/>
    <w:multiLevelType w:val="hybridMultilevel"/>
    <w:tmpl w:val="B86813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52468F7"/>
    <w:multiLevelType w:val="hybridMultilevel"/>
    <w:tmpl w:val="AB60FDF8"/>
    <w:lvl w:ilvl="0" w:tplc="0F8E2076">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5EA0B85"/>
    <w:multiLevelType w:val="hybridMultilevel"/>
    <w:tmpl w:val="197E559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08A83BA3"/>
    <w:multiLevelType w:val="multilevel"/>
    <w:tmpl w:val="F67477EC"/>
    <w:lvl w:ilvl="0">
      <w:start w:val="1"/>
      <w:numFmt w:val="lowerRoman"/>
      <w:lvlText w:val="%1)"/>
      <w:lvlJc w:val="left"/>
      <w:pPr>
        <w:ind w:left="644" w:hanging="360"/>
      </w:pPr>
      <w:rPr>
        <w:rFonts w:ascii="Arial" w:eastAsia="Times New Roman" w:hAnsi="Arial" w:cs="Arial"/>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8" w15:restartNumberingAfterBreak="0">
    <w:nsid w:val="0E62072E"/>
    <w:multiLevelType w:val="hybridMultilevel"/>
    <w:tmpl w:val="BA80333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F9B6E66"/>
    <w:multiLevelType w:val="hybridMultilevel"/>
    <w:tmpl w:val="54B0780C"/>
    <w:lvl w:ilvl="0" w:tplc="0C0A0019">
      <w:start w:val="1"/>
      <w:numFmt w:val="lowerLetter"/>
      <w:lvlText w:val="%1."/>
      <w:lvlJc w:val="left"/>
      <w:pPr>
        <w:ind w:left="1068" w:hanging="360"/>
      </w:pPr>
    </w:lvl>
    <w:lvl w:ilvl="1" w:tplc="0C0A0013">
      <w:start w:val="1"/>
      <w:numFmt w:val="upperRoman"/>
      <w:lvlText w:val="%2."/>
      <w:lvlJc w:val="right"/>
      <w:pPr>
        <w:ind w:left="1788" w:hanging="360"/>
      </w:pPr>
    </w:lvl>
    <w:lvl w:ilvl="2" w:tplc="32543CD0">
      <w:start w:val="1"/>
      <w:numFmt w:val="upperLetter"/>
      <w:lvlText w:val="%3."/>
      <w:lvlJc w:val="left"/>
      <w:pPr>
        <w:ind w:left="2688" w:hanging="360"/>
      </w:pPr>
      <w:rPr>
        <w:rFonts w:hint="default"/>
      </w:rPr>
    </w:lvl>
    <w:lvl w:ilvl="3" w:tplc="80B8ACDA">
      <w:start w:val="1"/>
      <w:numFmt w:val="decimal"/>
      <w:lvlText w:val="%4."/>
      <w:lvlJc w:val="left"/>
      <w:pPr>
        <w:ind w:left="3228" w:hanging="360"/>
      </w:pPr>
      <w:rPr>
        <w:rFonts w:hint="default"/>
      </w:r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15:restartNumberingAfterBreak="0">
    <w:nsid w:val="11EC3DDD"/>
    <w:multiLevelType w:val="hybridMultilevel"/>
    <w:tmpl w:val="BADC0FE0"/>
    <w:lvl w:ilvl="0" w:tplc="FFFFFFFF">
      <w:start w:val="1"/>
      <w:numFmt w:val="ordinal"/>
      <w:lvlText w:val="%1."/>
      <w:lvlJc w:val="left"/>
      <w:pPr>
        <w:ind w:left="927" w:hanging="360"/>
      </w:pPr>
      <w:rPr>
        <w:rFonts w:ascii="Arial" w:hAnsi="Arial" w:cs="Arial"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 w15:restartNumberingAfterBreak="0">
    <w:nsid w:val="138748CC"/>
    <w:multiLevelType w:val="hybridMultilevel"/>
    <w:tmpl w:val="B44668C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6457B57"/>
    <w:multiLevelType w:val="hybridMultilevel"/>
    <w:tmpl w:val="DA8CAB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6B557DD"/>
    <w:multiLevelType w:val="hybridMultilevel"/>
    <w:tmpl w:val="D7DCC526"/>
    <w:lvl w:ilvl="0" w:tplc="E0A0EABE">
      <w:start w:val="1"/>
      <w:numFmt w:val="lowerLetter"/>
      <w:lvlText w:val="%1)"/>
      <w:lvlJc w:val="left"/>
      <w:pPr>
        <w:ind w:left="2140" w:hanging="360"/>
      </w:pPr>
      <w:rPr>
        <w:rFonts w:ascii="Arial" w:eastAsia="Times New Roman" w:hAnsi="Arial" w:cs="Arial"/>
      </w:rPr>
    </w:lvl>
    <w:lvl w:ilvl="1" w:tplc="0C0A0019" w:tentative="1">
      <w:start w:val="1"/>
      <w:numFmt w:val="lowerLetter"/>
      <w:lvlText w:val="%2."/>
      <w:lvlJc w:val="left"/>
      <w:pPr>
        <w:ind w:left="2860" w:hanging="360"/>
      </w:pPr>
    </w:lvl>
    <w:lvl w:ilvl="2" w:tplc="0C0A001B" w:tentative="1">
      <w:start w:val="1"/>
      <w:numFmt w:val="lowerRoman"/>
      <w:lvlText w:val="%3."/>
      <w:lvlJc w:val="right"/>
      <w:pPr>
        <w:ind w:left="3580" w:hanging="180"/>
      </w:pPr>
    </w:lvl>
    <w:lvl w:ilvl="3" w:tplc="0C0A000F" w:tentative="1">
      <w:start w:val="1"/>
      <w:numFmt w:val="decimal"/>
      <w:lvlText w:val="%4."/>
      <w:lvlJc w:val="left"/>
      <w:pPr>
        <w:ind w:left="4300" w:hanging="360"/>
      </w:pPr>
    </w:lvl>
    <w:lvl w:ilvl="4" w:tplc="0C0A0019" w:tentative="1">
      <w:start w:val="1"/>
      <w:numFmt w:val="lowerLetter"/>
      <w:lvlText w:val="%5."/>
      <w:lvlJc w:val="left"/>
      <w:pPr>
        <w:ind w:left="5020" w:hanging="360"/>
      </w:pPr>
    </w:lvl>
    <w:lvl w:ilvl="5" w:tplc="0C0A001B" w:tentative="1">
      <w:start w:val="1"/>
      <w:numFmt w:val="lowerRoman"/>
      <w:lvlText w:val="%6."/>
      <w:lvlJc w:val="right"/>
      <w:pPr>
        <w:ind w:left="5740" w:hanging="180"/>
      </w:pPr>
    </w:lvl>
    <w:lvl w:ilvl="6" w:tplc="0C0A000F" w:tentative="1">
      <w:start w:val="1"/>
      <w:numFmt w:val="decimal"/>
      <w:lvlText w:val="%7."/>
      <w:lvlJc w:val="left"/>
      <w:pPr>
        <w:ind w:left="6460" w:hanging="360"/>
      </w:pPr>
    </w:lvl>
    <w:lvl w:ilvl="7" w:tplc="0C0A0019" w:tentative="1">
      <w:start w:val="1"/>
      <w:numFmt w:val="lowerLetter"/>
      <w:lvlText w:val="%8."/>
      <w:lvlJc w:val="left"/>
      <w:pPr>
        <w:ind w:left="7180" w:hanging="360"/>
      </w:pPr>
    </w:lvl>
    <w:lvl w:ilvl="8" w:tplc="0C0A001B" w:tentative="1">
      <w:start w:val="1"/>
      <w:numFmt w:val="lowerRoman"/>
      <w:lvlText w:val="%9."/>
      <w:lvlJc w:val="right"/>
      <w:pPr>
        <w:ind w:left="7900" w:hanging="180"/>
      </w:pPr>
    </w:lvl>
  </w:abstractNum>
  <w:abstractNum w:abstractNumId="14" w15:restartNumberingAfterBreak="0">
    <w:nsid w:val="1A461343"/>
    <w:multiLevelType w:val="hybridMultilevel"/>
    <w:tmpl w:val="C484A5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E097D18"/>
    <w:multiLevelType w:val="hybridMultilevel"/>
    <w:tmpl w:val="063C69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3FE764B"/>
    <w:multiLevelType w:val="hybridMultilevel"/>
    <w:tmpl w:val="5C98B7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490628D"/>
    <w:multiLevelType w:val="hybridMultilevel"/>
    <w:tmpl w:val="BADC0FE0"/>
    <w:lvl w:ilvl="0" w:tplc="6406D27A">
      <w:start w:val="1"/>
      <w:numFmt w:val="ordinal"/>
      <w:lvlText w:val="%1."/>
      <w:lvlJc w:val="left"/>
      <w:pPr>
        <w:ind w:left="927" w:hanging="360"/>
      </w:pPr>
      <w:rPr>
        <w:rFonts w:ascii="Arial" w:hAnsi="Arial" w:cs="Arial" w:hint="default"/>
      </w:r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8" w15:restartNumberingAfterBreak="0">
    <w:nsid w:val="29E749B7"/>
    <w:multiLevelType w:val="multilevel"/>
    <w:tmpl w:val="7B96AEBA"/>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DC772D7"/>
    <w:multiLevelType w:val="hybridMultilevel"/>
    <w:tmpl w:val="97AE76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DC77533"/>
    <w:multiLevelType w:val="hybridMultilevel"/>
    <w:tmpl w:val="9AF4EE10"/>
    <w:lvl w:ilvl="0" w:tplc="83304D36">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F853C28"/>
    <w:multiLevelType w:val="hybridMultilevel"/>
    <w:tmpl w:val="BADC0FE0"/>
    <w:lvl w:ilvl="0" w:tplc="FFFFFFFF">
      <w:start w:val="1"/>
      <w:numFmt w:val="ordinal"/>
      <w:lvlText w:val="%1."/>
      <w:lvlJc w:val="left"/>
      <w:pPr>
        <w:ind w:left="927" w:hanging="360"/>
      </w:pPr>
      <w:rPr>
        <w:rFonts w:ascii="Arial" w:hAnsi="Arial" w:cs="Arial"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2" w15:restartNumberingAfterBreak="0">
    <w:nsid w:val="30D46CD8"/>
    <w:multiLevelType w:val="hybridMultilevel"/>
    <w:tmpl w:val="2AB849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2FF21DB"/>
    <w:multiLevelType w:val="hybridMultilevel"/>
    <w:tmpl w:val="6A28FDA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37283626"/>
    <w:multiLevelType w:val="multilevel"/>
    <w:tmpl w:val="685897B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8EE38C2"/>
    <w:multiLevelType w:val="hybridMultilevel"/>
    <w:tmpl w:val="185495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D5D56A8"/>
    <w:multiLevelType w:val="hybridMultilevel"/>
    <w:tmpl w:val="6ED68A3E"/>
    <w:lvl w:ilvl="0" w:tplc="1E9E013E">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EB85375"/>
    <w:multiLevelType w:val="hybridMultilevel"/>
    <w:tmpl w:val="95E4D450"/>
    <w:lvl w:ilvl="0" w:tplc="BC42C4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F241698"/>
    <w:multiLevelType w:val="hybridMultilevel"/>
    <w:tmpl w:val="18549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46762DB"/>
    <w:multiLevelType w:val="hybridMultilevel"/>
    <w:tmpl w:val="46FCA450"/>
    <w:lvl w:ilvl="0" w:tplc="C7BE7C4E">
      <w:start w:val="4"/>
      <w:numFmt w:val="bullet"/>
      <w:lvlText w:val="-"/>
      <w:lvlJc w:val="left"/>
      <w:pPr>
        <w:ind w:left="720" w:hanging="360"/>
      </w:pPr>
      <w:rPr>
        <w:rFonts w:ascii="Times New Roman" w:eastAsia="Times New Roman" w:hAnsi="Times New Roman" w:cs="Times New Roman"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9980EE6"/>
    <w:multiLevelType w:val="hybridMultilevel"/>
    <w:tmpl w:val="5EB49F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A5F741D"/>
    <w:multiLevelType w:val="multilevel"/>
    <w:tmpl w:val="90BE404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0E16AF"/>
    <w:multiLevelType w:val="hybridMultilevel"/>
    <w:tmpl w:val="9B4C38EC"/>
    <w:lvl w:ilvl="0" w:tplc="0C0A0019">
      <w:start w:val="1"/>
      <w:numFmt w:val="lowerLetter"/>
      <w:lvlText w:val="%1."/>
      <w:lvlJc w:val="left"/>
      <w:pPr>
        <w:ind w:left="1068" w:hanging="360"/>
      </w:pPr>
    </w:lvl>
    <w:lvl w:ilvl="1" w:tplc="0C0A001B">
      <w:start w:val="1"/>
      <w:numFmt w:val="lowerRoman"/>
      <w:lvlText w:val="%2."/>
      <w:lvlJc w:val="right"/>
      <w:pPr>
        <w:ind w:left="1788" w:hanging="360"/>
      </w:pPr>
    </w:lvl>
    <w:lvl w:ilvl="2" w:tplc="32543CD0">
      <w:start w:val="1"/>
      <w:numFmt w:val="upperLetter"/>
      <w:lvlText w:val="%3."/>
      <w:lvlJc w:val="left"/>
      <w:pPr>
        <w:ind w:left="2688" w:hanging="360"/>
      </w:pPr>
      <w:rPr>
        <w:rFonts w:hint="default"/>
      </w:rPr>
    </w:lvl>
    <w:lvl w:ilvl="3" w:tplc="80B8ACDA">
      <w:start w:val="1"/>
      <w:numFmt w:val="decimal"/>
      <w:lvlText w:val="%4."/>
      <w:lvlJc w:val="left"/>
      <w:pPr>
        <w:ind w:left="3228" w:hanging="360"/>
      </w:pPr>
      <w:rPr>
        <w:rFonts w:hint="default"/>
      </w:rPr>
    </w:lvl>
    <w:lvl w:ilvl="4" w:tplc="1560610E">
      <w:start w:val="4"/>
      <w:numFmt w:val="lowerLetter"/>
      <w:lvlText w:val="%5)"/>
      <w:lvlJc w:val="left"/>
      <w:pPr>
        <w:ind w:left="1637" w:hanging="360"/>
      </w:pPr>
      <w:rPr>
        <w:rFonts w:hint="default"/>
      </w:r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15:restartNumberingAfterBreak="0">
    <w:nsid w:val="4C2571DB"/>
    <w:multiLevelType w:val="hybridMultilevel"/>
    <w:tmpl w:val="4D80AAB2"/>
    <w:lvl w:ilvl="0" w:tplc="EDECFCA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F3C0995"/>
    <w:multiLevelType w:val="hybridMultilevel"/>
    <w:tmpl w:val="699AD514"/>
    <w:lvl w:ilvl="0" w:tplc="9536AE32">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0187098"/>
    <w:multiLevelType w:val="hybridMultilevel"/>
    <w:tmpl w:val="18909EFA"/>
    <w:lvl w:ilvl="0" w:tplc="0C0A0015">
      <w:start w:val="1"/>
      <w:numFmt w:val="upperLetter"/>
      <w:lvlText w:val="%1."/>
      <w:lvlJc w:val="left"/>
      <w:pPr>
        <w:ind w:left="720" w:hanging="360"/>
      </w:pPr>
    </w:lvl>
    <w:lvl w:ilvl="1" w:tplc="0C0A001B">
      <w:start w:val="1"/>
      <w:numFmt w:val="lowerRoman"/>
      <w:lvlText w:val="%2."/>
      <w:lvlJc w:val="right"/>
      <w:pPr>
        <w:ind w:left="1440" w:hanging="360"/>
      </w:pPr>
    </w:lvl>
    <w:lvl w:ilvl="2" w:tplc="6B6ECEE8">
      <w:start w:val="1"/>
      <w:numFmt w:val="lowerLetter"/>
      <w:lvlText w:val="%3)"/>
      <w:lvlJc w:val="left"/>
      <w:pPr>
        <w:ind w:left="2685" w:hanging="705"/>
      </w:pPr>
      <w:rPr>
        <w:rFonts w:hint="default"/>
      </w:rPr>
    </w:lvl>
    <w:lvl w:ilvl="3" w:tplc="02747D62">
      <w:start w:val="1"/>
      <w:numFmt w:val="upperLetter"/>
      <w:lvlText w:val="%4)"/>
      <w:lvlJc w:val="left"/>
      <w:pPr>
        <w:ind w:left="2880" w:hanging="360"/>
      </w:pPr>
      <w:rPr>
        <w:rFonts w:hint="default"/>
      </w:rPr>
    </w:lvl>
    <w:lvl w:ilvl="4" w:tplc="1E9E013E">
      <w:start w:val="1"/>
      <w:numFmt w:val="bullet"/>
      <w:lvlText w:val="-"/>
      <w:lvlJc w:val="left"/>
      <w:pPr>
        <w:ind w:left="3600" w:hanging="360"/>
      </w:pPr>
      <w:rPr>
        <w:rFonts w:ascii="Times New Roman" w:eastAsia="Times New Roman" w:hAnsi="Times New Roman" w:cs="Times New Roman" w:hint="default"/>
      </w:rPr>
    </w:lvl>
    <w:lvl w:ilvl="5" w:tplc="5972F9B0">
      <w:start w:val="1"/>
      <w:numFmt w:val="decimal"/>
      <w:lvlText w:val="%6."/>
      <w:lvlJc w:val="left"/>
      <w:pPr>
        <w:ind w:left="4500" w:hanging="360"/>
      </w:pPr>
      <w:rPr>
        <w:rFonts w:hint="default"/>
      </w:r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31B0A62"/>
    <w:multiLevelType w:val="hybridMultilevel"/>
    <w:tmpl w:val="B53C753C"/>
    <w:lvl w:ilvl="0" w:tplc="0C0A0017">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7" w15:restartNumberingAfterBreak="0">
    <w:nsid w:val="54C12AF7"/>
    <w:multiLevelType w:val="multilevel"/>
    <w:tmpl w:val="12D018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925C9F"/>
    <w:multiLevelType w:val="hybridMultilevel"/>
    <w:tmpl w:val="1B584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91366CF"/>
    <w:multiLevelType w:val="hybridMultilevel"/>
    <w:tmpl w:val="372036C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D943D7F"/>
    <w:multiLevelType w:val="hybridMultilevel"/>
    <w:tmpl w:val="7666A86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5D957824"/>
    <w:multiLevelType w:val="hybridMultilevel"/>
    <w:tmpl w:val="98685A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36A367C"/>
    <w:multiLevelType w:val="hybridMultilevel"/>
    <w:tmpl w:val="905C9BD6"/>
    <w:lvl w:ilvl="0" w:tplc="F8987254">
      <w:start w:val="1"/>
      <w:numFmt w:val="lowerLetter"/>
      <w:lvlText w:val="%1)"/>
      <w:lvlJc w:val="left"/>
      <w:pPr>
        <w:ind w:left="1099" w:hanging="39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3" w15:restartNumberingAfterBreak="0">
    <w:nsid w:val="64196A66"/>
    <w:multiLevelType w:val="hybridMultilevel"/>
    <w:tmpl w:val="5B2ABFAC"/>
    <w:lvl w:ilvl="0" w:tplc="08A2882A">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5E845AA"/>
    <w:multiLevelType w:val="hybridMultilevel"/>
    <w:tmpl w:val="B55057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6983476"/>
    <w:multiLevelType w:val="multilevel"/>
    <w:tmpl w:val="A3C4260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7E45BDA"/>
    <w:multiLevelType w:val="hybridMultilevel"/>
    <w:tmpl w:val="976205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7" w15:restartNumberingAfterBreak="0">
    <w:nsid w:val="68500A5F"/>
    <w:multiLevelType w:val="hybridMultilevel"/>
    <w:tmpl w:val="8CF057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95A75A2"/>
    <w:multiLevelType w:val="hybridMultilevel"/>
    <w:tmpl w:val="01CE8DC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6A382561"/>
    <w:multiLevelType w:val="hybridMultilevel"/>
    <w:tmpl w:val="EFFE9510"/>
    <w:lvl w:ilvl="0" w:tplc="0C0A0015">
      <w:start w:val="3"/>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70205AAA"/>
    <w:multiLevelType w:val="hybridMultilevel"/>
    <w:tmpl w:val="305E0780"/>
    <w:lvl w:ilvl="0" w:tplc="AC7ED842">
      <w:start w:val="1"/>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1" w15:restartNumberingAfterBreak="0">
    <w:nsid w:val="70A0024B"/>
    <w:multiLevelType w:val="hybridMultilevel"/>
    <w:tmpl w:val="2A02FD7C"/>
    <w:lvl w:ilvl="0" w:tplc="0C0A0017">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2AD3878"/>
    <w:multiLevelType w:val="hybridMultilevel"/>
    <w:tmpl w:val="1AD6E874"/>
    <w:lvl w:ilvl="0" w:tplc="6284BA7A">
      <w:start w:val="1"/>
      <w:numFmt w:val="bullet"/>
      <w:lvlText w:val="-"/>
      <w:lvlJc w:val="left"/>
      <w:pPr>
        <w:ind w:left="720" w:hanging="360"/>
      </w:pPr>
      <w:rPr>
        <w:rFonts w:ascii="Aptos" w:eastAsiaTheme="minorHAnsi" w:hAnsi="Apto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4DC7E1F"/>
    <w:multiLevelType w:val="hybridMultilevel"/>
    <w:tmpl w:val="01CE8DC4"/>
    <w:lvl w:ilvl="0" w:tplc="6A76C020">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4" w15:restartNumberingAfterBreak="0">
    <w:nsid w:val="759B0F34"/>
    <w:multiLevelType w:val="hybridMultilevel"/>
    <w:tmpl w:val="49362DD2"/>
    <w:lvl w:ilvl="0" w:tplc="77E2BFA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764048EA"/>
    <w:multiLevelType w:val="hybridMultilevel"/>
    <w:tmpl w:val="9E3C09AA"/>
    <w:lvl w:ilvl="0" w:tplc="0C0A0019">
      <w:start w:val="1"/>
      <w:numFmt w:val="lowerLetter"/>
      <w:lvlText w:val="%1."/>
      <w:lvlJc w:val="left"/>
      <w:pPr>
        <w:ind w:left="720" w:hanging="360"/>
      </w:pPr>
    </w:lvl>
    <w:lvl w:ilvl="1" w:tplc="D662FCE4">
      <w:start w:val="1"/>
      <w:numFmt w:val="lowerLetter"/>
      <w:lvlText w:val="%2."/>
      <w:lvlJc w:val="left"/>
      <w:pPr>
        <w:ind w:left="1440" w:hanging="360"/>
      </w:pPr>
      <w:rPr>
        <w:rFonts w:ascii="Arial" w:eastAsia="Times New Roman" w:hAnsi="Arial" w:cs="Arial"/>
      </w:rPr>
    </w:lvl>
    <w:lvl w:ilvl="2" w:tplc="6B6ECEE8">
      <w:start w:val="1"/>
      <w:numFmt w:val="lowerLetter"/>
      <w:lvlText w:val="%3)"/>
      <w:lvlJc w:val="left"/>
      <w:pPr>
        <w:ind w:left="2685" w:hanging="705"/>
      </w:pPr>
      <w:rPr>
        <w:rFonts w:hint="default"/>
      </w:rPr>
    </w:lvl>
    <w:lvl w:ilvl="3" w:tplc="02747D62">
      <w:start w:val="1"/>
      <w:numFmt w:val="upperLetter"/>
      <w:lvlText w:val="%4)"/>
      <w:lvlJc w:val="left"/>
      <w:pPr>
        <w:ind w:left="2880" w:hanging="360"/>
      </w:pPr>
      <w:rPr>
        <w:rFonts w:hint="default"/>
      </w:rPr>
    </w:lvl>
    <w:lvl w:ilvl="4" w:tplc="FFECA23A">
      <w:start w:val="1"/>
      <w:numFmt w:val="decimal"/>
      <w:lvlText w:val="%5."/>
      <w:lvlJc w:val="left"/>
      <w:pPr>
        <w:ind w:left="3600" w:hanging="36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7DDD5B42"/>
    <w:multiLevelType w:val="multilevel"/>
    <w:tmpl w:val="9DA2D23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55081217">
    <w:abstractNumId w:val="34"/>
  </w:num>
  <w:num w:numId="2" w16cid:durableId="875705065">
    <w:abstractNumId w:val="55"/>
  </w:num>
  <w:num w:numId="3" w16cid:durableId="131407329">
    <w:abstractNumId w:val="35"/>
  </w:num>
  <w:num w:numId="4" w16cid:durableId="693651246">
    <w:abstractNumId w:val="17"/>
  </w:num>
  <w:num w:numId="5" w16cid:durableId="678118233">
    <w:abstractNumId w:val="23"/>
  </w:num>
  <w:num w:numId="6" w16cid:durableId="183029444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8586402">
    <w:abstractNumId w:val="5"/>
  </w:num>
  <w:num w:numId="8" w16cid:durableId="1147167612">
    <w:abstractNumId w:val="36"/>
  </w:num>
  <w:num w:numId="9" w16cid:durableId="1507595743">
    <w:abstractNumId w:val="22"/>
  </w:num>
  <w:num w:numId="10" w16cid:durableId="181091454">
    <w:abstractNumId w:val="10"/>
  </w:num>
  <w:num w:numId="11" w16cid:durableId="2041465252">
    <w:abstractNumId w:val="30"/>
  </w:num>
  <w:num w:numId="12" w16cid:durableId="462620862">
    <w:abstractNumId w:val="1"/>
  </w:num>
  <w:num w:numId="13" w16cid:durableId="776565264">
    <w:abstractNumId w:val="45"/>
  </w:num>
  <w:num w:numId="14" w16cid:durableId="226575019">
    <w:abstractNumId w:val="25"/>
  </w:num>
  <w:num w:numId="15" w16cid:durableId="52967753">
    <w:abstractNumId w:val="9"/>
  </w:num>
  <w:num w:numId="16" w16cid:durableId="1705986114">
    <w:abstractNumId w:val="50"/>
  </w:num>
  <w:num w:numId="17" w16cid:durableId="1912235724">
    <w:abstractNumId w:val="44"/>
  </w:num>
  <w:num w:numId="18" w16cid:durableId="339046604">
    <w:abstractNumId w:val="43"/>
  </w:num>
  <w:num w:numId="19" w16cid:durableId="799567336">
    <w:abstractNumId w:val="42"/>
  </w:num>
  <w:num w:numId="20" w16cid:durableId="1425029244">
    <w:abstractNumId w:val="32"/>
  </w:num>
  <w:num w:numId="21" w16cid:durableId="1836145368">
    <w:abstractNumId w:val="13"/>
  </w:num>
  <w:num w:numId="22" w16cid:durableId="1123889247">
    <w:abstractNumId w:val="38"/>
  </w:num>
  <w:num w:numId="23" w16cid:durableId="1653868497">
    <w:abstractNumId w:val="54"/>
  </w:num>
  <w:num w:numId="24" w16cid:durableId="12418235">
    <w:abstractNumId w:val="2"/>
  </w:num>
  <w:num w:numId="25" w16cid:durableId="1710177924">
    <w:abstractNumId w:val="14"/>
  </w:num>
  <w:num w:numId="26" w16cid:durableId="117988505">
    <w:abstractNumId w:val="6"/>
  </w:num>
  <w:num w:numId="27" w16cid:durableId="243538678">
    <w:abstractNumId w:val="15"/>
  </w:num>
  <w:num w:numId="28" w16cid:durableId="210698768">
    <w:abstractNumId w:val="12"/>
  </w:num>
  <w:num w:numId="29" w16cid:durableId="1216964440">
    <w:abstractNumId w:val="19"/>
  </w:num>
  <w:num w:numId="30" w16cid:durableId="21975437">
    <w:abstractNumId w:val="48"/>
  </w:num>
  <w:num w:numId="31" w16cid:durableId="1007555948">
    <w:abstractNumId w:val="47"/>
  </w:num>
  <w:num w:numId="32" w16cid:durableId="1940983953">
    <w:abstractNumId w:val="52"/>
  </w:num>
  <w:num w:numId="33" w16cid:durableId="1955861583">
    <w:abstractNumId w:val="4"/>
  </w:num>
  <w:num w:numId="34" w16cid:durableId="2069720224">
    <w:abstractNumId w:val="20"/>
  </w:num>
  <w:num w:numId="35" w16cid:durableId="864826016">
    <w:abstractNumId w:val="26"/>
  </w:num>
  <w:num w:numId="36" w16cid:durableId="755327967">
    <w:abstractNumId w:val="40"/>
  </w:num>
  <w:num w:numId="37" w16cid:durableId="1506941131">
    <w:abstractNumId w:val="29"/>
  </w:num>
  <w:num w:numId="38" w16cid:durableId="476652745">
    <w:abstractNumId w:val="16"/>
  </w:num>
  <w:num w:numId="39" w16cid:durableId="115150284">
    <w:abstractNumId w:val="21"/>
  </w:num>
  <w:num w:numId="40" w16cid:durableId="1113790182">
    <w:abstractNumId w:val="41"/>
  </w:num>
  <w:num w:numId="41" w16cid:durableId="828440632">
    <w:abstractNumId w:val="39"/>
  </w:num>
  <w:num w:numId="42" w16cid:durableId="563221465">
    <w:abstractNumId w:val="7"/>
  </w:num>
  <w:num w:numId="43" w16cid:durableId="127431088">
    <w:abstractNumId w:val="46"/>
  </w:num>
  <w:num w:numId="44" w16cid:durableId="675809174">
    <w:abstractNumId w:val="8"/>
  </w:num>
  <w:num w:numId="45" w16cid:durableId="330448248">
    <w:abstractNumId w:val="11"/>
  </w:num>
  <w:num w:numId="46" w16cid:durableId="1030373676">
    <w:abstractNumId w:val="33"/>
  </w:num>
  <w:num w:numId="47" w16cid:durableId="1884902618">
    <w:abstractNumId w:val="18"/>
  </w:num>
  <w:num w:numId="48" w16cid:durableId="901866137">
    <w:abstractNumId w:val="53"/>
  </w:num>
  <w:num w:numId="49" w16cid:durableId="1031220241">
    <w:abstractNumId w:val="51"/>
  </w:num>
  <w:num w:numId="50" w16cid:durableId="1081946646">
    <w:abstractNumId w:val="28"/>
  </w:num>
  <w:num w:numId="51" w16cid:durableId="531117167">
    <w:abstractNumId w:val="24"/>
  </w:num>
  <w:num w:numId="52" w16cid:durableId="45379309">
    <w:abstractNumId w:val="27"/>
  </w:num>
  <w:num w:numId="53" w16cid:durableId="1167398156">
    <w:abstractNumId w:val="37"/>
  </w:num>
  <w:num w:numId="54" w16cid:durableId="684331030">
    <w:abstractNumId w:val="56"/>
  </w:num>
  <w:num w:numId="55" w16cid:durableId="1886985736">
    <w:abstractNumId w:val="3"/>
  </w:num>
  <w:num w:numId="56" w16cid:durableId="546645818">
    <w:abstractNumId w:val="0"/>
  </w:num>
  <w:num w:numId="57" w16cid:durableId="1253663910">
    <w:abstractNumId w:val="31"/>
  </w:num>
  <w:num w:numId="58" w16cid:durableId="1303727371">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3CD"/>
    <w:rsid w:val="00000185"/>
    <w:rsid w:val="00000224"/>
    <w:rsid w:val="00000270"/>
    <w:rsid w:val="000005AE"/>
    <w:rsid w:val="000006EC"/>
    <w:rsid w:val="0000078C"/>
    <w:rsid w:val="00000DEF"/>
    <w:rsid w:val="0000129A"/>
    <w:rsid w:val="00001395"/>
    <w:rsid w:val="00001778"/>
    <w:rsid w:val="00001D2E"/>
    <w:rsid w:val="00001ED2"/>
    <w:rsid w:val="00002272"/>
    <w:rsid w:val="000026C0"/>
    <w:rsid w:val="000032A1"/>
    <w:rsid w:val="00003E93"/>
    <w:rsid w:val="00004815"/>
    <w:rsid w:val="000049AB"/>
    <w:rsid w:val="00004BB5"/>
    <w:rsid w:val="00005220"/>
    <w:rsid w:val="000058F8"/>
    <w:rsid w:val="00005969"/>
    <w:rsid w:val="00005AC0"/>
    <w:rsid w:val="00006AAD"/>
    <w:rsid w:val="00006EF8"/>
    <w:rsid w:val="00007430"/>
    <w:rsid w:val="00007615"/>
    <w:rsid w:val="000101CA"/>
    <w:rsid w:val="000109FF"/>
    <w:rsid w:val="00010F35"/>
    <w:rsid w:val="000117AB"/>
    <w:rsid w:val="0001182B"/>
    <w:rsid w:val="00011F60"/>
    <w:rsid w:val="000122DC"/>
    <w:rsid w:val="000126E3"/>
    <w:rsid w:val="00012949"/>
    <w:rsid w:val="000133C8"/>
    <w:rsid w:val="00013553"/>
    <w:rsid w:val="000135DD"/>
    <w:rsid w:val="00013BE8"/>
    <w:rsid w:val="000142CC"/>
    <w:rsid w:val="0001471F"/>
    <w:rsid w:val="00014867"/>
    <w:rsid w:val="00014AA6"/>
    <w:rsid w:val="00014E9B"/>
    <w:rsid w:val="00014F65"/>
    <w:rsid w:val="0001504F"/>
    <w:rsid w:val="000151AC"/>
    <w:rsid w:val="00015517"/>
    <w:rsid w:val="000159BD"/>
    <w:rsid w:val="00015D47"/>
    <w:rsid w:val="00015F0C"/>
    <w:rsid w:val="00015F7A"/>
    <w:rsid w:val="0001628A"/>
    <w:rsid w:val="000163FE"/>
    <w:rsid w:val="000165AB"/>
    <w:rsid w:val="00016657"/>
    <w:rsid w:val="00016A31"/>
    <w:rsid w:val="000174F2"/>
    <w:rsid w:val="0001770E"/>
    <w:rsid w:val="000201D6"/>
    <w:rsid w:val="00020479"/>
    <w:rsid w:val="000205EB"/>
    <w:rsid w:val="00020651"/>
    <w:rsid w:val="00021062"/>
    <w:rsid w:val="00021331"/>
    <w:rsid w:val="000214EE"/>
    <w:rsid w:val="00021786"/>
    <w:rsid w:val="00021B5E"/>
    <w:rsid w:val="000224DA"/>
    <w:rsid w:val="0002255C"/>
    <w:rsid w:val="000227F9"/>
    <w:rsid w:val="00022878"/>
    <w:rsid w:val="00022E12"/>
    <w:rsid w:val="00023B6C"/>
    <w:rsid w:val="000240D6"/>
    <w:rsid w:val="0002412B"/>
    <w:rsid w:val="00024216"/>
    <w:rsid w:val="00024735"/>
    <w:rsid w:val="00024CC1"/>
    <w:rsid w:val="00024E28"/>
    <w:rsid w:val="0002518F"/>
    <w:rsid w:val="0002565B"/>
    <w:rsid w:val="00025D6B"/>
    <w:rsid w:val="000261DF"/>
    <w:rsid w:val="00026357"/>
    <w:rsid w:val="00026452"/>
    <w:rsid w:val="00027403"/>
    <w:rsid w:val="0002763A"/>
    <w:rsid w:val="00027900"/>
    <w:rsid w:val="00027EF0"/>
    <w:rsid w:val="000302D9"/>
    <w:rsid w:val="00030AC9"/>
    <w:rsid w:val="00030C1B"/>
    <w:rsid w:val="00030D72"/>
    <w:rsid w:val="000314CD"/>
    <w:rsid w:val="0003166E"/>
    <w:rsid w:val="00031C5F"/>
    <w:rsid w:val="00031C7A"/>
    <w:rsid w:val="00031E54"/>
    <w:rsid w:val="00032147"/>
    <w:rsid w:val="000322E4"/>
    <w:rsid w:val="00032455"/>
    <w:rsid w:val="00032A07"/>
    <w:rsid w:val="00032C17"/>
    <w:rsid w:val="00032EF3"/>
    <w:rsid w:val="00032F2D"/>
    <w:rsid w:val="00033922"/>
    <w:rsid w:val="00034112"/>
    <w:rsid w:val="0003442C"/>
    <w:rsid w:val="00034874"/>
    <w:rsid w:val="00034997"/>
    <w:rsid w:val="00034DAE"/>
    <w:rsid w:val="0003522D"/>
    <w:rsid w:val="000359E1"/>
    <w:rsid w:val="00035CAB"/>
    <w:rsid w:val="00035D58"/>
    <w:rsid w:val="00036147"/>
    <w:rsid w:val="00036908"/>
    <w:rsid w:val="000373BC"/>
    <w:rsid w:val="000378B1"/>
    <w:rsid w:val="000403FC"/>
    <w:rsid w:val="00040573"/>
    <w:rsid w:val="00040781"/>
    <w:rsid w:val="00040D43"/>
    <w:rsid w:val="00040D89"/>
    <w:rsid w:val="00040DEA"/>
    <w:rsid w:val="00041134"/>
    <w:rsid w:val="00041441"/>
    <w:rsid w:val="000414BF"/>
    <w:rsid w:val="00041A6C"/>
    <w:rsid w:val="00041C93"/>
    <w:rsid w:val="00041ECD"/>
    <w:rsid w:val="00041F4A"/>
    <w:rsid w:val="000420AF"/>
    <w:rsid w:val="000428F0"/>
    <w:rsid w:val="00042CCB"/>
    <w:rsid w:val="00042DD1"/>
    <w:rsid w:val="00043849"/>
    <w:rsid w:val="00044244"/>
    <w:rsid w:val="000448E8"/>
    <w:rsid w:val="000449E8"/>
    <w:rsid w:val="0004528E"/>
    <w:rsid w:val="00045780"/>
    <w:rsid w:val="00045CA5"/>
    <w:rsid w:val="000460F9"/>
    <w:rsid w:val="000466F8"/>
    <w:rsid w:val="00046B07"/>
    <w:rsid w:val="00046F9A"/>
    <w:rsid w:val="00047320"/>
    <w:rsid w:val="000476EE"/>
    <w:rsid w:val="00047A1C"/>
    <w:rsid w:val="0005038F"/>
    <w:rsid w:val="00050521"/>
    <w:rsid w:val="00050EF0"/>
    <w:rsid w:val="00051502"/>
    <w:rsid w:val="00051E5F"/>
    <w:rsid w:val="00051F2E"/>
    <w:rsid w:val="000524D8"/>
    <w:rsid w:val="00052565"/>
    <w:rsid w:val="00052830"/>
    <w:rsid w:val="00052AC9"/>
    <w:rsid w:val="00052BD5"/>
    <w:rsid w:val="00053099"/>
    <w:rsid w:val="00053177"/>
    <w:rsid w:val="00053601"/>
    <w:rsid w:val="000538B4"/>
    <w:rsid w:val="00053D98"/>
    <w:rsid w:val="00054F7E"/>
    <w:rsid w:val="000555A3"/>
    <w:rsid w:val="00055E2B"/>
    <w:rsid w:val="0005633D"/>
    <w:rsid w:val="0005660B"/>
    <w:rsid w:val="00057061"/>
    <w:rsid w:val="0006047E"/>
    <w:rsid w:val="00061007"/>
    <w:rsid w:val="00061289"/>
    <w:rsid w:val="000618A0"/>
    <w:rsid w:val="000619AF"/>
    <w:rsid w:val="00061B80"/>
    <w:rsid w:val="000620E6"/>
    <w:rsid w:val="00062208"/>
    <w:rsid w:val="000628CE"/>
    <w:rsid w:val="00062BCD"/>
    <w:rsid w:val="00062F80"/>
    <w:rsid w:val="00063546"/>
    <w:rsid w:val="00063790"/>
    <w:rsid w:val="00063B67"/>
    <w:rsid w:val="00063F2E"/>
    <w:rsid w:val="00063FA2"/>
    <w:rsid w:val="0006419C"/>
    <w:rsid w:val="000643EA"/>
    <w:rsid w:val="00064AF5"/>
    <w:rsid w:val="000653B4"/>
    <w:rsid w:val="0006565B"/>
    <w:rsid w:val="0006603C"/>
    <w:rsid w:val="00066CBF"/>
    <w:rsid w:val="000672B7"/>
    <w:rsid w:val="000678A5"/>
    <w:rsid w:val="00067ACF"/>
    <w:rsid w:val="00070598"/>
    <w:rsid w:val="000707C2"/>
    <w:rsid w:val="00070AF7"/>
    <w:rsid w:val="00071195"/>
    <w:rsid w:val="0007119F"/>
    <w:rsid w:val="000714E3"/>
    <w:rsid w:val="0007173B"/>
    <w:rsid w:val="00071803"/>
    <w:rsid w:val="00071AF4"/>
    <w:rsid w:val="00071F15"/>
    <w:rsid w:val="00072003"/>
    <w:rsid w:val="0007214E"/>
    <w:rsid w:val="00072E6E"/>
    <w:rsid w:val="00073ADB"/>
    <w:rsid w:val="00073C77"/>
    <w:rsid w:val="00073E78"/>
    <w:rsid w:val="00073EE4"/>
    <w:rsid w:val="000745AC"/>
    <w:rsid w:val="00074943"/>
    <w:rsid w:val="00074AB8"/>
    <w:rsid w:val="00074B37"/>
    <w:rsid w:val="000750F9"/>
    <w:rsid w:val="0007574B"/>
    <w:rsid w:val="00075EC0"/>
    <w:rsid w:val="00075FEB"/>
    <w:rsid w:val="00076673"/>
    <w:rsid w:val="00076886"/>
    <w:rsid w:val="00076C86"/>
    <w:rsid w:val="00077169"/>
    <w:rsid w:val="00077264"/>
    <w:rsid w:val="0007770F"/>
    <w:rsid w:val="00077C63"/>
    <w:rsid w:val="00077E60"/>
    <w:rsid w:val="00080291"/>
    <w:rsid w:val="0008069A"/>
    <w:rsid w:val="000806C4"/>
    <w:rsid w:val="000817BD"/>
    <w:rsid w:val="000819A1"/>
    <w:rsid w:val="00081D87"/>
    <w:rsid w:val="00081E2A"/>
    <w:rsid w:val="00082028"/>
    <w:rsid w:val="000823E8"/>
    <w:rsid w:val="00082FEA"/>
    <w:rsid w:val="00083539"/>
    <w:rsid w:val="00083989"/>
    <w:rsid w:val="000849D9"/>
    <w:rsid w:val="00084B3B"/>
    <w:rsid w:val="00085258"/>
    <w:rsid w:val="0008528F"/>
    <w:rsid w:val="000853A0"/>
    <w:rsid w:val="00085F3E"/>
    <w:rsid w:val="00086189"/>
    <w:rsid w:val="00086738"/>
    <w:rsid w:val="000869DC"/>
    <w:rsid w:val="00086B86"/>
    <w:rsid w:val="0008773F"/>
    <w:rsid w:val="00087DA4"/>
    <w:rsid w:val="00090624"/>
    <w:rsid w:val="00090847"/>
    <w:rsid w:val="000909D9"/>
    <w:rsid w:val="00090C56"/>
    <w:rsid w:val="000911B6"/>
    <w:rsid w:val="00091838"/>
    <w:rsid w:val="00091A45"/>
    <w:rsid w:val="00091B42"/>
    <w:rsid w:val="000925BE"/>
    <w:rsid w:val="00092D6F"/>
    <w:rsid w:val="00093162"/>
    <w:rsid w:val="00093A35"/>
    <w:rsid w:val="00093F0A"/>
    <w:rsid w:val="0009428E"/>
    <w:rsid w:val="000943BC"/>
    <w:rsid w:val="00094500"/>
    <w:rsid w:val="00094600"/>
    <w:rsid w:val="00094D09"/>
    <w:rsid w:val="00094DAB"/>
    <w:rsid w:val="00095424"/>
    <w:rsid w:val="0009574F"/>
    <w:rsid w:val="00095891"/>
    <w:rsid w:val="00095B4B"/>
    <w:rsid w:val="00095E1E"/>
    <w:rsid w:val="00095E3B"/>
    <w:rsid w:val="00096D8E"/>
    <w:rsid w:val="00097572"/>
    <w:rsid w:val="00097CB8"/>
    <w:rsid w:val="00097F61"/>
    <w:rsid w:val="000A0033"/>
    <w:rsid w:val="000A041C"/>
    <w:rsid w:val="000A05A7"/>
    <w:rsid w:val="000A06B1"/>
    <w:rsid w:val="000A0764"/>
    <w:rsid w:val="000A0BAC"/>
    <w:rsid w:val="000A0F32"/>
    <w:rsid w:val="000A17EA"/>
    <w:rsid w:val="000A19C9"/>
    <w:rsid w:val="000A1E49"/>
    <w:rsid w:val="000A2696"/>
    <w:rsid w:val="000A296E"/>
    <w:rsid w:val="000A2C2E"/>
    <w:rsid w:val="000A2FDB"/>
    <w:rsid w:val="000A308E"/>
    <w:rsid w:val="000A343D"/>
    <w:rsid w:val="000A3AE8"/>
    <w:rsid w:val="000A3BA4"/>
    <w:rsid w:val="000A3DB0"/>
    <w:rsid w:val="000A3FDE"/>
    <w:rsid w:val="000A4017"/>
    <w:rsid w:val="000A4087"/>
    <w:rsid w:val="000A41F2"/>
    <w:rsid w:val="000A4787"/>
    <w:rsid w:val="000A498F"/>
    <w:rsid w:val="000A4CA6"/>
    <w:rsid w:val="000A4E3B"/>
    <w:rsid w:val="000A4E3D"/>
    <w:rsid w:val="000A567A"/>
    <w:rsid w:val="000A5A57"/>
    <w:rsid w:val="000A5FFB"/>
    <w:rsid w:val="000A644C"/>
    <w:rsid w:val="000A6593"/>
    <w:rsid w:val="000A65A7"/>
    <w:rsid w:val="000A675F"/>
    <w:rsid w:val="000A6B63"/>
    <w:rsid w:val="000A7990"/>
    <w:rsid w:val="000A7F4B"/>
    <w:rsid w:val="000B0C9B"/>
    <w:rsid w:val="000B0E15"/>
    <w:rsid w:val="000B1001"/>
    <w:rsid w:val="000B1127"/>
    <w:rsid w:val="000B1179"/>
    <w:rsid w:val="000B16D3"/>
    <w:rsid w:val="000B1889"/>
    <w:rsid w:val="000B18C8"/>
    <w:rsid w:val="000B1A2D"/>
    <w:rsid w:val="000B1C6F"/>
    <w:rsid w:val="000B1FE7"/>
    <w:rsid w:val="000B25BC"/>
    <w:rsid w:val="000B3E43"/>
    <w:rsid w:val="000B3FE4"/>
    <w:rsid w:val="000B4A3D"/>
    <w:rsid w:val="000B4DDC"/>
    <w:rsid w:val="000B4EBF"/>
    <w:rsid w:val="000B4F8D"/>
    <w:rsid w:val="000B5112"/>
    <w:rsid w:val="000B52A4"/>
    <w:rsid w:val="000B544E"/>
    <w:rsid w:val="000B54CB"/>
    <w:rsid w:val="000B55F3"/>
    <w:rsid w:val="000B567E"/>
    <w:rsid w:val="000B5787"/>
    <w:rsid w:val="000B6FA8"/>
    <w:rsid w:val="000C01BD"/>
    <w:rsid w:val="000C0DB0"/>
    <w:rsid w:val="000C1904"/>
    <w:rsid w:val="000C24FD"/>
    <w:rsid w:val="000C288E"/>
    <w:rsid w:val="000C2D94"/>
    <w:rsid w:val="000C2DBE"/>
    <w:rsid w:val="000C3A17"/>
    <w:rsid w:val="000C425A"/>
    <w:rsid w:val="000C4498"/>
    <w:rsid w:val="000C4653"/>
    <w:rsid w:val="000C48B4"/>
    <w:rsid w:val="000C4D52"/>
    <w:rsid w:val="000C4D98"/>
    <w:rsid w:val="000C549F"/>
    <w:rsid w:val="000C56FE"/>
    <w:rsid w:val="000C5733"/>
    <w:rsid w:val="000C59A5"/>
    <w:rsid w:val="000C5CA5"/>
    <w:rsid w:val="000C6229"/>
    <w:rsid w:val="000C6288"/>
    <w:rsid w:val="000C637A"/>
    <w:rsid w:val="000C6674"/>
    <w:rsid w:val="000C6D98"/>
    <w:rsid w:val="000C6E36"/>
    <w:rsid w:val="000C71ED"/>
    <w:rsid w:val="000C7777"/>
    <w:rsid w:val="000D0032"/>
    <w:rsid w:val="000D0532"/>
    <w:rsid w:val="000D0C20"/>
    <w:rsid w:val="000D0E67"/>
    <w:rsid w:val="000D0FC4"/>
    <w:rsid w:val="000D1254"/>
    <w:rsid w:val="000D133A"/>
    <w:rsid w:val="000D14D4"/>
    <w:rsid w:val="000D1805"/>
    <w:rsid w:val="000D1C8B"/>
    <w:rsid w:val="000D1F05"/>
    <w:rsid w:val="000D1F06"/>
    <w:rsid w:val="000D1F3B"/>
    <w:rsid w:val="000D28DA"/>
    <w:rsid w:val="000D2EF5"/>
    <w:rsid w:val="000D361E"/>
    <w:rsid w:val="000D39A7"/>
    <w:rsid w:val="000D4039"/>
    <w:rsid w:val="000D4240"/>
    <w:rsid w:val="000D48A6"/>
    <w:rsid w:val="000D4B24"/>
    <w:rsid w:val="000D4CFE"/>
    <w:rsid w:val="000D64A5"/>
    <w:rsid w:val="000D7191"/>
    <w:rsid w:val="000D7425"/>
    <w:rsid w:val="000E1C79"/>
    <w:rsid w:val="000E2050"/>
    <w:rsid w:val="000E24B3"/>
    <w:rsid w:val="000E2965"/>
    <w:rsid w:val="000E2FD5"/>
    <w:rsid w:val="000E379F"/>
    <w:rsid w:val="000E37F9"/>
    <w:rsid w:val="000E38FC"/>
    <w:rsid w:val="000E3E11"/>
    <w:rsid w:val="000E40B6"/>
    <w:rsid w:val="000E40CD"/>
    <w:rsid w:val="000E42FF"/>
    <w:rsid w:val="000E4786"/>
    <w:rsid w:val="000E4EF7"/>
    <w:rsid w:val="000E4FC8"/>
    <w:rsid w:val="000E5106"/>
    <w:rsid w:val="000E565D"/>
    <w:rsid w:val="000E59AF"/>
    <w:rsid w:val="000E6984"/>
    <w:rsid w:val="000E6B87"/>
    <w:rsid w:val="000E6C99"/>
    <w:rsid w:val="000E6CE6"/>
    <w:rsid w:val="000E7293"/>
    <w:rsid w:val="000E736C"/>
    <w:rsid w:val="000E7CFC"/>
    <w:rsid w:val="000E7D81"/>
    <w:rsid w:val="000F01A8"/>
    <w:rsid w:val="000F022C"/>
    <w:rsid w:val="000F0A57"/>
    <w:rsid w:val="000F0D1D"/>
    <w:rsid w:val="000F15E0"/>
    <w:rsid w:val="000F167F"/>
    <w:rsid w:val="000F1C24"/>
    <w:rsid w:val="000F1E61"/>
    <w:rsid w:val="000F1EE4"/>
    <w:rsid w:val="000F1F70"/>
    <w:rsid w:val="000F2514"/>
    <w:rsid w:val="000F2633"/>
    <w:rsid w:val="000F321A"/>
    <w:rsid w:val="000F32D9"/>
    <w:rsid w:val="000F336B"/>
    <w:rsid w:val="000F33C9"/>
    <w:rsid w:val="000F3D77"/>
    <w:rsid w:val="000F40CC"/>
    <w:rsid w:val="000F42CC"/>
    <w:rsid w:val="000F4E12"/>
    <w:rsid w:val="000F541C"/>
    <w:rsid w:val="000F5E71"/>
    <w:rsid w:val="000F6061"/>
    <w:rsid w:val="000F61D9"/>
    <w:rsid w:val="000F63F2"/>
    <w:rsid w:val="000F6B84"/>
    <w:rsid w:val="000F7057"/>
    <w:rsid w:val="000F73D0"/>
    <w:rsid w:val="001001AE"/>
    <w:rsid w:val="00100A90"/>
    <w:rsid w:val="00100D8A"/>
    <w:rsid w:val="00100DCA"/>
    <w:rsid w:val="00100E8E"/>
    <w:rsid w:val="00100F2A"/>
    <w:rsid w:val="00101687"/>
    <w:rsid w:val="00101727"/>
    <w:rsid w:val="0010188E"/>
    <w:rsid w:val="00101B20"/>
    <w:rsid w:val="00101EA3"/>
    <w:rsid w:val="001024ED"/>
    <w:rsid w:val="00102DE4"/>
    <w:rsid w:val="00103BB9"/>
    <w:rsid w:val="00103C00"/>
    <w:rsid w:val="00103D59"/>
    <w:rsid w:val="001042CB"/>
    <w:rsid w:val="00104552"/>
    <w:rsid w:val="00104826"/>
    <w:rsid w:val="00104962"/>
    <w:rsid w:val="001049D3"/>
    <w:rsid w:val="0010556C"/>
    <w:rsid w:val="001058C9"/>
    <w:rsid w:val="00105E0B"/>
    <w:rsid w:val="00106523"/>
    <w:rsid w:val="00106689"/>
    <w:rsid w:val="00106878"/>
    <w:rsid w:val="001068A6"/>
    <w:rsid w:val="00107514"/>
    <w:rsid w:val="001076A5"/>
    <w:rsid w:val="00107743"/>
    <w:rsid w:val="0010787E"/>
    <w:rsid w:val="001078CB"/>
    <w:rsid w:val="00107BEC"/>
    <w:rsid w:val="00107F71"/>
    <w:rsid w:val="00107F84"/>
    <w:rsid w:val="00110639"/>
    <w:rsid w:val="00110A03"/>
    <w:rsid w:val="00110EC2"/>
    <w:rsid w:val="00111397"/>
    <w:rsid w:val="0011150D"/>
    <w:rsid w:val="00111E62"/>
    <w:rsid w:val="0011206D"/>
    <w:rsid w:val="0011214C"/>
    <w:rsid w:val="00112158"/>
    <w:rsid w:val="00112167"/>
    <w:rsid w:val="00112337"/>
    <w:rsid w:val="0011246B"/>
    <w:rsid w:val="00112803"/>
    <w:rsid w:val="001128E6"/>
    <w:rsid w:val="001129A6"/>
    <w:rsid w:val="00112AF4"/>
    <w:rsid w:val="00112BC7"/>
    <w:rsid w:val="00112D2D"/>
    <w:rsid w:val="00112E43"/>
    <w:rsid w:val="00113082"/>
    <w:rsid w:val="00113CCC"/>
    <w:rsid w:val="00113CDA"/>
    <w:rsid w:val="001140AB"/>
    <w:rsid w:val="00114C71"/>
    <w:rsid w:val="00114D4A"/>
    <w:rsid w:val="0011519B"/>
    <w:rsid w:val="001151C5"/>
    <w:rsid w:val="00115E36"/>
    <w:rsid w:val="001162DF"/>
    <w:rsid w:val="00116383"/>
    <w:rsid w:val="001165D2"/>
    <w:rsid w:val="001165D8"/>
    <w:rsid w:val="00116754"/>
    <w:rsid w:val="001167E9"/>
    <w:rsid w:val="00116981"/>
    <w:rsid w:val="00116B76"/>
    <w:rsid w:val="00116CC2"/>
    <w:rsid w:val="00117642"/>
    <w:rsid w:val="001177D9"/>
    <w:rsid w:val="00117D31"/>
    <w:rsid w:val="00117E9E"/>
    <w:rsid w:val="00120377"/>
    <w:rsid w:val="00120809"/>
    <w:rsid w:val="0012082B"/>
    <w:rsid w:val="00121059"/>
    <w:rsid w:val="0012144B"/>
    <w:rsid w:val="0012184D"/>
    <w:rsid w:val="00121D9C"/>
    <w:rsid w:val="00121E32"/>
    <w:rsid w:val="0012237C"/>
    <w:rsid w:val="00122627"/>
    <w:rsid w:val="00122A81"/>
    <w:rsid w:val="00122A83"/>
    <w:rsid w:val="00122B8F"/>
    <w:rsid w:val="001231D3"/>
    <w:rsid w:val="0012368F"/>
    <w:rsid w:val="00124163"/>
    <w:rsid w:val="001241B2"/>
    <w:rsid w:val="001245EF"/>
    <w:rsid w:val="00124B1B"/>
    <w:rsid w:val="0012562C"/>
    <w:rsid w:val="001257C2"/>
    <w:rsid w:val="00125AE4"/>
    <w:rsid w:val="00125BF5"/>
    <w:rsid w:val="00125CD4"/>
    <w:rsid w:val="00126357"/>
    <w:rsid w:val="001267DA"/>
    <w:rsid w:val="00126CBD"/>
    <w:rsid w:val="001270BD"/>
    <w:rsid w:val="001273B0"/>
    <w:rsid w:val="001275DD"/>
    <w:rsid w:val="00127C0E"/>
    <w:rsid w:val="00127CAC"/>
    <w:rsid w:val="00127CBC"/>
    <w:rsid w:val="00127CFA"/>
    <w:rsid w:val="00127EAC"/>
    <w:rsid w:val="00130200"/>
    <w:rsid w:val="0013102A"/>
    <w:rsid w:val="001312E6"/>
    <w:rsid w:val="00131873"/>
    <w:rsid w:val="001319D5"/>
    <w:rsid w:val="00131B4F"/>
    <w:rsid w:val="00131C63"/>
    <w:rsid w:val="00132077"/>
    <w:rsid w:val="0013207E"/>
    <w:rsid w:val="001327DB"/>
    <w:rsid w:val="0013284F"/>
    <w:rsid w:val="00132975"/>
    <w:rsid w:val="00132BE8"/>
    <w:rsid w:val="00132C81"/>
    <w:rsid w:val="00132D37"/>
    <w:rsid w:val="001332F3"/>
    <w:rsid w:val="001333C3"/>
    <w:rsid w:val="001334EE"/>
    <w:rsid w:val="00133622"/>
    <w:rsid w:val="00133837"/>
    <w:rsid w:val="00133A95"/>
    <w:rsid w:val="00133BBF"/>
    <w:rsid w:val="00133E87"/>
    <w:rsid w:val="00133F66"/>
    <w:rsid w:val="0013405D"/>
    <w:rsid w:val="00134B57"/>
    <w:rsid w:val="00134D4B"/>
    <w:rsid w:val="00134FEB"/>
    <w:rsid w:val="00135C24"/>
    <w:rsid w:val="00135DBE"/>
    <w:rsid w:val="0013645C"/>
    <w:rsid w:val="0013667C"/>
    <w:rsid w:val="00136A27"/>
    <w:rsid w:val="001370D1"/>
    <w:rsid w:val="001373F7"/>
    <w:rsid w:val="001377DE"/>
    <w:rsid w:val="00137A7A"/>
    <w:rsid w:val="00137DA4"/>
    <w:rsid w:val="00137E66"/>
    <w:rsid w:val="00140834"/>
    <w:rsid w:val="00140B59"/>
    <w:rsid w:val="00140E97"/>
    <w:rsid w:val="00141D29"/>
    <w:rsid w:val="00141E12"/>
    <w:rsid w:val="00141E52"/>
    <w:rsid w:val="00142312"/>
    <w:rsid w:val="00142860"/>
    <w:rsid w:val="00142A43"/>
    <w:rsid w:val="00142C66"/>
    <w:rsid w:val="001437FA"/>
    <w:rsid w:val="00143C5B"/>
    <w:rsid w:val="00144341"/>
    <w:rsid w:val="0014445D"/>
    <w:rsid w:val="0014473B"/>
    <w:rsid w:val="00145322"/>
    <w:rsid w:val="001457A9"/>
    <w:rsid w:val="00145D6B"/>
    <w:rsid w:val="00145E81"/>
    <w:rsid w:val="00146436"/>
    <w:rsid w:val="001468DF"/>
    <w:rsid w:val="00146964"/>
    <w:rsid w:val="00146F93"/>
    <w:rsid w:val="00147854"/>
    <w:rsid w:val="00147AC4"/>
    <w:rsid w:val="00150540"/>
    <w:rsid w:val="001506C8"/>
    <w:rsid w:val="00150CB1"/>
    <w:rsid w:val="00151309"/>
    <w:rsid w:val="00151343"/>
    <w:rsid w:val="001518CD"/>
    <w:rsid w:val="00151B6D"/>
    <w:rsid w:val="00152075"/>
    <w:rsid w:val="001521D1"/>
    <w:rsid w:val="001524D9"/>
    <w:rsid w:val="00152A29"/>
    <w:rsid w:val="00152AFC"/>
    <w:rsid w:val="00152DCE"/>
    <w:rsid w:val="00152E99"/>
    <w:rsid w:val="0015381E"/>
    <w:rsid w:val="00153AC3"/>
    <w:rsid w:val="00153C01"/>
    <w:rsid w:val="00153FB6"/>
    <w:rsid w:val="00154037"/>
    <w:rsid w:val="0015445D"/>
    <w:rsid w:val="00155470"/>
    <w:rsid w:val="001556BC"/>
    <w:rsid w:val="0015581B"/>
    <w:rsid w:val="00155911"/>
    <w:rsid w:val="00155B06"/>
    <w:rsid w:val="00155FE5"/>
    <w:rsid w:val="001563B5"/>
    <w:rsid w:val="00156494"/>
    <w:rsid w:val="001576BA"/>
    <w:rsid w:val="001603BA"/>
    <w:rsid w:val="001606D3"/>
    <w:rsid w:val="00160A07"/>
    <w:rsid w:val="00160D20"/>
    <w:rsid w:val="001614C9"/>
    <w:rsid w:val="00161F59"/>
    <w:rsid w:val="00162545"/>
    <w:rsid w:val="0016261B"/>
    <w:rsid w:val="0016278E"/>
    <w:rsid w:val="0016281F"/>
    <w:rsid w:val="00162899"/>
    <w:rsid w:val="001634E2"/>
    <w:rsid w:val="001635AD"/>
    <w:rsid w:val="00163AEA"/>
    <w:rsid w:val="0016449C"/>
    <w:rsid w:val="00164743"/>
    <w:rsid w:val="00164798"/>
    <w:rsid w:val="00164BBD"/>
    <w:rsid w:val="00164EE5"/>
    <w:rsid w:val="00165150"/>
    <w:rsid w:val="00165329"/>
    <w:rsid w:val="00165B38"/>
    <w:rsid w:val="00166214"/>
    <w:rsid w:val="00166C61"/>
    <w:rsid w:val="00166DAE"/>
    <w:rsid w:val="001670CD"/>
    <w:rsid w:val="001673CD"/>
    <w:rsid w:val="00167564"/>
    <w:rsid w:val="001679B7"/>
    <w:rsid w:val="00167F72"/>
    <w:rsid w:val="00167FDB"/>
    <w:rsid w:val="0017025E"/>
    <w:rsid w:val="001703E2"/>
    <w:rsid w:val="00171433"/>
    <w:rsid w:val="001717F4"/>
    <w:rsid w:val="00171E4B"/>
    <w:rsid w:val="00171E89"/>
    <w:rsid w:val="001721A5"/>
    <w:rsid w:val="0017220D"/>
    <w:rsid w:val="0017222C"/>
    <w:rsid w:val="00172509"/>
    <w:rsid w:val="0017261B"/>
    <w:rsid w:val="00172734"/>
    <w:rsid w:val="00172887"/>
    <w:rsid w:val="001729CB"/>
    <w:rsid w:val="00172E69"/>
    <w:rsid w:val="001738A2"/>
    <w:rsid w:val="001739CA"/>
    <w:rsid w:val="00173E55"/>
    <w:rsid w:val="00174142"/>
    <w:rsid w:val="00174A42"/>
    <w:rsid w:val="00174AB6"/>
    <w:rsid w:val="00175B5F"/>
    <w:rsid w:val="00175D0F"/>
    <w:rsid w:val="0017606E"/>
    <w:rsid w:val="001762A9"/>
    <w:rsid w:val="0017637F"/>
    <w:rsid w:val="001764D9"/>
    <w:rsid w:val="0017672B"/>
    <w:rsid w:val="00176E01"/>
    <w:rsid w:val="00177374"/>
    <w:rsid w:val="00177661"/>
    <w:rsid w:val="00177716"/>
    <w:rsid w:val="0017778F"/>
    <w:rsid w:val="00177BA2"/>
    <w:rsid w:val="00177EE8"/>
    <w:rsid w:val="00180CE9"/>
    <w:rsid w:val="00180DF2"/>
    <w:rsid w:val="0018139D"/>
    <w:rsid w:val="00181979"/>
    <w:rsid w:val="00181DD7"/>
    <w:rsid w:val="00181E99"/>
    <w:rsid w:val="00181EA5"/>
    <w:rsid w:val="00181F8C"/>
    <w:rsid w:val="001821D4"/>
    <w:rsid w:val="001822F1"/>
    <w:rsid w:val="00182377"/>
    <w:rsid w:val="00182E56"/>
    <w:rsid w:val="00183663"/>
    <w:rsid w:val="0018387F"/>
    <w:rsid w:val="00184067"/>
    <w:rsid w:val="001844D3"/>
    <w:rsid w:val="0018493B"/>
    <w:rsid w:val="00184963"/>
    <w:rsid w:val="001852F6"/>
    <w:rsid w:val="0018545B"/>
    <w:rsid w:val="0018585A"/>
    <w:rsid w:val="00185AD7"/>
    <w:rsid w:val="00185D59"/>
    <w:rsid w:val="00185F96"/>
    <w:rsid w:val="00186079"/>
    <w:rsid w:val="0018609A"/>
    <w:rsid w:val="0018667D"/>
    <w:rsid w:val="00186FC4"/>
    <w:rsid w:val="001871BF"/>
    <w:rsid w:val="0018766E"/>
    <w:rsid w:val="00187705"/>
    <w:rsid w:val="001878D7"/>
    <w:rsid w:val="00187AD5"/>
    <w:rsid w:val="00187D1B"/>
    <w:rsid w:val="00190364"/>
    <w:rsid w:val="001909D3"/>
    <w:rsid w:val="0019102A"/>
    <w:rsid w:val="001913A1"/>
    <w:rsid w:val="001919BB"/>
    <w:rsid w:val="00191BA4"/>
    <w:rsid w:val="00191CD1"/>
    <w:rsid w:val="00191EF9"/>
    <w:rsid w:val="00192177"/>
    <w:rsid w:val="001924A0"/>
    <w:rsid w:val="00192E3E"/>
    <w:rsid w:val="00192FCD"/>
    <w:rsid w:val="00193BA9"/>
    <w:rsid w:val="00194301"/>
    <w:rsid w:val="0019480F"/>
    <w:rsid w:val="00194DB7"/>
    <w:rsid w:val="00194DCB"/>
    <w:rsid w:val="00195204"/>
    <w:rsid w:val="00196270"/>
    <w:rsid w:val="0019629B"/>
    <w:rsid w:val="00196569"/>
    <w:rsid w:val="00196605"/>
    <w:rsid w:val="00197068"/>
    <w:rsid w:val="00197885"/>
    <w:rsid w:val="00197A71"/>
    <w:rsid w:val="00197D00"/>
    <w:rsid w:val="001A0829"/>
    <w:rsid w:val="001A0D27"/>
    <w:rsid w:val="001A0DF1"/>
    <w:rsid w:val="001A134D"/>
    <w:rsid w:val="001A14D4"/>
    <w:rsid w:val="001A15EC"/>
    <w:rsid w:val="001A1B5E"/>
    <w:rsid w:val="001A20D7"/>
    <w:rsid w:val="001A228F"/>
    <w:rsid w:val="001A2316"/>
    <w:rsid w:val="001A251C"/>
    <w:rsid w:val="001A276D"/>
    <w:rsid w:val="001A2C81"/>
    <w:rsid w:val="001A31DE"/>
    <w:rsid w:val="001A333C"/>
    <w:rsid w:val="001A3794"/>
    <w:rsid w:val="001A3DBD"/>
    <w:rsid w:val="001A4416"/>
    <w:rsid w:val="001A4491"/>
    <w:rsid w:val="001A46E7"/>
    <w:rsid w:val="001A46FF"/>
    <w:rsid w:val="001A497B"/>
    <w:rsid w:val="001A4FC1"/>
    <w:rsid w:val="001A505A"/>
    <w:rsid w:val="001A5974"/>
    <w:rsid w:val="001A6155"/>
    <w:rsid w:val="001A6183"/>
    <w:rsid w:val="001A6558"/>
    <w:rsid w:val="001A660D"/>
    <w:rsid w:val="001A6AE4"/>
    <w:rsid w:val="001A6BF9"/>
    <w:rsid w:val="001A72F0"/>
    <w:rsid w:val="001A765D"/>
    <w:rsid w:val="001A7672"/>
    <w:rsid w:val="001A7724"/>
    <w:rsid w:val="001A7CE3"/>
    <w:rsid w:val="001B073D"/>
    <w:rsid w:val="001B0ADD"/>
    <w:rsid w:val="001B0F88"/>
    <w:rsid w:val="001B11BE"/>
    <w:rsid w:val="001B13D0"/>
    <w:rsid w:val="001B212C"/>
    <w:rsid w:val="001B2170"/>
    <w:rsid w:val="001B21C9"/>
    <w:rsid w:val="001B272E"/>
    <w:rsid w:val="001B2AB5"/>
    <w:rsid w:val="001B2BAC"/>
    <w:rsid w:val="001B3897"/>
    <w:rsid w:val="001B3C2E"/>
    <w:rsid w:val="001B405D"/>
    <w:rsid w:val="001B4759"/>
    <w:rsid w:val="001B4C7B"/>
    <w:rsid w:val="001B4F1D"/>
    <w:rsid w:val="001B5CC8"/>
    <w:rsid w:val="001B6048"/>
    <w:rsid w:val="001B6A0A"/>
    <w:rsid w:val="001B6CA3"/>
    <w:rsid w:val="001B6D66"/>
    <w:rsid w:val="001B6E91"/>
    <w:rsid w:val="001B7316"/>
    <w:rsid w:val="001B732A"/>
    <w:rsid w:val="001B7E3C"/>
    <w:rsid w:val="001C0072"/>
    <w:rsid w:val="001C0205"/>
    <w:rsid w:val="001C06CF"/>
    <w:rsid w:val="001C1423"/>
    <w:rsid w:val="001C1501"/>
    <w:rsid w:val="001C1509"/>
    <w:rsid w:val="001C164B"/>
    <w:rsid w:val="001C1CBE"/>
    <w:rsid w:val="001C1F27"/>
    <w:rsid w:val="001C210E"/>
    <w:rsid w:val="001C25D7"/>
    <w:rsid w:val="001C26AE"/>
    <w:rsid w:val="001C2FE1"/>
    <w:rsid w:val="001C34C3"/>
    <w:rsid w:val="001C3FEE"/>
    <w:rsid w:val="001C405F"/>
    <w:rsid w:val="001C43F6"/>
    <w:rsid w:val="001C45D5"/>
    <w:rsid w:val="001C45EA"/>
    <w:rsid w:val="001C5103"/>
    <w:rsid w:val="001C535A"/>
    <w:rsid w:val="001C56C0"/>
    <w:rsid w:val="001C5BAA"/>
    <w:rsid w:val="001C610C"/>
    <w:rsid w:val="001C6243"/>
    <w:rsid w:val="001C6651"/>
    <w:rsid w:val="001C67A7"/>
    <w:rsid w:val="001C68F0"/>
    <w:rsid w:val="001C6AA4"/>
    <w:rsid w:val="001C6DFD"/>
    <w:rsid w:val="001C6F76"/>
    <w:rsid w:val="001C7341"/>
    <w:rsid w:val="001C7512"/>
    <w:rsid w:val="001C76B1"/>
    <w:rsid w:val="001C7971"/>
    <w:rsid w:val="001C7CA9"/>
    <w:rsid w:val="001C7F82"/>
    <w:rsid w:val="001D001A"/>
    <w:rsid w:val="001D05F0"/>
    <w:rsid w:val="001D0751"/>
    <w:rsid w:val="001D0E8E"/>
    <w:rsid w:val="001D1320"/>
    <w:rsid w:val="001D1799"/>
    <w:rsid w:val="001D19DA"/>
    <w:rsid w:val="001D1F6D"/>
    <w:rsid w:val="001D22F8"/>
    <w:rsid w:val="001D2CDC"/>
    <w:rsid w:val="001D2EB7"/>
    <w:rsid w:val="001D2FDF"/>
    <w:rsid w:val="001D32B8"/>
    <w:rsid w:val="001D3A37"/>
    <w:rsid w:val="001D3A73"/>
    <w:rsid w:val="001D3B9A"/>
    <w:rsid w:val="001D3FC5"/>
    <w:rsid w:val="001D407E"/>
    <w:rsid w:val="001D44E2"/>
    <w:rsid w:val="001D4C46"/>
    <w:rsid w:val="001D4E85"/>
    <w:rsid w:val="001D4F1F"/>
    <w:rsid w:val="001D5272"/>
    <w:rsid w:val="001D542E"/>
    <w:rsid w:val="001D5685"/>
    <w:rsid w:val="001D59C6"/>
    <w:rsid w:val="001D5F93"/>
    <w:rsid w:val="001D623C"/>
    <w:rsid w:val="001D66F4"/>
    <w:rsid w:val="001D6833"/>
    <w:rsid w:val="001D6D8C"/>
    <w:rsid w:val="001D73D1"/>
    <w:rsid w:val="001D7FCB"/>
    <w:rsid w:val="001E04E1"/>
    <w:rsid w:val="001E07F4"/>
    <w:rsid w:val="001E0AB4"/>
    <w:rsid w:val="001E0D01"/>
    <w:rsid w:val="001E0E84"/>
    <w:rsid w:val="001E0F45"/>
    <w:rsid w:val="001E103F"/>
    <w:rsid w:val="001E19B5"/>
    <w:rsid w:val="001E1DD2"/>
    <w:rsid w:val="001E207D"/>
    <w:rsid w:val="001E2434"/>
    <w:rsid w:val="001E24FC"/>
    <w:rsid w:val="001E2956"/>
    <w:rsid w:val="001E2B4C"/>
    <w:rsid w:val="001E3163"/>
    <w:rsid w:val="001E31FD"/>
    <w:rsid w:val="001E33E7"/>
    <w:rsid w:val="001E37AD"/>
    <w:rsid w:val="001E38AF"/>
    <w:rsid w:val="001E3F73"/>
    <w:rsid w:val="001E4686"/>
    <w:rsid w:val="001E51C7"/>
    <w:rsid w:val="001E5272"/>
    <w:rsid w:val="001E5603"/>
    <w:rsid w:val="001E575D"/>
    <w:rsid w:val="001E5A41"/>
    <w:rsid w:val="001E6989"/>
    <w:rsid w:val="001E6B0C"/>
    <w:rsid w:val="001E6F60"/>
    <w:rsid w:val="001E74AC"/>
    <w:rsid w:val="001E7958"/>
    <w:rsid w:val="001E7A08"/>
    <w:rsid w:val="001E7CB3"/>
    <w:rsid w:val="001F0346"/>
    <w:rsid w:val="001F0754"/>
    <w:rsid w:val="001F0BEB"/>
    <w:rsid w:val="001F0CD4"/>
    <w:rsid w:val="001F0F47"/>
    <w:rsid w:val="001F0FD1"/>
    <w:rsid w:val="001F149F"/>
    <w:rsid w:val="001F1E2A"/>
    <w:rsid w:val="001F24EA"/>
    <w:rsid w:val="001F25C1"/>
    <w:rsid w:val="001F2B1E"/>
    <w:rsid w:val="001F3EDE"/>
    <w:rsid w:val="001F3FE3"/>
    <w:rsid w:val="001F41E8"/>
    <w:rsid w:val="001F4544"/>
    <w:rsid w:val="001F4BB8"/>
    <w:rsid w:val="001F4DAB"/>
    <w:rsid w:val="001F4F8D"/>
    <w:rsid w:val="001F5349"/>
    <w:rsid w:val="001F536B"/>
    <w:rsid w:val="001F54D1"/>
    <w:rsid w:val="001F5576"/>
    <w:rsid w:val="001F565C"/>
    <w:rsid w:val="001F5C71"/>
    <w:rsid w:val="001F63A0"/>
    <w:rsid w:val="001F762D"/>
    <w:rsid w:val="001F7D2F"/>
    <w:rsid w:val="001F7D3E"/>
    <w:rsid w:val="002000D2"/>
    <w:rsid w:val="002002A1"/>
    <w:rsid w:val="002002B6"/>
    <w:rsid w:val="00200407"/>
    <w:rsid w:val="00200435"/>
    <w:rsid w:val="00200A32"/>
    <w:rsid w:val="00200A9E"/>
    <w:rsid w:val="00201122"/>
    <w:rsid w:val="00201774"/>
    <w:rsid w:val="00201978"/>
    <w:rsid w:val="002019AB"/>
    <w:rsid w:val="0020349E"/>
    <w:rsid w:val="0020361E"/>
    <w:rsid w:val="002038C9"/>
    <w:rsid w:val="00204A2D"/>
    <w:rsid w:val="00204ED0"/>
    <w:rsid w:val="002051AD"/>
    <w:rsid w:val="002052D0"/>
    <w:rsid w:val="00205698"/>
    <w:rsid w:val="00205C72"/>
    <w:rsid w:val="00205F33"/>
    <w:rsid w:val="00206285"/>
    <w:rsid w:val="002065F9"/>
    <w:rsid w:val="00206865"/>
    <w:rsid w:val="00206A37"/>
    <w:rsid w:val="00206DCE"/>
    <w:rsid w:val="0020710C"/>
    <w:rsid w:val="002079A7"/>
    <w:rsid w:val="00207F09"/>
    <w:rsid w:val="00207F7E"/>
    <w:rsid w:val="002103F3"/>
    <w:rsid w:val="0021109E"/>
    <w:rsid w:val="00211360"/>
    <w:rsid w:val="002114EF"/>
    <w:rsid w:val="00211901"/>
    <w:rsid w:val="00211A3A"/>
    <w:rsid w:val="00213351"/>
    <w:rsid w:val="0021345A"/>
    <w:rsid w:val="00213950"/>
    <w:rsid w:val="00213A1A"/>
    <w:rsid w:val="00213D12"/>
    <w:rsid w:val="00214405"/>
    <w:rsid w:val="0021444C"/>
    <w:rsid w:val="00214F21"/>
    <w:rsid w:val="002153EC"/>
    <w:rsid w:val="00215495"/>
    <w:rsid w:val="00215549"/>
    <w:rsid w:val="002161F5"/>
    <w:rsid w:val="00216319"/>
    <w:rsid w:val="0021698F"/>
    <w:rsid w:val="00216D52"/>
    <w:rsid w:val="00216F0D"/>
    <w:rsid w:val="00217210"/>
    <w:rsid w:val="002177F8"/>
    <w:rsid w:val="0021780F"/>
    <w:rsid w:val="00217867"/>
    <w:rsid w:val="002201F8"/>
    <w:rsid w:val="00220206"/>
    <w:rsid w:val="00220311"/>
    <w:rsid w:val="00221EE4"/>
    <w:rsid w:val="00221FD6"/>
    <w:rsid w:val="0022234F"/>
    <w:rsid w:val="002223A3"/>
    <w:rsid w:val="00222BBD"/>
    <w:rsid w:val="00222F5B"/>
    <w:rsid w:val="0022347C"/>
    <w:rsid w:val="00223D71"/>
    <w:rsid w:val="002241E8"/>
    <w:rsid w:val="002243CF"/>
    <w:rsid w:val="00224983"/>
    <w:rsid w:val="00224A45"/>
    <w:rsid w:val="00224D85"/>
    <w:rsid w:val="0022517A"/>
    <w:rsid w:val="00225D05"/>
    <w:rsid w:val="002263A4"/>
    <w:rsid w:val="00226BA5"/>
    <w:rsid w:val="002276FA"/>
    <w:rsid w:val="00227EA8"/>
    <w:rsid w:val="00230750"/>
    <w:rsid w:val="00230D1A"/>
    <w:rsid w:val="00230FFD"/>
    <w:rsid w:val="00231326"/>
    <w:rsid w:val="0023133C"/>
    <w:rsid w:val="00231ABF"/>
    <w:rsid w:val="00231EC4"/>
    <w:rsid w:val="00231F92"/>
    <w:rsid w:val="002321E8"/>
    <w:rsid w:val="00232368"/>
    <w:rsid w:val="0023261C"/>
    <w:rsid w:val="002328AD"/>
    <w:rsid w:val="00234357"/>
    <w:rsid w:val="00234F4F"/>
    <w:rsid w:val="00236003"/>
    <w:rsid w:val="002362D8"/>
    <w:rsid w:val="0023638F"/>
    <w:rsid w:val="002365B4"/>
    <w:rsid w:val="002368E5"/>
    <w:rsid w:val="00236D7C"/>
    <w:rsid w:val="00236F16"/>
    <w:rsid w:val="00237162"/>
    <w:rsid w:val="0023770A"/>
    <w:rsid w:val="0023770C"/>
    <w:rsid w:val="00237932"/>
    <w:rsid w:val="0024093C"/>
    <w:rsid w:val="00240A36"/>
    <w:rsid w:val="00240B45"/>
    <w:rsid w:val="00240B59"/>
    <w:rsid w:val="00240B6F"/>
    <w:rsid w:val="0024118A"/>
    <w:rsid w:val="002412A5"/>
    <w:rsid w:val="002414AC"/>
    <w:rsid w:val="00241AAA"/>
    <w:rsid w:val="00241FCB"/>
    <w:rsid w:val="0024237A"/>
    <w:rsid w:val="00242A04"/>
    <w:rsid w:val="00242A24"/>
    <w:rsid w:val="00242C37"/>
    <w:rsid w:val="00242F9B"/>
    <w:rsid w:val="0024396F"/>
    <w:rsid w:val="00243AFA"/>
    <w:rsid w:val="00243B14"/>
    <w:rsid w:val="00244568"/>
    <w:rsid w:val="00244A71"/>
    <w:rsid w:val="00244C82"/>
    <w:rsid w:val="00244E5F"/>
    <w:rsid w:val="00244F17"/>
    <w:rsid w:val="00244F19"/>
    <w:rsid w:val="00245157"/>
    <w:rsid w:val="00245601"/>
    <w:rsid w:val="002456F9"/>
    <w:rsid w:val="00245E97"/>
    <w:rsid w:val="0024620A"/>
    <w:rsid w:val="00247A53"/>
    <w:rsid w:val="00247BD0"/>
    <w:rsid w:val="002500BB"/>
    <w:rsid w:val="00250392"/>
    <w:rsid w:val="002503C1"/>
    <w:rsid w:val="0025056B"/>
    <w:rsid w:val="002508C2"/>
    <w:rsid w:val="00250AE0"/>
    <w:rsid w:val="00250D82"/>
    <w:rsid w:val="00250F6B"/>
    <w:rsid w:val="00251D9B"/>
    <w:rsid w:val="00251E54"/>
    <w:rsid w:val="002520A1"/>
    <w:rsid w:val="0025211F"/>
    <w:rsid w:val="00252556"/>
    <w:rsid w:val="00252915"/>
    <w:rsid w:val="00252A02"/>
    <w:rsid w:val="00252C2D"/>
    <w:rsid w:val="002530E4"/>
    <w:rsid w:val="00254372"/>
    <w:rsid w:val="00254D64"/>
    <w:rsid w:val="00255855"/>
    <w:rsid w:val="0025603D"/>
    <w:rsid w:val="002563F7"/>
    <w:rsid w:val="00256A7A"/>
    <w:rsid w:val="00256E3D"/>
    <w:rsid w:val="0025746C"/>
    <w:rsid w:val="00257D1E"/>
    <w:rsid w:val="00257DC9"/>
    <w:rsid w:val="00260469"/>
    <w:rsid w:val="00260700"/>
    <w:rsid w:val="00260771"/>
    <w:rsid w:val="0026098F"/>
    <w:rsid w:val="00261C6F"/>
    <w:rsid w:val="0026240A"/>
    <w:rsid w:val="00262890"/>
    <w:rsid w:val="00262AFD"/>
    <w:rsid w:val="00263225"/>
    <w:rsid w:val="00263430"/>
    <w:rsid w:val="0026384D"/>
    <w:rsid w:val="00264084"/>
    <w:rsid w:val="00264282"/>
    <w:rsid w:val="00264689"/>
    <w:rsid w:val="002652ED"/>
    <w:rsid w:val="00265710"/>
    <w:rsid w:val="00265ACC"/>
    <w:rsid w:val="00265FF6"/>
    <w:rsid w:val="00266864"/>
    <w:rsid w:val="002675DB"/>
    <w:rsid w:val="00267C28"/>
    <w:rsid w:val="00267E14"/>
    <w:rsid w:val="002700D9"/>
    <w:rsid w:val="0027023A"/>
    <w:rsid w:val="00270A7A"/>
    <w:rsid w:val="00270B5C"/>
    <w:rsid w:val="00270D1B"/>
    <w:rsid w:val="002710DD"/>
    <w:rsid w:val="002715E3"/>
    <w:rsid w:val="0027182C"/>
    <w:rsid w:val="002719C6"/>
    <w:rsid w:val="002722C6"/>
    <w:rsid w:val="002728A3"/>
    <w:rsid w:val="00272A17"/>
    <w:rsid w:val="00272D39"/>
    <w:rsid w:val="00272FC6"/>
    <w:rsid w:val="00273319"/>
    <w:rsid w:val="002733ED"/>
    <w:rsid w:val="00273EDA"/>
    <w:rsid w:val="002742A4"/>
    <w:rsid w:val="00274E74"/>
    <w:rsid w:val="00275053"/>
    <w:rsid w:val="002756EB"/>
    <w:rsid w:val="0027610B"/>
    <w:rsid w:val="0027628A"/>
    <w:rsid w:val="00276AC2"/>
    <w:rsid w:val="00276B05"/>
    <w:rsid w:val="00276B6F"/>
    <w:rsid w:val="00276D60"/>
    <w:rsid w:val="00276DD9"/>
    <w:rsid w:val="002771C4"/>
    <w:rsid w:val="00277671"/>
    <w:rsid w:val="0027789C"/>
    <w:rsid w:val="00277BB1"/>
    <w:rsid w:val="00277F4A"/>
    <w:rsid w:val="0028010A"/>
    <w:rsid w:val="0028038A"/>
    <w:rsid w:val="00280411"/>
    <w:rsid w:val="002805BD"/>
    <w:rsid w:val="00280790"/>
    <w:rsid w:val="0028083E"/>
    <w:rsid w:val="002808C4"/>
    <w:rsid w:val="00280A7C"/>
    <w:rsid w:val="00280F49"/>
    <w:rsid w:val="00281D86"/>
    <w:rsid w:val="002826CF"/>
    <w:rsid w:val="00282903"/>
    <w:rsid w:val="00282C7D"/>
    <w:rsid w:val="00283145"/>
    <w:rsid w:val="00283803"/>
    <w:rsid w:val="00283814"/>
    <w:rsid w:val="00283C81"/>
    <w:rsid w:val="00283E97"/>
    <w:rsid w:val="00284125"/>
    <w:rsid w:val="002841E5"/>
    <w:rsid w:val="0028442A"/>
    <w:rsid w:val="002844AB"/>
    <w:rsid w:val="00284694"/>
    <w:rsid w:val="00284B9E"/>
    <w:rsid w:val="00285136"/>
    <w:rsid w:val="002851D0"/>
    <w:rsid w:val="00285F66"/>
    <w:rsid w:val="002860EF"/>
    <w:rsid w:val="00286255"/>
    <w:rsid w:val="0028648A"/>
    <w:rsid w:val="002866DA"/>
    <w:rsid w:val="00286C03"/>
    <w:rsid w:val="0028739D"/>
    <w:rsid w:val="00287B24"/>
    <w:rsid w:val="00287C5D"/>
    <w:rsid w:val="00290287"/>
    <w:rsid w:val="00290444"/>
    <w:rsid w:val="0029065D"/>
    <w:rsid w:val="00290B4C"/>
    <w:rsid w:val="00290E06"/>
    <w:rsid w:val="00290FB2"/>
    <w:rsid w:val="00291111"/>
    <w:rsid w:val="002918B6"/>
    <w:rsid w:val="002921EF"/>
    <w:rsid w:val="00292913"/>
    <w:rsid w:val="00292963"/>
    <w:rsid w:val="00292EB2"/>
    <w:rsid w:val="00293401"/>
    <w:rsid w:val="00293474"/>
    <w:rsid w:val="0029367C"/>
    <w:rsid w:val="002936A9"/>
    <w:rsid w:val="0029371D"/>
    <w:rsid w:val="0029389A"/>
    <w:rsid w:val="0029401A"/>
    <w:rsid w:val="002943E5"/>
    <w:rsid w:val="002944F8"/>
    <w:rsid w:val="00294CA2"/>
    <w:rsid w:val="00294D45"/>
    <w:rsid w:val="00294D61"/>
    <w:rsid w:val="0029535F"/>
    <w:rsid w:val="002954EB"/>
    <w:rsid w:val="00295A5B"/>
    <w:rsid w:val="00295D4C"/>
    <w:rsid w:val="0029642A"/>
    <w:rsid w:val="00296D35"/>
    <w:rsid w:val="00296DDC"/>
    <w:rsid w:val="0029703A"/>
    <w:rsid w:val="0029720A"/>
    <w:rsid w:val="002972A8"/>
    <w:rsid w:val="002975EA"/>
    <w:rsid w:val="002A00BF"/>
    <w:rsid w:val="002A02B3"/>
    <w:rsid w:val="002A0455"/>
    <w:rsid w:val="002A0AAA"/>
    <w:rsid w:val="002A109C"/>
    <w:rsid w:val="002A11D1"/>
    <w:rsid w:val="002A1786"/>
    <w:rsid w:val="002A245D"/>
    <w:rsid w:val="002A2742"/>
    <w:rsid w:val="002A2ECA"/>
    <w:rsid w:val="002A358C"/>
    <w:rsid w:val="002A3993"/>
    <w:rsid w:val="002A3B3C"/>
    <w:rsid w:val="002A3BC1"/>
    <w:rsid w:val="002A3E00"/>
    <w:rsid w:val="002A4498"/>
    <w:rsid w:val="002A48FD"/>
    <w:rsid w:val="002A4F5D"/>
    <w:rsid w:val="002A5200"/>
    <w:rsid w:val="002A5C27"/>
    <w:rsid w:val="002A5D85"/>
    <w:rsid w:val="002A6733"/>
    <w:rsid w:val="002A6D28"/>
    <w:rsid w:val="002A6F56"/>
    <w:rsid w:val="002A76B6"/>
    <w:rsid w:val="002A7A16"/>
    <w:rsid w:val="002B080D"/>
    <w:rsid w:val="002B1315"/>
    <w:rsid w:val="002B15DC"/>
    <w:rsid w:val="002B1934"/>
    <w:rsid w:val="002B22E9"/>
    <w:rsid w:val="002B2606"/>
    <w:rsid w:val="002B275A"/>
    <w:rsid w:val="002B2933"/>
    <w:rsid w:val="002B2C0E"/>
    <w:rsid w:val="002B35B0"/>
    <w:rsid w:val="002B3884"/>
    <w:rsid w:val="002B4152"/>
    <w:rsid w:val="002B4373"/>
    <w:rsid w:val="002B439E"/>
    <w:rsid w:val="002B45A4"/>
    <w:rsid w:val="002B486D"/>
    <w:rsid w:val="002B486F"/>
    <w:rsid w:val="002B4E08"/>
    <w:rsid w:val="002B504A"/>
    <w:rsid w:val="002B577A"/>
    <w:rsid w:val="002B5F09"/>
    <w:rsid w:val="002B5F64"/>
    <w:rsid w:val="002B5F6B"/>
    <w:rsid w:val="002B6295"/>
    <w:rsid w:val="002B6B0A"/>
    <w:rsid w:val="002B751B"/>
    <w:rsid w:val="002B75B3"/>
    <w:rsid w:val="002B77BE"/>
    <w:rsid w:val="002B77D0"/>
    <w:rsid w:val="002B796E"/>
    <w:rsid w:val="002B7C4B"/>
    <w:rsid w:val="002B7C5A"/>
    <w:rsid w:val="002B7C6E"/>
    <w:rsid w:val="002C002D"/>
    <w:rsid w:val="002C039E"/>
    <w:rsid w:val="002C044F"/>
    <w:rsid w:val="002C0E66"/>
    <w:rsid w:val="002C1407"/>
    <w:rsid w:val="002C191B"/>
    <w:rsid w:val="002C1B7C"/>
    <w:rsid w:val="002C2863"/>
    <w:rsid w:val="002C29C4"/>
    <w:rsid w:val="002C2A01"/>
    <w:rsid w:val="002C3220"/>
    <w:rsid w:val="002C3528"/>
    <w:rsid w:val="002C3779"/>
    <w:rsid w:val="002C3827"/>
    <w:rsid w:val="002C3BCD"/>
    <w:rsid w:val="002C3DBE"/>
    <w:rsid w:val="002C4F59"/>
    <w:rsid w:val="002C54C5"/>
    <w:rsid w:val="002C5768"/>
    <w:rsid w:val="002C5D95"/>
    <w:rsid w:val="002C61B9"/>
    <w:rsid w:val="002C627C"/>
    <w:rsid w:val="002C674F"/>
    <w:rsid w:val="002C676B"/>
    <w:rsid w:val="002C6CFF"/>
    <w:rsid w:val="002C716F"/>
    <w:rsid w:val="002C7432"/>
    <w:rsid w:val="002C7742"/>
    <w:rsid w:val="002C7FB6"/>
    <w:rsid w:val="002D100F"/>
    <w:rsid w:val="002D1280"/>
    <w:rsid w:val="002D1716"/>
    <w:rsid w:val="002D2515"/>
    <w:rsid w:val="002D2C62"/>
    <w:rsid w:val="002D3045"/>
    <w:rsid w:val="002D3060"/>
    <w:rsid w:val="002D4ABC"/>
    <w:rsid w:val="002D5152"/>
    <w:rsid w:val="002D5431"/>
    <w:rsid w:val="002D550B"/>
    <w:rsid w:val="002D56A7"/>
    <w:rsid w:val="002D5BCF"/>
    <w:rsid w:val="002D5C96"/>
    <w:rsid w:val="002D5E04"/>
    <w:rsid w:val="002D6317"/>
    <w:rsid w:val="002D681D"/>
    <w:rsid w:val="002D6865"/>
    <w:rsid w:val="002D7122"/>
    <w:rsid w:val="002D7512"/>
    <w:rsid w:val="002D7513"/>
    <w:rsid w:val="002D7E9D"/>
    <w:rsid w:val="002E0113"/>
    <w:rsid w:val="002E08DF"/>
    <w:rsid w:val="002E1257"/>
    <w:rsid w:val="002E1592"/>
    <w:rsid w:val="002E1A08"/>
    <w:rsid w:val="002E1BF9"/>
    <w:rsid w:val="002E20E3"/>
    <w:rsid w:val="002E2BB7"/>
    <w:rsid w:val="002E3070"/>
    <w:rsid w:val="002E30E6"/>
    <w:rsid w:val="002E323C"/>
    <w:rsid w:val="002E3AC5"/>
    <w:rsid w:val="002E3BBF"/>
    <w:rsid w:val="002E4315"/>
    <w:rsid w:val="002E4528"/>
    <w:rsid w:val="002E4B6D"/>
    <w:rsid w:val="002E5330"/>
    <w:rsid w:val="002E5386"/>
    <w:rsid w:val="002E54E6"/>
    <w:rsid w:val="002E5520"/>
    <w:rsid w:val="002E585F"/>
    <w:rsid w:val="002E5A2D"/>
    <w:rsid w:val="002E6902"/>
    <w:rsid w:val="002E6B04"/>
    <w:rsid w:val="002E7167"/>
    <w:rsid w:val="002E72D8"/>
    <w:rsid w:val="002F0913"/>
    <w:rsid w:val="002F0B8F"/>
    <w:rsid w:val="002F0DEB"/>
    <w:rsid w:val="002F12E8"/>
    <w:rsid w:val="002F14BF"/>
    <w:rsid w:val="002F14CF"/>
    <w:rsid w:val="002F1B07"/>
    <w:rsid w:val="002F1E28"/>
    <w:rsid w:val="002F2AF9"/>
    <w:rsid w:val="002F2DD0"/>
    <w:rsid w:val="002F2F6D"/>
    <w:rsid w:val="002F3041"/>
    <w:rsid w:val="002F3433"/>
    <w:rsid w:val="002F34AF"/>
    <w:rsid w:val="002F4065"/>
    <w:rsid w:val="002F411A"/>
    <w:rsid w:val="002F4ACC"/>
    <w:rsid w:val="002F5440"/>
    <w:rsid w:val="002F584E"/>
    <w:rsid w:val="002F5C61"/>
    <w:rsid w:val="002F61BF"/>
    <w:rsid w:val="002F6327"/>
    <w:rsid w:val="002F6855"/>
    <w:rsid w:val="002F7CB5"/>
    <w:rsid w:val="002F7E75"/>
    <w:rsid w:val="002F7F7C"/>
    <w:rsid w:val="003002E0"/>
    <w:rsid w:val="003003F1"/>
    <w:rsid w:val="00300A73"/>
    <w:rsid w:val="00301373"/>
    <w:rsid w:val="00301F05"/>
    <w:rsid w:val="00302401"/>
    <w:rsid w:val="00302D38"/>
    <w:rsid w:val="00302FC5"/>
    <w:rsid w:val="003030D3"/>
    <w:rsid w:val="003034E3"/>
    <w:rsid w:val="00303777"/>
    <w:rsid w:val="00303A72"/>
    <w:rsid w:val="00303F59"/>
    <w:rsid w:val="00303FE6"/>
    <w:rsid w:val="00304461"/>
    <w:rsid w:val="00304EED"/>
    <w:rsid w:val="00304FD3"/>
    <w:rsid w:val="003050EC"/>
    <w:rsid w:val="00305A54"/>
    <w:rsid w:val="00305BAA"/>
    <w:rsid w:val="003063A3"/>
    <w:rsid w:val="003064D0"/>
    <w:rsid w:val="00306562"/>
    <w:rsid w:val="00307208"/>
    <w:rsid w:val="00307435"/>
    <w:rsid w:val="00307580"/>
    <w:rsid w:val="003077B2"/>
    <w:rsid w:val="003079EC"/>
    <w:rsid w:val="00307AA6"/>
    <w:rsid w:val="00307D71"/>
    <w:rsid w:val="00307F78"/>
    <w:rsid w:val="00310176"/>
    <w:rsid w:val="00310D3B"/>
    <w:rsid w:val="003116A2"/>
    <w:rsid w:val="00311C19"/>
    <w:rsid w:val="0031256F"/>
    <w:rsid w:val="00312580"/>
    <w:rsid w:val="003126A2"/>
    <w:rsid w:val="0031279C"/>
    <w:rsid w:val="00312ADE"/>
    <w:rsid w:val="00313247"/>
    <w:rsid w:val="003132E7"/>
    <w:rsid w:val="003136C1"/>
    <w:rsid w:val="00313CA5"/>
    <w:rsid w:val="00313EF7"/>
    <w:rsid w:val="0031411E"/>
    <w:rsid w:val="00314141"/>
    <w:rsid w:val="00314A03"/>
    <w:rsid w:val="00314C76"/>
    <w:rsid w:val="00315390"/>
    <w:rsid w:val="003153E1"/>
    <w:rsid w:val="00315B10"/>
    <w:rsid w:val="00315B8B"/>
    <w:rsid w:val="00315EE9"/>
    <w:rsid w:val="00316CCF"/>
    <w:rsid w:val="003171CE"/>
    <w:rsid w:val="0031762E"/>
    <w:rsid w:val="00317C88"/>
    <w:rsid w:val="003204AA"/>
    <w:rsid w:val="003204EC"/>
    <w:rsid w:val="00320C2E"/>
    <w:rsid w:val="00320F66"/>
    <w:rsid w:val="00321A76"/>
    <w:rsid w:val="00322101"/>
    <w:rsid w:val="00322886"/>
    <w:rsid w:val="003228CF"/>
    <w:rsid w:val="0032373F"/>
    <w:rsid w:val="0032378F"/>
    <w:rsid w:val="00323EA5"/>
    <w:rsid w:val="0032407E"/>
    <w:rsid w:val="00324108"/>
    <w:rsid w:val="00324483"/>
    <w:rsid w:val="00324BAC"/>
    <w:rsid w:val="00324D7C"/>
    <w:rsid w:val="0032541E"/>
    <w:rsid w:val="00325483"/>
    <w:rsid w:val="003255FC"/>
    <w:rsid w:val="00325CD2"/>
    <w:rsid w:val="00325E3C"/>
    <w:rsid w:val="00326048"/>
    <w:rsid w:val="0032615D"/>
    <w:rsid w:val="0032658E"/>
    <w:rsid w:val="0032692F"/>
    <w:rsid w:val="003269D5"/>
    <w:rsid w:val="00326AB5"/>
    <w:rsid w:val="00326E1F"/>
    <w:rsid w:val="003271DE"/>
    <w:rsid w:val="003277DF"/>
    <w:rsid w:val="003279CE"/>
    <w:rsid w:val="00327BEE"/>
    <w:rsid w:val="00327FC4"/>
    <w:rsid w:val="0033002E"/>
    <w:rsid w:val="00330277"/>
    <w:rsid w:val="003307D8"/>
    <w:rsid w:val="0033128E"/>
    <w:rsid w:val="003315B7"/>
    <w:rsid w:val="003315DC"/>
    <w:rsid w:val="00331767"/>
    <w:rsid w:val="003318A3"/>
    <w:rsid w:val="00331937"/>
    <w:rsid w:val="00331CD9"/>
    <w:rsid w:val="00332081"/>
    <w:rsid w:val="0033227E"/>
    <w:rsid w:val="00333042"/>
    <w:rsid w:val="00333104"/>
    <w:rsid w:val="00333543"/>
    <w:rsid w:val="00333B98"/>
    <w:rsid w:val="00333CA3"/>
    <w:rsid w:val="0033427D"/>
    <w:rsid w:val="00334776"/>
    <w:rsid w:val="00335066"/>
    <w:rsid w:val="0033506C"/>
    <w:rsid w:val="003354A5"/>
    <w:rsid w:val="00336428"/>
    <w:rsid w:val="003367D1"/>
    <w:rsid w:val="00336894"/>
    <w:rsid w:val="00336D09"/>
    <w:rsid w:val="00336ECE"/>
    <w:rsid w:val="003370FF"/>
    <w:rsid w:val="00337DB1"/>
    <w:rsid w:val="00340138"/>
    <w:rsid w:val="00340172"/>
    <w:rsid w:val="003410BF"/>
    <w:rsid w:val="00341393"/>
    <w:rsid w:val="00341748"/>
    <w:rsid w:val="00341B5A"/>
    <w:rsid w:val="00341BEF"/>
    <w:rsid w:val="00341F1B"/>
    <w:rsid w:val="00342510"/>
    <w:rsid w:val="00342D26"/>
    <w:rsid w:val="00343294"/>
    <w:rsid w:val="003435C4"/>
    <w:rsid w:val="00343D27"/>
    <w:rsid w:val="00343DD9"/>
    <w:rsid w:val="00343F4E"/>
    <w:rsid w:val="003441B0"/>
    <w:rsid w:val="00344669"/>
    <w:rsid w:val="0034475A"/>
    <w:rsid w:val="003447C8"/>
    <w:rsid w:val="00344CD7"/>
    <w:rsid w:val="00344F1F"/>
    <w:rsid w:val="00345149"/>
    <w:rsid w:val="003453B7"/>
    <w:rsid w:val="003455C5"/>
    <w:rsid w:val="003458D2"/>
    <w:rsid w:val="0034595F"/>
    <w:rsid w:val="00345E07"/>
    <w:rsid w:val="003462F4"/>
    <w:rsid w:val="0034653C"/>
    <w:rsid w:val="003465A7"/>
    <w:rsid w:val="003466B4"/>
    <w:rsid w:val="003466BC"/>
    <w:rsid w:val="00346C63"/>
    <w:rsid w:val="00346DB8"/>
    <w:rsid w:val="003472CA"/>
    <w:rsid w:val="00347D58"/>
    <w:rsid w:val="00350268"/>
    <w:rsid w:val="003503F7"/>
    <w:rsid w:val="003507A8"/>
    <w:rsid w:val="003508E6"/>
    <w:rsid w:val="00350906"/>
    <w:rsid w:val="00350C3F"/>
    <w:rsid w:val="00350D24"/>
    <w:rsid w:val="00351792"/>
    <w:rsid w:val="003517AB"/>
    <w:rsid w:val="00351AC7"/>
    <w:rsid w:val="00351C99"/>
    <w:rsid w:val="00351D31"/>
    <w:rsid w:val="00352D6E"/>
    <w:rsid w:val="00353246"/>
    <w:rsid w:val="00353388"/>
    <w:rsid w:val="00353665"/>
    <w:rsid w:val="00353757"/>
    <w:rsid w:val="00353E8B"/>
    <w:rsid w:val="00354158"/>
    <w:rsid w:val="00354465"/>
    <w:rsid w:val="0035454D"/>
    <w:rsid w:val="003546C1"/>
    <w:rsid w:val="00354739"/>
    <w:rsid w:val="00354936"/>
    <w:rsid w:val="003553C9"/>
    <w:rsid w:val="00355570"/>
    <w:rsid w:val="0035587B"/>
    <w:rsid w:val="00355D0B"/>
    <w:rsid w:val="00355E82"/>
    <w:rsid w:val="0035654F"/>
    <w:rsid w:val="00356DFA"/>
    <w:rsid w:val="0035702F"/>
    <w:rsid w:val="00357165"/>
    <w:rsid w:val="00357727"/>
    <w:rsid w:val="003579D0"/>
    <w:rsid w:val="00357AFA"/>
    <w:rsid w:val="00357E90"/>
    <w:rsid w:val="00357FD2"/>
    <w:rsid w:val="00360773"/>
    <w:rsid w:val="00360B8C"/>
    <w:rsid w:val="00360EBF"/>
    <w:rsid w:val="0036102A"/>
    <w:rsid w:val="0036188A"/>
    <w:rsid w:val="0036206D"/>
    <w:rsid w:val="0036270E"/>
    <w:rsid w:val="0036275F"/>
    <w:rsid w:val="00362C04"/>
    <w:rsid w:val="00363652"/>
    <w:rsid w:val="00363763"/>
    <w:rsid w:val="00363772"/>
    <w:rsid w:val="003638D4"/>
    <w:rsid w:val="0036402A"/>
    <w:rsid w:val="003642B3"/>
    <w:rsid w:val="0036434D"/>
    <w:rsid w:val="00364406"/>
    <w:rsid w:val="00364509"/>
    <w:rsid w:val="003646F2"/>
    <w:rsid w:val="00364C54"/>
    <w:rsid w:val="00364E2E"/>
    <w:rsid w:val="0036536E"/>
    <w:rsid w:val="00365CBE"/>
    <w:rsid w:val="0036603E"/>
    <w:rsid w:val="003666AD"/>
    <w:rsid w:val="00366974"/>
    <w:rsid w:val="00366C86"/>
    <w:rsid w:val="00367E19"/>
    <w:rsid w:val="003705C3"/>
    <w:rsid w:val="003706C3"/>
    <w:rsid w:val="00370E5A"/>
    <w:rsid w:val="00371277"/>
    <w:rsid w:val="0037150A"/>
    <w:rsid w:val="003716C0"/>
    <w:rsid w:val="00371D88"/>
    <w:rsid w:val="00371DBF"/>
    <w:rsid w:val="00371E18"/>
    <w:rsid w:val="00372654"/>
    <w:rsid w:val="00372AB5"/>
    <w:rsid w:val="00372C6A"/>
    <w:rsid w:val="0037307F"/>
    <w:rsid w:val="003730B4"/>
    <w:rsid w:val="003730B7"/>
    <w:rsid w:val="00373284"/>
    <w:rsid w:val="003738D2"/>
    <w:rsid w:val="00373A78"/>
    <w:rsid w:val="00373F55"/>
    <w:rsid w:val="003746D7"/>
    <w:rsid w:val="0037480C"/>
    <w:rsid w:val="00374D93"/>
    <w:rsid w:val="003754DE"/>
    <w:rsid w:val="0037559F"/>
    <w:rsid w:val="00375729"/>
    <w:rsid w:val="00375A7F"/>
    <w:rsid w:val="003760C3"/>
    <w:rsid w:val="003762E3"/>
    <w:rsid w:val="003763B3"/>
    <w:rsid w:val="00376488"/>
    <w:rsid w:val="0037697B"/>
    <w:rsid w:val="00376ADE"/>
    <w:rsid w:val="003775F2"/>
    <w:rsid w:val="00377703"/>
    <w:rsid w:val="003778D8"/>
    <w:rsid w:val="003800D5"/>
    <w:rsid w:val="00380644"/>
    <w:rsid w:val="00380744"/>
    <w:rsid w:val="00380D02"/>
    <w:rsid w:val="00380F9A"/>
    <w:rsid w:val="003816CE"/>
    <w:rsid w:val="003819B1"/>
    <w:rsid w:val="00381B6C"/>
    <w:rsid w:val="00381DB6"/>
    <w:rsid w:val="00381DE4"/>
    <w:rsid w:val="00381E99"/>
    <w:rsid w:val="00381FE3"/>
    <w:rsid w:val="00382CC3"/>
    <w:rsid w:val="00383AF8"/>
    <w:rsid w:val="00383B02"/>
    <w:rsid w:val="00383E54"/>
    <w:rsid w:val="003847B7"/>
    <w:rsid w:val="00384B64"/>
    <w:rsid w:val="00384BEA"/>
    <w:rsid w:val="00384EF8"/>
    <w:rsid w:val="00385039"/>
    <w:rsid w:val="00385239"/>
    <w:rsid w:val="00385398"/>
    <w:rsid w:val="00385A8A"/>
    <w:rsid w:val="00385C8E"/>
    <w:rsid w:val="00385DB0"/>
    <w:rsid w:val="003865D7"/>
    <w:rsid w:val="003866BE"/>
    <w:rsid w:val="00386944"/>
    <w:rsid w:val="00386E63"/>
    <w:rsid w:val="00386E67"/>
    <w:rsid w:val="00387330"/>
    <w:rsid w:val="00387DD5"/>
    <w:rsid w:val="00390C13"/>
    <w:rsid w:val="00390C91"/>
    <w:rsid w:val="003912A0"/>
    <w:rsid w:val="00391361"/>
    <w:rsid w:val="0039137E"/>
    <w:rsid w:val="003915D5"/>
    <w:rsid w:val="003916AE"/>
    <w:rsid w:val="00391749"/>
    <w:rsid w:val="003923A8"/>
    <w:rsid w:val="00392948"/>
    <w:rsid w:val="00393FB7"/>
    <w:rsid w:val="00394485"/>
    <w:rsid w:val="003944BA"/>
    <w:rsid w:val="00394835"/>
    <w:rsid w:val="0039498A"/>
    <w:rsid w:val="003952EC"/>
    <w:rsid w:val="0039543F"/>
    <w:rsid w:val="0039547D"/>
    <w:rsid w:val="00395652"/>
    <w:rsid w:val="003967B0"/>
    <w:rsid w:val="00396E19"/>
    <w:rsid w:val="00396EC7"/>
    <w:rsid w:val="0039712F"/>
    <w:rsid w:val="0039727D"/>
    <w:rsid w:val="00397434"/>
    <w:rsid w:val="00397805"/>
    <w:rsid w:val="00397AB4"/>
    <w:rsid w:val="003A0480"/>
    <w:rsid w:val="003A095D"/>
    <w:rsid w:val="003A0DBA"/>
    <w:rsid w:val="003A18D1"/>
    <w:rsid w:val="003A19EA"/>
    <w:rsid w:val="003A1F65"/>
    <w:rsid w:val="003A2140"/>
    <w:rsid w:val="003A25C1"/>
    <w:rsid w:val="003A2C5E"/>
    <w:rsid w:val="003A2C60"/>
    <w:rsid w:val="003A2E30"/>
    <w:rsid w:val="003A3D06"/>
    <w:rsid w:val="003A3D60"/>
    <w:rsid w:val="003A3E36"/>
    <w:rsid w:val="003A3F1B"/>
    <w:rsid w:val="003A3F7B"/>
    <w:rsid w:val="003A407C"/>
    <w:rsid w:val="003A441A"/>
    <w:rsid w:val="003A4720"/>
    <w:rsid w:val="003A4EAB"/>
    <w:rsid w:val="003A4F26"/>
    <w:rsid w:val="003A505A"/>
    <w:rsid w:val="003A54F8"/>
    <w:rsid w:val="003A5C20"/>
    <w:rsid w:val="003A67DC"/>
    <w:rsid w:val="003A6D3C"/>
    <w:rsid w:val="003A6D5C"/>
    <w:rsid w:val="003A6F3E"/>
    <w:rsid w:val="003A6F46"/>
    <w:rsid w:val="003A7914"/>
    <w:rsid w:val="003A7D1F"/>
    <w:rsid w:val="003A7DFD"/>
    <w:rsid w:val="003A7F3B"/>
    <w:rsid w:val="003B001A"/>
    <w:rsid w:val="003B0259"/>
    <w:rsid w:val="003B0CDC"/>
    <w:rsid w:val="003B10A8"/>
    <w:rsid w:val="003B113B"/>
    <w:rsid w:val="003B1489"/>
    <w:rsid w:val="003B185A"/>
    <w:rsid w:val="003B1CC6"/>
    <w:rsid w:val="003B20CB"/>
    <w:rsid w:val="003B2A51"/>
    <w:rsid w:val="003B3009"/>
    <w:rsid w:val="003B324D"/>
    <w:rsid w:val="003B3524"/>
    <w:rsid w:val="003B361E"/>
    <w:rsid w:val="003B3665"/>
    <w:rsid w:val="003B3A5E"/>
    <w:rsid w:val="003B3E29"/>
    <w:rsid w:val="003B41AC"/>
    <w:rsid w:val="003B4702"/>
    <w:rsid w:val="003B65A6"/>
    <w:rsid w:val="003B7529"/>
    <w:rsid w:val="003C0328"/>
    <w:rsid w:val="003C054F"/>
    <w:rsid w:val="003C0C1E"/>
    <w:rsid w:val="003C0F4B"/>
    <w:rsid w:val="003C13B4"/>
    <w:rsid w:val="003C1529"/>
    <w:rsid w:val="003C169D"/>
    <w:rsid w:val="003C1A3B"/>
    <w:rsid w:val="003C1A5D"/>
    <w:rsid w:val="003C1FF3"/>
    <w:rsid w:val="003C2365"/>
    <w:rsid w:val="003C2464"/>
    <w:rsid w:val="003C25C5"/>
    <w:rsid w:val="003C3F0B"/>
    <w:rsid w:val="003C423B"/>
    <w:rsid w:val="003C4256"/>
    <w:rsid w:val="003C432C"/>
    <w:rsid w:val="003C4529"/>
    <w:rsid w:val="003C489C"/>
    <w:rsid w:val="003C4A56"/>
    <w:rsid w:val="003C4BE2"/>
    <w:rsid w:val="003C4D23"/>
    <w:rsid w:val="003C4FAC"/>
    <w:rsid w:val="003C5B11"/>
    <w:rsid w:val="003C5FE4"/>
    <w:rsid w:val="003C64F5"/>
    <w:rsid w:val="003C65AE"/>
    <w:rsid w:val="003C6AC8"/>
    <w:rsid w:val="003C77E7"/>
    <w:rsid w:val="003D02BF"/>
    <w:rsid w:val="003D09FE"/>
    <w:rsid w:val="003D1629"/>
    <w:rsid w:val="003D1758"/>
    <w:rsid w:val="003D184A"/>
    <w:rsid w:val="003D19F3"/>
    <w:rsid w:val="003D2377"/>
    <w:rsid w:val="003D2582"/>
    <w:rsid w:val="003D2B5E"/>
    <w:rsid w:val="003D360A"/>
    <w:rsid w:val="003D4269"/>
    <w:rsid w:val="003D45AF"/>
    <w:rsid w:val="003D4E59"/>
    <w:rsid w:val="003D515C"/>
    <w:rsid w:val="003D5664"/>
    <w:rsid w:val="003D65FA"/>
    <w:rsid w:val="003D66B6"/>
    <w:rsid w:val="003D6EA0"/>
    <w:rsid w:val="003D6F5A"/>
    <w:rsid w:val="003D7189"/>
    <w:rsid w:val="003D73F2"/>
    <w:rsid w:val="003D75F0"/>
    <w:rsid w:val="003D76D9"/>
    <w:rsid w:val="003D77E1"/>
    <w:rsid w:val="003D797F"/>
    <w:rsid w:val="003D7A61"/>
    <w:rsid w:val="003D7B6B"/>
    <w:rsid w:val="003D7EEA"/>
    <w:rsid w:val="003E00F4"/>
    <w:rsid w:val="003E0554"/>
    <w:rsid w:val="003E0B98"/>
    <w:rsid w:val="003E0FD3"/>
    <w:rsid w:val="003E1009"/>
    <w:rsid w:val="003E1D35"/>
    <w:rsid w:val="003E23F9"/>
    <w:rsid w:val="003E2B3F"/>
    <w:rsid w:val="003E334C"/>
    <w:rsid w:val="003E3515"/>
    <w:rsid w:val="003E37F8"/>
    <w:rsid w:val="003E3DBE"/>
    <w:rsid w:val="003E4805"/>
    <w:rsid w:val="003E4EF6"/>
    <w:rsid w:val="003E5119"/>
    <w:rsid w:val="003E5152"/>
    <w:rsid w:val="003E5E02"/>
    <w:rsid w:val="003E5E63"/>
    <w:rsid w:val="003E5E69"/>
    <w:rsid w:val="003E6105"/>
    <w:rsid w:val="003E6241"/>
    <w:rsid w:val="003E7574"/>
    <w:rsid w:val="003E7609"/>
    <w:rsid w:val="003E797A"/>
    <w:rsid w:val="003F07D5"/>
    <w:rsid w:val="003F0FA7"/>
    <w:rsid w:val="003F14AB"/>
    <w:rsid w:val="003F15A8"/>
    <w:rsid w:val="003F1A53"/>
    <w:rsid w:val="003F2708"/>
    <w:rsid w:val="003F2D62"/>
    <w:rsid w:val="003F3130"/>
    <w:rsid w:val="003F3439"/>
    <w:rsid w:val="003F423A"/>
    <w:rsid w:val="003F49EB"/>
    <w:rsid w:val="003F5169"/>
    <w:rsid w:val="003F526C"/>
    <w:rsid w:val="003F52B9"/>
    <w:rsid w:val="003F52DF"/>
    <w:rsid w:val="003F5765"/>
    <w:rsid w:val="003F58E2"/>
    <w:rsid w:val="003F58F1"/>
    <w:rsid w:val="003F6456"/>
    <w:rsid w:val="003F648F"/>
    <w:rsid w:val="003F64AC"/>
    <w:rsid w:val="003F65CB"/>
    <w:rsid w:val="003F6680"/>
    <w:rsid w:val="003F6BC6"/>
    <w:rsid w:val="003F6C2B"/>
    <w:rsid w:val="003F7631"/>
    <w:rsid w:val="003F7983"/>
    <w:rsid w:val="003F79E0"/>
    <w:rsid w:val="003F79F9"/>
    <w:rsid w:val="003F7AA6"/>
    <w:rsid w:val="003F7BDC"/>
    <w:rsid w:val="003F7F13"/>
    <w:rsid w:val="0040023D"/>
    <w:rsid w:val="004007F7"/>
    <w:rsid w:val="00401317"/>
    <w:rsid w:val="004025D4"/>
    <w:rsid w:val="004026EC"/>
    <w:rsid w:val="00402B80"/>
    <w:rsid w:val="00402EF2"/>
    <w:rsid w:val="00402FC2"/>
    <w:rsid w:val="0040302C"/>
    <w:rsid w:val="004030D1"/>
    <w:rsid w:val="0040316F"/>
    <w:rsid w:val="00403230"/>
    <w:rsid w:val="0040323F"/>
    <w:rsid w:val="00403260"/>
    <w:rsid w:val="00403576"/>
    <w:rsid w:val="00403720"/>
    <w:rsid w:val="00403BE4"/>
    <w:rsid w:val="00404409"/>
    <w:rsid w:val="00404AD1"/>
    <w:rsid w:val="00404C04"/>
    <w:rsid w:val="00404D95"/>
    <w:rsid w:val="00404DF6"/>
    <w:rsid w:val="00404ED8"/>
    <w:rsid w:val="00404FEF"/>
    <w:rsid w:val="004052EA"/>
    <w:rsid w:val="004053CE"/>
    <w:rsid w:val="00405466"/>
    <w:rsid w:val="004058A6"/>
    <w:rsid w:val="00405AA5"/>
    <w:rsid w:val="00406531"/>
    <w:rsid w:val="004068F8"/>
    <w:rsid w:val="00406B0F"/>
    <w:rsid w:val="00406B3C"/>
    <w:rsid w:val="004073E9"/>
    <w:rsid w:val="00407DF2"/>
    <w:rsid w:val="004104C7"/>
    <w:rsid w:val="00410F77"/>
    <w:rsid w:val="00411338"/>
    <w:rsid w:val="00411558"/>
    <w:rsid w:val="0041231B"/>
    <w:rsid w:val="0041263F"/>
    <w:rsid w:val="00412BA0"/>
    <w:rsid w:val="0041306B"/>
    <w:rsid w:val="00413462"/>
    <w:rsid w:val="00413748"/>
    <w:rsid w:val="00413AD0"/>
    <w:rsid w:val="004142D3"/>
    <w:rsid w:val="00414931"/>
    <w:rsid w:val="00414B4D"/>
    <w:rsid w:val="00414C8F"/>
    <w:rsid w:val="0041511C"/>
    <w:rsid w:val="004151E6"/>
    <w:rsid w:val="00415475"/>
    <w:rsid w:val="0041550D"/>
    <w:rsid w:val="0041551A"/>
    <w:rsid w:val="004158FA"/>
    <w:rsid w:val="00415D0F"/>
    <w:rsid w:val="004164FF"/>
    <w:rsid w:val="00417041"/>
    <w:rsid w:val="00417154"/>
    <w:rsid w:val="00417171"/>
    <w:rsid w:val="00417270"/>
    <w:rsid w:val="00417298"/>
    <w:rsid w:val="00417DB1"/>
    <w:rsid w:val="00417EBC"/>
    <w:rsid w:val="004207C3"/>
    <w:rsid w:val="00420A94"/>
    <w:rsid w:val="00420D69"/>
    <w:rsid w:val="0042131B"/>
    <w:rsid w:val="00421358"/>
    <w:rsid w:val="004214A1"/>
    <w:rsid w:val="00422C31"/>
    <w:rsid w:val="0042407D"/>
    <w:rsid w:val="00425416"/>
    <w:rsid w:val="00425C29"/>
    <w:rsid w:val="0042616E"/>
    <w:rsid w:val="00426410"/>
    <w:rsid w:val="00426BF4"/>
    <w:rsid w:val="00426E20"/>
    <w:rsid w:val="004279EC"/>
    <w:rsid w:val="00427DF6"/>
    <w:rsid w:val="004302E5"/>
    <w:rsid w:val="0043055C"/>
    <w:rsid w:val="004307E6"/>
    <w:rsid w:val="00430F32"/>
    <w:rsid w:val="0043112D"/>
    <w:rsid w:val="00431378"/>
    <w:rsid w:val="004321D1"/>
    <w:rsid w:val="0043306D"/>
    <w:rsid w:val="00433301"/>
    <w:rsid w:val="004333D9"/>
    <w:rsid w:val="004338AF"/>
    <w:rsid w:val="004339CE"/>
    <w:rsid w:val="00433C5C"/>
    <w:rsid w:val="004342BC"/>
    <w:rsid w:val="00434329"/>
    <w:rsid w:val="00434412"/>
    <w:rsid w:val="004345AE"/>
    <w:rsid w:val="0043460D"/>
    <w:rsid w:val="00434C74"/>
    <w:rsid w:val="0043515B"/>
    <w:rsid w:val="00435765"/>
    <w:rsid w:val="00435ADA"/>
    <w:rsid w:val="00435D57"/>
    <w:rsid w:val="00435F16"/>
    <w:rsid w:val="004360F8"/>
    <w:rsid w:val="0043632A"/>
    <w:rsid w:val="00436559"/>
    <w:rsid w:val="004374F4"/>
    <w:rsid w:val="00437640"/>
    <w:rsid w:val="00440902"/>
    <w:rsid w:val="00440CBC"/>
    <w:rsid w:val="00441009"/>
    <w:rsid w:val="00441162"/>
    <w:rsid w:val="004414BD"/>
    <w:rsid w:val="00441AB8"/>
    <w:rsid w:val="0044217C"/>
    <w:rsid w:val="00442BDC"/>
    <w:rsid w:val="00442CEB"/>
    <w:rsid w:val="0044314D"/>
    <w:rsid w:val="004436C0"/>
    <w:rsid w:val="004438AF"/>
    <w:rsid w:val="004447EA"/>
    <w:rsid w:val="00444A99"/>
    <w:rsid w:val="00445E3F"/>
    <w:rsid w:val="00446095"/>
    <w:rsid w:val="004463D7"/>
    <w:rsid w:val="004469D0"/>
    <w:rsid w:val="00446CB2"/>
    <w:rsid w:val="00446DA3"/>
    <w:rsid w:val="00446DE8"/>
    <w:rsid w:val="00447360"/>
    <w:rsid w:val="004473D2"/>
    <w:rsid w:val="004478E3"/>
    <w:rsid w:val="00447B67"/>
    <w:rsid w:val="00450455"/>
    <w:rsid w:val="00450A5F"/>
    <w:rsid w:val="00451369"/>
    <w:rsid w:val="004513A3"/>
    <w:rsid w:val="004513D6"/>
    <w:rsid w:val="004519D4"/>
    <w:rsid w:val="00451CAF"/>
    <w:rsid w:val="00452268"/>
    <w:rsid w:val="00452749"/>
    <w:rsid w:val="0045282F"/>
    <w:rsid w:val="00452E9F"/>
    <w:rsid w:val="00452EC8"/>
    <w:rsid w:val="00453C43"/>
    <w:rsid w:val="00453EA2"/>
    <w:rsid w:val="00453F81"/>
    <w:rsid w:val="00454531"/>
    <w:rsid w:val="004550FD"/>
    <w:rsid w:val="004551A9"/>
    <w:rsid w:val="004558D0"/>
    <w:rsid w:val="00455EAD"/>
    <w:rsid w:val="004561A4"/>
    <w:rsid w:val="0045625E"/>
    <w:rsid w:val="00456A8C"/>
    <w:rsid w:val="004574D6"/>
    <w:rsid w:val="00457B50"/>
    <w:rsid w:val="0046009C"/>
    <w:rsid w:val="00460275"/>
    <w:rsid w:val="00460439"/>
    <w:rsid w:val="00460EB0"/>
    <w:rsid w:val="00461799"/>
    <w:rsid w:val="004618F3"/>
    <w:rsid w:val="00461921"/>
    <w:rsid w:val="00461ADE"/>
    <w:rsid w:val="00462060"/>
    <w:rsid w:val="00462182"/>
    <w:rsid w:val="00462289"/>
    <w:rsid w:val="00462709"/>
    <w:rsid w:val="00463085"/>
    <w:rsid w:val="004631BB"/>
    <w:rsid w:val="00463EF5"/>
    <w:rsid w:val="00464488"/>
    <w:rsid w:val="00464A73"/>
    <w:rsid w:val="00464DB0"/>
    <w:rsid w:val="0046506C"/>
    <w:rsid w:val="00465127"/>
    <w:rsid w:val="00465594"/>
    <w:rsid w:val="004658DF"/>
    <w:rsid w:val="00466753"/>
    <w:rsid w:val="004668D5"/>
    <w:rsid w:val="00466FB7"/>
    <w:rsid w:val="004676CF"/>
    <w:rsid w:val="00467925"/>
    <w:rsid w:val="0046792E"/>
    <w:rsid w:val="00467C39"/>
    <w:rsid w:val="00470A64"/>
    <w:rsid w:val="00470C69"/>
    <w:rsid w:val="00471831"/>
    <w:rsid w:val="0047221D"/>
    <w:rsid w:val="004724D7"/>
    <w:rsid w:val="0047269D"/>
    <w:rsid w:val="00472BA4"/>
    <w:rsid w:val="00473218"/>
    <w:rsid w:val="00473318"/>
    <w:rsid w:val="00473868"/>
    <w:rsid w:val="00474369"/>
    <w:rsid w:val="00474483"/>
    <w:rsid w:val="0047471D"/>
    <w:rsid w:val="00476377"/>
    <w:rsid w:val="00476654"/>
    <w:rsid w:val="004767BE"/>
    <w:rsid w:val="004767EA"/>
    <w:rsid w:val="0047684B"/>
    <w:rsid w:val="00476D64"/>
    <w:rsid w:val="0047735B"/>
    <w:rsid w:val="0048074C"/>
    <w:rsid w:val="00480A5B"/>
    <w:rsid w:val="00480D6D"/>
    <w:rsid w:val="004810C2"/>
    <w:rsid w:val="0048143A"/>
    <w:rsid w:val="00481858"/>
    <w:rsid w:val="00481B60"/>
    <w:rsid w:val="004825C8"/>
    <w:rsid w:val="00483B3E"/>
    <w:rsid w:val="00483E35"/>
    <w:rsid w:val="00484043"/>
    <w:rsid w:val="0048408C"/>
    <w:rsid w:val="00484224"/>
    <w:rsid w:val="0048477C"/>
    <w:rsid w:val="00484A8A"/>
    <w:rsid w:val="00484B1F"/>
    <w:rsid w:val="00484CD0"/>
    <w:rsid w:val="004850E0"/>
    <w:rsid w:val="00485147"/>
    <w:rsid w:val="00485402"/>
    <w:rsid w:val="00485BC2"/>
    <w:rsid w:val="004861AD"/>
    <w:rsid w:val="004862AF"/>
    <w:rsid w:val="00486339"/>
    <w:rsid w:val="0048677A"/>
    <w:rsid w:val="00486CEE"/>
    <w:rsid w:val="00486EFA"/>
    <w:rsid w:val="00487B27"/>
    <w:rsid w:val="00487CBA"/>
    <w:rsid w:val="00490528"/>
    <w:rsid w:val="0049095A"/>
    <w:rsid w:val="00490AD3"/>
    <w:rsid w:val="00490EB5"/>
    <w:rsid w:val="00490F2B"/>
    <w:rsid w:val="00491C62"/>
    <w:rsid w:val="00491D00"/>
    <w:rsid w:val="0049228C"/>
    <w:rsid w:val="00492407"/>
    <w:rsid w:val="00492C56"/>
    <w:rsid w:val="00492D53"/>
    <w:rsid w:val="00492FA6"/>
    <w:rsid w:val="00493196"/>
    <w:rsid w:val="00493C3B"/>
    <w:rsid w:val="00494057"/>
    <w:rsid w:val="004942A1"/>
    <w:rsid w:val="004942B2"/>
    <w:rsid w:val="00495050"/>
    <w:rsid w:val="00495280"/>
    <w:rsid w:val="0049553A"/>
    <w:rsid w:val="0049594D"/>
    <w:rsid w:val="00495DF8"/>
    <w:rsid w:val="00496E79"/>
    <w:rsid w:val="00496F95"/>
    <w:rsid w:val="00496FEB"/>
    <w:rsid w:val="004974CB"/>
    <w:rsid w:val="004976B5"/>
    <w:rsid w:val="004977FF"/>
    <w:rsid w:val="00497916"/>
    <w:rsid w:val="004A0142"/>
    <w:rsid w:val="004A0180"/>
    <w:rsid w:val="004A03A9"/>
    <w:rsid w:val="004A05A1"/>
    <w:rsid w:val="004A05BC"/>
    <w:rsid w:val="004A0876"/>
    <w:rsid w:val="004A1302"/>
    <w:rsid w:val="004A16CB"/>
    <w:rsid w:val="004A16E4"/>
    <w:rsid w:val="004A1D09"/>
    <w:rsid w:val="004A1D0D"/>
    <w:rsid w:val="004A20E4"/>
    <w:rsid w:val="004A2131"/>
    <w:rsid w:val="004A2235"/>
    <w:rsid w:val="004A296B"/>
    <w:rsid w:val="004A29F7"/>
    <w:rsid w:val="004A2CCE"/>
    <w:rsid w:val="004A363C"/>
    <w:rsid w:val="004A3959"/>
    <w:rsid w:val="004A3A90"/>
    <w:rsid w:val="004A3AEF"/>
    <w:rsid w:val="004A4195"/>
    <w:rsid w:val="004A46AA"/>
    <w:rsid w:val="004A4F94"/>
    <w:rsid w:val="004A52FA"/>
    <w:rsid w:val="004A5C85"/>
    <w:rsid w:val="004A5D7D"/>
    <w:rsid w:val="004A610E"/>
    <w:rsid w:val="004A61F6"/>
    <w:rsid w:val="004A6256"/>
    <w:rsid w:val="004A6876"/>
    <w:rsid w:val="004A763E"/>
    <w:rsid w:val="004A7778"/>
    <w:rsid w:val="004B02B3"/>
    <w:rsid w:val="004B08D4"/>
    <w:rsid w:val="004B10CC"/>
    <w:rsid w:val="004B19CE"/>
    <w:rsid w:val="004B1BD5"/>
    <w:rsid w:val="004B1D6C"/>
    <w:rsid w:val="004B1D86"/>
    <w:rsid w:val="004B2248"/>
    <w:rsid w:val="004B283C"/>
    <w:rsid w:val="004B2BD8"/>
    <w:rsid w:val="004B2CD8"/>
    <w:rsid w:val="004B2DF7"/>
    <w:rsid w:val="004B2EEB"/>
    <w:rsid w:val="004B30F2"/>
    <w:rsid w:val="004B39A4"/>
    <w:rsid w:val="004B3D33"/>
    <w:rsid w:val="004B3FE8"/>
    <w:rsid w:val="004B4214"/>
    <w:rsid w:val="004B45FF"/>
    <w:rsid w:val="004B4ACB"/>
    <w:rsid w:val="004B4E8A"/>
    <w:rsid w:val="004B5034"/>
    <w:rsid w:val="004B5496"/>
    <w:rsid w:val="004B552D"/>
    <w:rsid w:val="004B59F6"/>
    <w:rsid w:val="004B5BF7"/>
    <w:rsid w:val="004B5DCC"/>
    <w:rsid w:val="004B5E36"/>
    <w:rsid w:val="004B626E"/>
    <w:rsid w:val="004B62F9"/>
    <w:rsid w:val="004B633D"/>
    <w:rsid w:val="004B6563"/>
    <w:rsid w:val="004B65AF"/>
    <w:rsid w:val="004B685B"/>
    <w:rsid w:val="004B6F1B"/>
    <w:rsid w:val="004B7116"/>
    <w:rsid w:val="004B7A3D"/>
    <w:rsid w:val="004C046E"/>
    <w:rsid w:val="004C04F4"/>
    <w:rsid w:val="004C06FE"/>
    <w:rsid w:val="004C0834"/>
    <w:rsid w:val="004C0996"/>
    <w:rsid w:val="004C0A3E"/>
    <w:rsid w:val="004C107A"/>
    <w:rsid w:val="004C150D"/>
    <w:rsid w:val="004C22B9"/>
    <w:rsid w:val="004C235C"/>
    <w:rsid w:val="004C29A1"/>
    <w:rsid w:val="004C3407"/>
    <w:rsid w:val="004C45D5"/>
    <w:rsid w:val="004C4FC5"/>
    <w:rsid w:val="004C5A9C"/>
    <w:rsid w:val="004C5D15"/>
    <w:rsid w:val="004C5E47"/>
    <w:rsid w:val="004C5FDD"/>
    <w:rsid w:val="004C6433"/>
    <w:rsid w:val="004C6F60"/>
    <w:rsid w:val="004C6F7F"/>
    <w:rsid w:val="004C71F6"/>
    <w:rsid w:val="004C77BD"/>
    <w:rsid w:val="004C7B62"/>
    <w:rsid w:val="004C7EAD"/>
    <w:rsid w:val="004D006D"/>
    <w:rsid w:val="004D02C1"/>
    <w:rsid w:val="004D048D"/>
    <w:rsid w:val="004D0619"/>
    <w:rsid w:val="004D0C16"/>
    <w:rsid w:val="004D10AE"/>
    <w:rsid w:val="004D1418"/>
    <w:rsid w:val="004D17EC"/>
    <w:rsid w:val="004D1D8B"/>
    <w:rsid w:val="004D1F46"/>
    <w:rsid w:val="004D288F"/>
    <w:rsid w:val="004D3A0C"/>
    <w:rsid w:val="004D3F34"/>
    <w:rsid w:val="004D4159"/>
    <w:rsid w:val="004D4214"/>
    <w:rsid w:val="004D421E"/>
    <w:rsid w:val="004D443A"/>
    <w:rsid w:val="004D4907"/>
    <w:rsid w:val="004D4C66"/>
    <w:rsid w:val="004D5014"/>
    <w:rsid w:val="004D5747"/>
    <w:rsid w:val="004D59B8"/>
    <w:rsid w:val="004D5A4A"/>
    <w:rsid w:val="004D5B4B"/>
    <w:rsid w:val="004D5EAE"/>
    <w:rsid w:val="004D60E3"/>
    <w:rsid w:val="004D64AB"/>
    <w:rsid w:val="004D66BB"/>
    <w:rsid w:val="004D6C7F"/>
    <w:rsid w:val="004D6D3F"/>
    <w:rsid w:val="004D7C70"/>
    <w:rsid w:val="004D7E63"/>
    <w:rsid w:val="004E00B6"/>
    <w:rsid w:val="004E0E0B"/>
    <w:rsid w:val="004E0F56"/>
    <w:rsid w:val="004E119E"/>
    <w:rsid w:val="004E14EB"/>
    <w:rsid w:val="004E170C"/>
    <w:rsid w:val="004E1875"/>
    <w:rsid w:val="004E1975"/>
    <w:rsid w:val="004E1F50"/>
    <w:rsid w:val="004E2384"/>
    <w:rsid w:val="004E26E9"/>
    <w:rsid w:val="004E2831"/>
    <w:rsid w:val="004E2D4C"/>
    <w:rsid w:val="004E3738"/>
    <w:rsid w:val="004E37CA"/>
    <w:rsid w:val="004E3D0E"/>
    <w:rsid w:val="004E420C"/>
    <w:rsid w:val="004E4669"/>
    <w:rsid w:val="004E47E4"/>
    <w:rsid w:val="004E4E0E"/>
    <w:rsid w:val="004E4F19"/>
    <w:rsid w:val="004E54EC"/>
    <w:rsid w:val="004E58AD"/>
    <w:rsid w:val="004E5969"/>
    <w:rsid w:val="004E5E48"/>
    <w:rsid w:val="004E603E"/>
    <w:rsid w:val="004E6427"/>
    <w:rsid w:val="004E6516"/>
    <w:rsid w:val="004E6BA2"/>
    <w:rsid w:val="004E6BA4"/>
    <w:rsid w:val="004E6D7A"/>
    <w:rsid w:val="004E6F79"/>
    <w:rsid w:val="004E7286"/>
    <w:rsid w:val="004F0048"/>
    <w:rsid w:val="004F0224"/>
    <w:rsid w:val="004F0483"/>
    <w:rsid w:val="004F061D"/>
    <w:rsid w:val="004F078D"/>
    <w:rsid w:val="004F0D4A"/>
    <w:rsid w:val="004F132C"/>
    <w:rsid w:val="004F2135"/>
    <w:rsid w:val="004F21F3"/>
    <w:rsid w:val="004F22D4"/>
    <w:rsid w:val="004F294B"/>
    <w:rsid w:val="004F2B92"/>
    <w:rsid w:val="004F2E77"/>
    <w:rsid w:val="004F3272"/>
    <w:rsid w:val="004F347D"/>
    <w:rsid w:val="004F3705"/>
    <w:rsid w:val="004F3C00"/>
    <w:rsid w:val="004F3DC2"/>
    <w:rsid w:val="004F3E39"/>
    <w:rsid w:val="004F402D"/>
    <w:rsid w:val="004F441B"/>
    <w:rsid w:val="004F47FD"/>
    <w:rsid w:val="004F55AB"/>
    <w:rsid w:val="004F57CE"/>
    <w:rsid w:val="004F6165"/>
    <w:rsid w:val="004F74A6"/>
    <w:rsid w:val="005006A8"/>
    <w:rsid w:val="00500879"/>
    <w:rsid w:val="005008DB"/>
    <w:rsid w:val="00500C55"/>
    <w:rsid w:val="00500E95"/>
    <w:rsid w:val="0050106E"/>
    <w:rsid w:val="005011D4"/>
    <w:rsid w:val="005016E0"/>
    <w:rsid w:val="0050188A"/>
    <w:rsid w:val="005018D0"/>
    <w:rsid w:val="0050194A"/>
    <w:rsid w:val="00501AFB"/>
    <w:rsid w:val="00501C14"/>
    <w:rsid w:val="00502189"/>
    <w:rsid w:val="00502B28"/>
    <w:rsid w:val="00502F43"/>
    <w:rsid w:val="0050308B"/>
    <w:rsid w:val="00503C08"/>
    <w:rsid w:val="00503D44"/>
    <w:rsid w:val="00503E38"/>
    <w:rsid w:val="00503EFC"/>
    <w:rsid w:val="00503F85"/>
    <w:rsid w:val="005047E5"/>
    <w:rsid w:val="005051C5"/>
    <w:rsid w:val="00505272"/>
    <w:rsid w:val="0050538D"/>
    <w:rsid w:val="0050582C"/>
    <w:rsid w:val="00505954"/>
    <w:rsid w:val="005059DF"/>
    <w:rsid w:val="00505D36"/>
    <w:rsid w:val="00505EF4"/>
    <w:rsid w:val="005069A7"/>
    <w:rsid w:val="00506E5E"/>
    <w:rsid w:val="0050744A"/>
    <w:rsid w:val="00507A95"/>
    <w:rsid w:val="00507B99"/>
    <w:rsid w:val="00507E15"/>
    <w:rsid w:val="00510006"/>
    <w:rsid w:val="00510102"/>
    <w:rsid w:val="005101CC"/>
    <w:rsid w:val="00511649"/>
    <w:rsid w:val="0051183B"/>
    <w:rsid w:val="0051254B"/>
    <w:rsid w:val="00513DF1"/>
    <w:rsid w:val="00514255"/>
    <w:rsid w:val="00514846"/>
    <w:rsid w:val="00514FD8"/>
    <w:rsid w:val="005150AE"/>
    <w:rsid w:val="005155E3"/>
    <w:rsid w:val="00515AF3"/>
    <w:rsid w:val="00515BDF"/>
    <w:rsid w:val="00515C12"/>
    <w:rsid w:val="00515C31"/>
    <w:rsid w:val="00515C75"/>
    <w:rsid w:val="00515D38"/>
    <w:rsid w:val="00516305"/>
    <w:rsid w:val="00516621"/>
    <w:rsid w:val="00517074"/>
    <w:rsid w:val="00517658"/>
    <w:rsid w:val="0051780C"/>
    <w:rsid w:val="0051793F"/>
    <w:rsid w:val="00517949"/>
    <w:rsid w:val="00517E2E"/>
    <w:rsid w:val="00517EEE"/>
    <w:rsid w:val="00517F08"/>
    <w:rsid w:val="00520841"/>
    <w:rsid w:val="00520FF1"/>
    <w:rsid w:val="0052284F"/>
    <w:rsid w:val="005229FD"/>
    <w:rsid w:val="00522B08"/>
    <w:rsid w:val="00522D27"/>
    <w:rsid w:val="00523366"/>
    <w:rsid w:val="0052352C"/>
    <w:rsid w:val="005238A9"/>
    <w:rsid w:val="00523B0A"/>
    <w:rsid w:val="005245DF"/>
    <w:rsid w:val="00524E4B"/>
    <w:rsid w:val="00525818"/>
    <w:rsid w:val="00525DEE"/>
    <w:rsid w:val="005261E2"/>
    <w:rsid w:val="005263C3"/>
    <w:rsid w:val="005269F2"/>
    <w:rsid w:val="00526D7F"/>
    <w:rsid w:val="00526E6A"/>
    <w:rsid w:val="00527AC5"/>
    <w:rsid w:val="00527F22"/>
    <w:rsid w:val="00530632"/>
    <w:rsid w:val="00530B18"/>
    <w:rsid w:val="00530E94"/>
    <w:rsid w:val="005314B5"/>
    <w:rsid w:val="00531620"/>
    <w:rsid w:val="00531FCC"/>
    <w:rsid w:val="00532008"/>
    <w:rsid w:val="005320BA"/>
    <w:rsid w:val="005320F1"/>
    <w:rsid w:val="00532BB3"/>
    <w:rsid w:val="00532E0A"/>
    <w:rsid w:val="005334B9"/>
    <w:rsid w:val="005334E9"/>
    <w:rsid w:val="00533509"/>
    <w:rsid w:val="005335EF"/>
    <w:rsid w:val="0053360B"/>
    <w:rsid w:val="00533C44"/>
    <w:rsid w:val="00533FB0"/>
    <w:rsid w:val="00534122"/>
    <w:rsid w:val="00534371"/>
    <w:rsid w:val="005344CF"/>
    <w:rsid w:val="00534789"/>
    <w:rsid w:val="0053478B"/>
    <w:rsid w:val="00534818"/>
    <w:rsid w:val="0053484D"/>
    <w:rsid w:val="005349BC"/>
    <w:rsid w:val="00534AE9"/>
    <w:rsid w:val="00535E5A"/>
    <w:rsid w:val="00535E77"/>
    <w:rsid w:val="00536207"/>
    <w:rsid w:val="00536A99"/>
    <w:rsid w:val="00536E98"/>
    <w:rsid w:val="00537A8D"/>
    <w:rsid w:val="00537B38"/>
    <w:rsid w:val="00537B4E"/>
    <w:rsid w:val="00537D58"/>
    <w:rsid w:val="005404DE"/>
    <w:rsid w:val="00540889"/>
    <w:rsid w:val="00540FE8"/>
    <w:rsid w:val="005417F2"/>
    <w:rsid w:val="00541A87"/>
    <w:rsid w:val="00541FAA"/>
    <w:rsid w:val="00542030"/>
    <w:rsid w:val="0054292B"/>
    <w:rsid w:val="00542E3B"/>
    <w:rsid w:val="00542F5E"/>
    <w:rsid w:val="005432A1"/>
    <w:rsid w:val="00543318"/>
    <w:rsid w:val="00543E19"/>
    <w:rsid w:val="00544260"/>
    <w:rsid w:val="00544561"/>
    <w:rsid w:val="00545101"/>
    <w:rsid w:val="00545ACF"/>
    <w:rsid w:val="00545F9F"/>
    <w:rsid w:val="00546492"/>
    <w:rsid w:val="00546DF7"/>
    <w:rsid w:val="00547A82"/>
    <w:rsid w:val="0055066E"/>
    <w:rsid w:val="00550830"/>
    <w:rsid w:val="00550DB9"/>
    <w:rsid w:val="00551022"/>
    <w:rsid w:val="005512B7"/>
    <w:rsid w:val="00551406"/>
    <w:rsid w:val="00551A1C"/>
    <w:rsid w:val="00551C2B"/>
    <w:rsid w:val="00551D24"/>
    <w:rsid w:val="00551D37"/>
    <w:rsid w:val="00552349"/>
    <w:rsid w:val="005529BF"/>
    <w:rsid w:val="00552B1A"/>
    <w:rsid w:val="0055350C"/>
    <w:rsid w:val="00553BB6"/>
    <w:rsid w:val="00553FEF"/>
    <w:rsid w:val="00554514"/>
    <w:rsid w:val="00554DC8"/>
    <w:rsid w:val="00554F2A"/>
    <w:rsid w:val="00554F79"/>
    <w:rsid w:val="00555205"/>
    <w:rsid w:val="00555ADD"/>
    <w:rsid w:val="00555F8A"/>
    <w:rsid w:val="00556030"/>
    <w:rsid w:val="0055686C"/>
    <w:rsid w:val="00556BF4"/>
    <w:rsid w:val="00557222"/>
    <w:rsid w:val="0055736E"/>
    <w:rsid w:val="00557758"/>
    <w:rsid w:val="00557F7B"/>
    <w:rsid w:val="0056016F"/>
    <w:rsid w:val="00560275"/>
    <w:rsid w:val="005602E0"/>
    <w:rsid w:val="00560E0C"/>
    <w:rsid w:val="00560EBA"/>
    <w:rsid w:val="0056125E"/>
    <w:rsid w:val="0056142D"/>
    <w:rsid w:val="00561A2E"/>
    <w:rsid w:val="00561B37"/>
    <w:rsid w:val="00563015"/>
    <w:rsid w:val="00563128"/>
    <w:rsid w:val="00563628"/>
    <w:rsid w:val="0056366D"/>
    <w:rsid w:val="00563FCB"/>
    <w:rsid w:val="005640FE"/>
    <w:rsid w:val="00564377"/>
    <w:rsid w:val="0056441B"/>
    <w:rsid w:val="00564770"/>
    <w:rsid w:val="00564E56"/>
    <w:rsid w:val="00564EEF"/>
    <w:rsid w:val="00565219"/>
    <w:rsid w:val="00565330"/>
    <w:rsid w:val="005655BC"/>
    <w:rsid w:val="0056565F"/>
    <w:rsid w:val="00565CFC"/>
    <w:rsid w:val="00566233"/>
    <w:rsid w:val="005667A3"/>
    <w:rsid w:val="00566DBC"/>
    <w:rsid w:val="00566E3C"/>
    <w:rsid w:val="005672B6"/>
    <w:rsid w:val="00567413"/>
    <w:rsid w:val="0056784E"/>
    <w:rsid w:val="005679C7"/>
    <w:rsid w:val="00567AE4"/>
    <w:rsid w:val="00567BCA"/>
    <w:rsid w:val="00570F84"/>
    <w:rsid w:val="005710C4"/>
    <w:rsid w:val="005720C6"/>
    <w:rsid w:val="005726D6"/>
    <w:rsid w:val="00572708"/>
    <w:rsid w:val="00572F30"/>
    <w:rsid w:val="005734E7"/>
    <w:rsid w:val="00573B42"/>
    <w:rsid w:val="00573C3F"/>
    <w:rsid w:val="00573FDE"/>
    <w:rsid w:val="00574047"/>
    <w:rsid w:val="005743D0"/>
    <w:rsid w:val="00574825"/>
    <w:rsid w:val="00575719"/>
    <w:rsid w:val="00575883"/>
    <w:rsid w:val="00575DCB"/>
    <w:rsid w:val="0057640A"/>
    <w:rsid w:val="0057694B"/>
    <w:rsid w:val="00576CB1"/>
    <w:rsid w:val="00576CB8"/>
    <w:rsid w:val="00576E83"/>
    <w:rsid w:val="00576F77"/>
    <w:rsid w:val="0057760E"/>
    <w:rsid w:val="00577757"/>
    <w:rsid w:val="005800CE"/>
    <w:rsid w:val="00580129"/>
    <w:rsid w:val="0058057D"/>
    <w:rsid w:val="00580713"/>
    <w:rsid w:val="00580B99"/>
    <w:rsid w:val="00580FB6"/>
    <w:rsid w:val="00581134"/>
    <w:rsid w:val="00581423"/>
    <w:rsid w:val="005815CD"/>
    <w:rsid w:val="005816AF"/>
    <w:rsid w:val="00581D4A"/>
    <w:rsid w:val="00582799"/>
    <w:rsid w:val="00582ED4"/>
    <w:rsid w:val="005830F9"/>
    <w:rsid w:val="005836AC"/>
    <w:rsid w:val="005839A6"/>
    <w:rsid w:val="00583A79"/>
    <w:rsid w:val="00584145"/>
    <w:rsid w:val="0058427D"/>
    <w:rsid w:val="00584414"/>
    <w:rsid w:val="00584446"/>
    <w:rsid w:val="005848E3"/>
    <w:rsid w:val="005849CC"/>
    <w:rsid w:val="00584B1F"/>
    <w:rsid w:val="00584F5D"/>
    <w:rsid w:val="00585C85"/>
    <w:rsid w:val="005861B8"/>
    <w:rsid w:val="005866CB"/>
    <w:rsid w:val="00586898"/>
    <w:rsid w:val="00586DD5"/>
    <w:rsid w:val="00587058"/>
    <w:rsid w:val="0058720D"/>
    <w:rsid w:val="00587400"/>
    <w:rsid w:val="005879D8"/>
    <w:rsid w:val="00587CC8"/>
    <w:rsid w:val="00587D4F"/>
    <w:rsid w:val="00587E69"/>
    <w:rsid w:val="00590093"/>
    <w:rsid w:val="00590304"/>
    <w:rsid w:val="00590542"/>
    <w:rsid w:val="00590F86"/>
    <w:rsid w:val="0059160E"/>
    <w:rsid w:val="0059228E"/>
    <w:rsid w:val="005922FA"/>
    <w:rsid w:val="0059234F"/>
    <w:rsid w:val="00592640"/>
    <w:rsid w:val="00592A42"/>
    <w:rsid w:val="00592B8B"/>
    <w:rsid w:val="00592E11"/>
    <w:rsid w:val="00593377"/>
    <w:rsid w:val="005934AD"/>
    <w:rsid w:val="0059358A"/>
    <w:rsid w:val="00593D80"/>
    <w:rsid w:val="00593EB2"/>
    <w:rsid w:val="00593F56"/>
    <w:rsid w:val="0059461F"/>
    <w:rsid w:val="005946FB"/>
    <w:rsid w:val="00594CB1"/>
    <w:rsid w:val="00594D4D"/>
    <w:rsid w:val="00594DCC"/>
    <w:rsid w:val="00595043"/>
    <w:rsid w:val="005954BE"/>
    <w:rsid w:val="005958AC"/>
    <w:rsid w:val="005959F7"/>
    <w:rsid w:val="00595F0E"/>
    <w:rsid w:val="0059651C"/>
    <w:rsid w:val="005978EC"/>
    <w:rsid w:val="005A04E1"/>
    <w:rsid w:val="005A0567"/>
    <w:rsid w:val="005A098A"/>
    <w:rsid w:val="005A0B76"/>
    <w:rsid w:val="005A13FE"/>
    <w:rsid w:val="005A1EE1"/>
    <w:rsid w:val="005A22E1"/>
    <w:rsid w:val="005A2571"/>
    <w:rsid w:val="005A2C71"/>
    <w:rsid w:val="005A31EF"/>
    <w:rsid w:val="005A38FB"/>
    <w:rsid w:val="005A3C31"/>
    <w:rsid w:val="005A3CB0"/>
    <w:rsid w:val="005A3EC6"/>
    <w:rsid w:val="005A44E8"/>
    <w:rsid w:val="005A48CD"/>
    <w:rsid w:val="005A4A5C"/>
    <w:rsid w:val="005A4D53"/>
    <w:rsid w:val="005A541A"/>
    <w:rsid w:val="005A56DF"/>
    <w:rsid w:val="005A57B9"/>
    <w:rsid w:val="005A5978"/>
    <w:rsid w:val="005A6611"/>
    <w:rsid w:val="005A6732"/>
    <w:rsid w:val="005A696D"/>
    <w:rsid w:val="005A69A6"/>
    <w:rsid w:val="005A69B8"/>
    <w:rsid w:val="005A6AAB"/>
    <w:rsid w:val="005A6BEB"/>
    <w:rsid w:val="005A6C44"/>
    <w:rsid w:val="005A7125"/>
    <w:rsid w:val="005A71DA"/>
    <w:rsid w:val="005A7563"/>
    <w:rsid w:val="005A77F4"/>
    <w:rsid w:val="005B0230"/>
    <w:rsid w:val="005B0373"/>
    <w:rsid w:val="005B0708"/>
    <w:rsid w:val="005B0C43"/>
    <w:rsid w:val="005B1382"/>
    <w:rsid w:val="005B13BE"/>
    <w:rsid w:val="005B1776"/>
    <w:rsid w:val="005B1B8E"/>
    <w:rsid w:val="005B28CD"/>
    <w:rsid w:val="005B2C2C"/>
    <w:rsid w:val="005B2D43"/>
    <w:rsid w:val="005B30E3"/>
    <w:rsid w:val="005B33F8"/>
    <w:rsid w:val="005B38AF"/>
    <w:rsid w:val="005B3E21"/>
    <w:rsid w:val="005B4109"/>
    <w:rsid w:val="005B42F8"/>
    <w:rsid w:val="005B4536"/>
    <w:rsid w:val="005B4DFE"/>
    <w:rsid w:val="005B5314"/>
    <w:rsid w:val="005B56AD"/>
    <w:rsid w:val="005B5CE8"/>
    <w:rsid w:val="005B608C"/>
    <w:rsid w:val="005B6114"/>
    <w:rsid w:val="005B6BE9"/>
    <w:rsid w:val="005B6CB5"/>
    <w:rsid w:val="005B70BE"/>
    <w:rsid w:val="005B726D"/>
    <w:rsid w:val="005B73BD"/>
    <w:rsid w:val="005B77B0"/>
    <w:rsid w:val="005B77D5"/>
    <w:rsid w:val="005B782C"/>
    <w:rsid w:val="005B79E3"/>
    <w:rsid w:val="005B7BC1"/>
    <w:rsid w:val="005B7CEC"/>
    <w:rsid w:val="005B7D4C"/>
    <w:rsid w:val="005C01B2"/>
    <w:rsid w:val="005C04B0"/>
    <w:rsid w:val="005C05B0"/>
    <w:rsid w:val="005C0784"/>
    <w:rsid w:val="005C078E"/>
    <w:rsid w:val="005C0BEE"/>
    <w:rsid w:val="005C0F55"/>
    <w:rsid w:val="005C1029"/>
    <w:rsid w:val="005C1394"/>
    <w:rsid w:val="005C14B3"/>
    <w:rsid w:val="005C1AC0"/>
    <w:rsid w:val="005C2CF4"/>
    <w:rsid w:val="005C2DA9"/>
    <w:rsid w:val="005C2F82"/>
    <w:rsid w:val="005C3ACF"/>
    <w:rsid w:val="005C3E72"/>
    <w:rsid w:val="005C4153"/>
    <w:rsid w:val="005C4467"/>
    <w:rsid w:val="005C4508"/>
    <w:rsid w:val="005C4599"/>
    <w:rsid w:val="005C4661"/>
    <w:rsid w:val="005C478F"/>
    <w:rsid w:val="005C4A65"/>
    <w:rsid w:val="005C51B2"/>
    <w:rsid w:val="005C55BE"/>
    <w:rsid w:val="005C5744"/>
    <w:rsid w:val="005C5935"/>
    <w:rsid w:val="005C5CFE"/>
    <w:rsid w:val="005C5E61"/>
    <w:rsid w:val="005C5F65"/>
    <w:rsid w:val="005C600D"/>
    <w:rsid w:val="005C66C5"/>
    <w:rsid w:val="005C67A2"/>
    <w:rsid w:val="005C6A7E"/>
    <w:rsid w:val="005C6D05"/>
    <w:rsid w:val="005C6DED"/>
    <w:rsid w:val="005C707F"/>
    <w:rsid w:val="005C719B"/>
    <w:rsid w:val="005C7571"/>
    <w:rsid w:val="005C78E1"/>
    <w:rsid w:val="005D0AAD"/>
    <w:rsid w:val="005D165F"/>
    <w:rsid w:val="005D1802"/>
    <w:rsid w:val="005D1CA3"/>
    <w:rsid w:val="005D20CB"/>
    <w:rsid w:val="005D2426"/>
    <w:rsid w:val="005D29D4"/>
    <w:rsid w:val="005D3947"/>
    <w:rsid w:val="005D3A7F"/>
    <w:rsid w:val="005D4111"/>
    <w:rsid w:val="005D4137"/>
    <w:rsid w:val="005D451A"/>
    <w:rsid w:val="005D4738"/>
    <w:rsid w:val="005D4B31"/>
    <w:rsid w:val="005D4DA1"/>
    <w:rsid w:val="005D51FB"/>
    <w:rsid w:val="005D53C4"/>
    <w:rsid w:val="005D5A69"/>
    <w:rsid w:val="005D5B84"/>
    <w:rsid w:val="005D5D85"/>
    <w:rsid w:val="005D69C7"/>
    <w:rsid w:val="005D6E9C"/>
    <w:rsid w:val="005E04BD"/>
    <w:rsid w:val="005E08BD"/>
    <w:rsid w:val="005E1441"/>
    <w:rsid w:val="005E1477"/>
    <w:rsid w:val="005E1547"/>
    <w:rsid w:val="005E17FA"/>
    <w:rsid w:val="005E2624"/>
    <w:rsid w:val="005E2750"/>
    <w:rsid w:val="005E28E3"/>
    <w:rsid w:val="005E2B14"/>
    <w:rsid w:val="005E2F58"/>
    <w:rsid w:val="005E3950"/>
    <w:rsid w:val="005E3E63"/>
    <w:rsid w:val="005E43B6"/>
    <w:rsid w:val="005E4A0A"/>
    <w:rsid w:val="005E4EAE"/>
    <w:rsid w:val="005E5269"/>
    <w:rsid w:val="005E5403"/>
    <w:rsid w:val="005E551A"/>
    <w:rsid w:val="005E5612"/>
    <w:rsid w:val="005E6DB0"/>
    <w:rsid w:val="005E77CB"/>
    <w:rsid w:val="005F0163"/>
    <w:rsid w:val="005F132F"/>
    <w:rsid w:val="005F18A5"/>
    <w:rsid w:val="005F2657"/>
    <w:rsid w:val="005F2938"/>
    <w:rsid w:val="005F2C8E"/>
    <w:rsid w:val="005F2E37"/>
    <w:rsid w:val="005F3192"/>
    <w:rsid w:val="005F35F9"/>
    <w:rsid w:val="005F3ADD"/>
    <w:rsid w:val="005F3C6B"/>
    <w:rsid w:val="005F3DED"/>
    <w:rsid w:val="005F3E1C"/>
    <w:rsid w:val="005F4072"/>
    <w:rsid w:val="005F40EF"/>
    <w:rsid w:val="005F459F"/>
    <w:rsid w:val="005F4AD6"/>
    <w:rsid w:val="005F4C03"/>
    <w:rsid w:val="005F4D31"/>
    <w:rsid w:val="005F5E16"/>
    <w:rsid w:val="005F76B2"/>
    <w:rsid w:val="005F77B2"/>
    <w:rsid w:val="005F7F6C"/>
    <w:rsid w:val="0060041C"/>
    <w:rsid w:val="0060046A"/>
    <w:rsid w:val="0060062F"/>
    <w:rsid w:val="00600739"/>
    <w:rsid w:val="0060080B"/>
    <w:rsid w:val="0060084C"/>
    <w:rsid w:val="006012F6"/>
    <w:rsid w:val="0060149A"/>
    <w:rsid w:val="00601599"/>
    <w:rsid w:val="0060174D"/>
    <w:rsid w:val="00601ECE"/>
    <w:rsid w:val="0060212F"/>
    <w:rsid w:val="006023E2"/>
    <w:rsid w:val="00602445"/>
    <w:rsid w:val="00602F3D"/>
    <w:rsid w:val="00602FBA"/>
    <w:rsid w:val="00602FEC"/>
    <w:rsid w:val="00603035"/>
    <w:rsid w:val="0060311B"/>
    <w:rsid w:val="00603174"/>
    <w:rsid w:val="006033F6"/>
    <w:rsid w:val="00603696"/>
    <w:rsid w:val="00604068"/>
    <w:rsid w:val="0060461A"/>
    <w:rsid w:val="00604777"/>
    <w:rsid w:val="00604AB9"/>
    <w:rsid w:val="00604BA0"/>
    <w:rsid w:val="006055E2"/>
    <w:rsid w:val="0060576E"/>
    <w:rsid w:val="00605E6A"/>
    <w:rsid w:val="00606118"/>
    <w:rsid w:val="00606132"/>
    <w:rsid w:val="00606163"/>
    <w:rsid w:val="00606BA1"/>
    <w:rsid w:val="00606C01"/>
    <w:rsid w:val="006071BC"/>
    <w:rsid w:val="0060724A"/>
    <w:rsid w:val="006078AF"/>
    <w:rsid w:val="00607E36"/>
    <w:rsid w:val="00610272"/>
    <w:rsid w:val="00610826"/>
    <w:rsid w:val="00610E0C"/>
    <w:rsid w:val="006114FF"/>
    <w:rsid w:val="0061158E"/>
    <w:rsid w:val="006116FE"/>
    <w:rsid w:val="00611DB5"/>
    <w:rsid w:val="00611E4F"/>
    <w:rsid w:val="00612055"/>
    <w:rsid w:val="006123A9"/>
    <w:rsid w:val="006126AC"/>
    <w:rsid w:val="00612798"/>
    <w:rsid w:val="00612D9C"/>
    <w:rsid w:val="00612F24"/>
    <w:rsid w:val="0061315A"/>
    <w:rsid w:val="006132BA"/>
    <w:rsid w:val="006135BB"/>
    <w:rsid w:val="006137EB"/>
    <w:rsid w:val="0061412E"/>
    <w:rsid w:val="00614556"/>
    <w:rsid w:val="006145B9"/>
    <w:rsid w:val="006157B8"/>
    <w:rsid w:val="00615CF6"/>
    <w:rsid w:val="006168B7"/>
    <w:rsid w:val="00617205"/>
    <w:rsid w:val="006173D2"/>
    <w:rsid w:val="00617442"/>
    <w:rsid w:val="0061777F"/>
    <w:rsid w:val="0061790B"/>
    <w:rsid w:val="00617968"/>
    <w:rsid w:val="00617A57"/>
    <w:rsid w:val="00617B2A"/>
    <w:rsid w:val="006200B6"/>
    <w:rsid w:val="006203EB"/>
    <w:rsid w:val="006205C7"/>
    <w:rsid w:val="00620778"/>
    <w:rsid w:val="0062103E"/>
    <w:rsid w:val="0062151A"/>
    <w:rsid w:val="0062155B"/>
    <w:rsid w:val="00621637"/>
    <w:rsid w:val="0062202C"/>
    <w:rsid w:val="00622273"/>
    <w:rsid w:val="00622347"/>
    <w:rsid w:val="00622597"/>
    <w:rsid w:val="006228F7"/>
    <w:rsid w:val="00622909"/>
    <w:rsid w:val="00623782"/>
    <w:rsid w:val="00623A04"/>
    <w:rsid w:val="00623B8D"/>
    <w:rsid w:val="00623C90"/>
    <w:rsid w:val="006241D3"/>
    <w:rsid w:val="00624DD0"/>
    <w:rsid w:val="0062543D"/>
    <w:rsid w:val="00625813"/>
    <w:rsid w:val="00625830"/>
    <w:rsid w:val="00625875"/>
    <w:rsid w:val="0062596D"/>
    <w:rsid w:val="006259DE"/>
    <w:rsid w:val="00625BC5"/>
    <w:rsid w:val="00625E0E"/>
    <w:rsid w:val="00626267"/>
    <w:rsid w:val="006265E0"/>
    <w:rsid w:val="0062676D"/>
    <w:rsid w:val="00626A72"/>
    <w:rsid w:val="00626A92"/>
    <w:rsid w:val="00626F19"/>
    <w:rsid w:val="00626FB2"/>
    <w:rsid w:val="006273EA"/>
    <w:rsid w:val="00627AF0"/>
    <w:rsid w:val="00627EBD"/>
    <w:rsid w:val="00627F1A"/>
    <w:rsid w:val="00630046"/>
    <w:rsid w:val="006307C0"/>
    <w:rsid w:val="00630C00"/>
    <w:rsid w:val="00630C97"/>
    <w:rsid w:val="00630D6B"/>
    <w:rsid w:val="00631984"/>
    <w:rsid w:val="00631D69"/>
    <w:rsid w:val="00632682"/>
    <w:rsid w:val="00632821"/>
    <w:rsid w:val="00632866"/>
    <w:rsid w:val="00632988"/>
    <w:rsid w:val="00632A8F"/>
    <w:rsid w:val="00632B7B"/>
    <w:rsid w:val="00632C75"/>
    <w:rsid w:val="006332C8"/>
    <w:rsid w:val="006338FC"/>
    <w:rsid w:val="00633B60"/>
    <w:rsid w:val="00633BAB"/>
    <w:rsid w:val="00633D3E"/>
    <w:rsid w:val="00633FDF"/>
    <w:rsid w:val="0063420C"/>
    <w:rsid w:val="006343EF"/>
    <w:rsid w:val="00634ACA"/>
    <w:rsid w:val="00634BF7"/>
    <w:rsid w:val="00634C7A"/>
    <w:rsid w:val="00634D4A"/>
    <w:rsid w:val="0063598A"/>
    <w:rsid w:val="00635CDD"/>
    <w:rsid w:val="00635EC8"/>
    <w:rsid w:val="00636116"/>
    <w:rsid w:val="00636375"/>
    <w:rsid w:val="006364A3"/>
    <w:rsid w:val="006364DA"/>
    <w:rsid w:val="0063729E"/>
    <w:rsid w:val="00637617"/>
    <w:rsid w:val="00637881"/>
    <w:rsid w:val="00637AE6"/>
    <w:rsid w:val="00637E7F"/>
    <w:rsid w:val="006403C2"/>
    <w:rsid w:val="006405E6"/>
    <w:rsid w:val="006408CE"/>
    <w:rsid w:val="00640FDB"/>
    <w:rsid w:val="00641045"/>
    <w:rsid w:val="00641600"/>
    <w:rsid w:val="00641CC0"/>
    <w:rsid w:val="00641D56"/>
    <w:rsid w:val="00641F77"/>
    <w:rsid w:val="006426A7"/>
    <w:rsid w:val="006428FB"/>
    <w:rsid w:val="006433EC"/>
    <w:rsid w:val="00643A42"/>
    <w:rsid w:val="00643EE2"/>
    <w:rsid w:val="00644145"/>
    <w:rsid w:val="0064420F"/>
    <w:rsid w:val="00644C00"/>
    <w:rsid w:val="00644E5C"/>
    <w:rsid w:val="006450E2"/>
    <w:rsid w:val="006454AA"/>
    <w:rsid w:val="006459AA"/>
    <w:rsid w:val="00645BA1"/>
    <w:rsid w:val="00645C94"/>
    <w:rsid w:val="00645F07"/>
    <w:rsid w:val="00646561"/>
    <w:rsid w:val="00646D45"/>
    <w:rsid w:val="0064778D"/>
    <w:rsid w:val="00650109"/>
    <w:rsid w:val="00650395"/>
    <w:rsid w:val="00650468"/>
    <w:rsid w:val="00650930"/>
    <w:rsid w:val="00650C89"/>
    <w:rsid w:val="00650D59"/>
    <w:rsid w:val="006512BB"/>
    <w:rsid w:val="006515B4"/>
    <w:rsid w:val="00651B0E"/>
    <w:rsid w:val="00651CC3"/>
    <w:rsid w:val="00651F84"/>
    <w:rsid w:val="006524FF"/>
    <w:rsid w:val="00652A61"/>
    <w:rsid w:val="00652B1D"/>
    <w:rsid w:val="00652C69"/>
    <w:rsid w:val="00652F51"/>
    <w:rsid w:val="006535CD"/>
    <w:rsid w:val="006535F5"/>
    <w:rsid w:val="0065372A"/>
    <w:rsid w:val="00653C66"/>
    <w:rsid w:val="00653C86"/>
    <w:rsid w:val="006540FB"/>
    <w:rsid w:val="006541F9"/>
    <w:rsid w:val="00654954"/>
    <w:rsid w:val="00654961"/>
    <w:rsid w:val="00654A28"/>
    <w:rsid w:val="0065513F"/>
    <w:rsid w:val="006555B1"/>
    <w:rsid w:val="00655F3F"/>
    <w:rsid w:val="006562C2"/>
    <w:rsid w:val="00656E9E"/>
    <w:rsid w:val="006571F2"/>
    <w:rsid w:val="006574DE"/>
    <w:rsid w:val="006578CF"/>
    <w:rsid w:val="00657C5E"/>
    <w:rsid w:val="006605BF"/>
    <w:rsid w:val="00660B64"/>
    <w:rsid w:val="00660EC8"/>
    <w:rsid w:val="00661059"/>
    <w:rsid w:val="006612F4"/>
    <w:rsid w:val="0066145C"/>
    <w:rsid w:val="00661ABA"/>
    <w:rsid w:val="00661CF6"/>
    <w:rsid w:val="00662ADD"/>
    <w:rsid w:val="00662FF7"/>
    <w:rsid w:val="0066345A"/>
    <w:rsid w:val="00663685"/>
    <w:rsid w:val="006641EB"/>
    <w:rsid w:val="006642EB"/>
    <w:rsid w:val="0066492D"/>
    <w:rsid w:val="0066498B"/>
    <w:rsid w:val="00665619"/>
    <w:rsid w:val="00666434"/>
    <w:rsid w:val="006667D1"/>
    <w:rsid w:val="006668F9"/>
    <w:rsid w:val="006678D8"/>
    <w:rsid w:val="00667CB4"/>
    <w:rsid w:val="00667D52"/>
    <w:rsid w:val="006700F0"/>
    <w:rsid w:val="0067066C"/>
    <w:rsid w:val="00670ABB"/>
    <w:rsid w:val="00670C92"/>
    <w:rsid w:val="00670DFC"/>
    <w:rsid w:val="00671540"/>
    <w:rsid w:val="00671718"/>
    <w:rsid w:val="00672E08"/>
    <w:rsid w:val="00672F05"/>
    <w:rsid w:val="00673A86"/>
    <w:rsid w:val="00673B4E"/>
    <w:rsid w:val="00673D7B"/>
    <w:rsid w:val="00673E13"/>
    <w:rsid w:val="006740E6"/>
    <w:rsid w:val="0067411D"/>
    <w:rsid w:val="00674F30"/>
    <w:rsid w:val="00674F71"/>
    <w:rsid w:val="006750C4"/>
    <w:rsid w:val="00676999"/>
    <w:rsid w:val="00676A39"/>
    <w:rsid w:val="00676A93"/>
    <w:rsid w:val="00677519"/>
    <w:rsid w:val="00677965"/>
    <w:rsid w:val="00677C6B"/>
    <w:rsid w:val="00680136"/>
    <w:rsid w:val="006803AF"/>
    <w:rsid w:val="0068046E"/>
    <w:rsid w:val="006808B4"/>
    <w:rsid w:val="00680B9F"/>
    <w:rsid w:val="00680D08"/>
    <w:rsid w:val="00680E7A"/>
    <w:rsid w:val="00680FE3"/>
    <w:rsid w:val="00681856"/>
    <w:rsid w:val="006818B0"/>
    <w:rsid w:val="00682AE5"/>
    <w:rsid w:val="00682CF8"/>
    <w:rsid w:val="00682D3F"/>
    <w:rsid w:val="00683771"/>
    <w:rsid w:val="006841F1"/>
    <w:rsid w:val="00684BB4"/>
    <w:rsid w:val="006852B4"/>
    <w:rsid w:val="006853DC"/>
    <w:rsid w:val="006857D3"/>
    <w:rsid w:val="00685BE8"/>
    <w:rsid w:val="00685DE4"/>
    <w:rsid w:val="0068613B"/>
    <w:rsid w:val="00686484"/>
    <w:rsid w:val="006868D6"/>
    <w:rsid w:val="00686CA3"/>
    <w:rsid w:val="00686D8E"/>
    <w:rsid w:val="00687477"/>
    <w:rsid w:val="00687BEF"/>
    <w:rsid w:val="00687D32"/>
    <w:rsid w:val="00687E33"/>
    <w:rsid w:val="00690780"/>
    <w:rsid w:val="00691298"/>
    <w:rsid w:val="0069293D"/>
    <w:rsid w:val="00692E56"/>
    <w:rsid w:val="00692E70"/>
    <w:rsid w:val="00692EDB"/>
    <w:rsid w:val="00693184"/>
    <w:rsid w:val="00694472"/>
    <w:rsid w:val="0069451C"/>
    <w:rsid w:val="006948A2"/>
    <w:rsid w:val="00694991"/>
    <w:rsid w:val="00694F67"/>
    <w:rsid w:val="006953CC"/>
    <w:rsid w:val="0069595F"/>
    <w:rsid w:val="00695A19"/>
    <w:rsid w:val="00695AEB"/>
    <w:rsid w:val="00695DCA"/>
    <w:rsid w:val="00695EA6"/>
    <w:rsid w:val="0069662C"/>
    <w:rsid w:val="0069682F"/>
    <w:rsid w:val="00696885"/>
    <w:rsid w:val="00696CE8"/>
    <w:rsid w:val="006971ED"/>
    <w:rsid w:val="00697515"/>
    <w:rsid w:val="00697997"/>
    <w:rsid w:val="006A0024"/>
    <w:rsid w:val="006A0123"/>
    <w:rsid w:val="006A0196"/>
    <w:rsid w:val="006A0249"/>
    <w:rsid w:val="006A07CA"/>
    <w:rsid w:val="006A0BD9"/>
    <w:rsid w:val="006A0F44"/>
    <w:rsid w:val="006A1029"/>
    <w:rsid w:val="006A1418"/>
    <w:rsid w:val="006A1849"/>
    <w:rsid w:val="006A1DBC"/>
    <w:rsid w:val="006A22F4"/>
    <w:rsid w:val="006A2466"/>
    <w:rsid w:val="006A2494"/>
    <w:rsid w:val="006A284F"/>
    <w:rsid w:val="006A2F3D"/>
    <w:rsid w:val="006A2FF4"/>
    <w:rsid w:val="006A3287"/>
    <w:rsid w:val="006A334A"/>
    <w:rsid w:val="006A3701"/>
    <w:rsid w:val="006A3B99"/>
    <w:rsid w:val="006A3EB8"/>
    <w:rsid w:val="006A3EDC"/>
    <w:rsid w:val="006A49CE"/>
    <w:rsid w:val="006A4F93"/>
    <w:rsid w:val="006A5013"/>
    <w:rsid w:val="006A54F7"/>
    <w:rsid w:val="006A56B1"/>
    <w:rsid w:val="006A6332"/>
    <w:rsid w:val="006A6C9B"/>
    <w:rsid w:val="006A72E3"/>
    <w:rsid w:val="006A75B7"/>
    <w:rsid w:val="006A7628"/>
    <w:rsid w:val="006A76E0"/>
    <w:rsid w:val="006A7B17"/>
    <w:rsid w:val="006A7C31"/>
    <w:rsid w:val="006A7DF3"/>
    <w:rsid w:val="006B037F"/>
    <w:rsid w:val="006B03B0"/>
    <w:rsid w:val="006B08E4"/>
    <w:rsid w:val="006B09A1"/>
    <w:rsid w:val="006B0BEA"/>
    <w:rsid w:val="006B0F00"/>
    <w:rsid w:val="006B1531"/>
    <w:rsid w:val="006B1546"/>
    <w:rsid w:val="006B1575"/>
    <w:rsid w:val="006B1A07"/>
    <w:rsid w:val="006B1F48"/>
    <w:rsid w:val="006B2011"/>
    <w:rsid w:val="006B240E"/>
    <w:rsid w:val="006B28EC"/>
    <w:rsid w:val="006B2D31"/>
    <w:rsid w:val="006B2D6E"/>
    <w:rsid w:val="006B34DE"/>
    <w:rsid w:val="006B39C9"/>
    <w:rsid w:val="006B3EC1"/>
    <w:rsid w:val="006B4289"/>
    <w:rsid w:val="006B4486"/>
    <w:rsid w:val="006B4EB0"/>
    <w:rsid w:val="006B547C"/>
    <w:rsid w:val="006B5523"/>
    <w:rsid w:val="006B594F"/>
    <w:rsid w:val="006B5BE6"/>
    <w:rsid w:val="006B60F5"/>
    <w:rsid w:val="006B6322"/>
    <w:rsid w:val="006B63E8"/>
    <w:rsid w:val="006B66C4"/>
    <w:rsid w:val="006B691A"/>
    <w:rsid w:val="006B71C3"/>
    <w:rsid w:val="006B7891"/>
    <w:rsid w:val="006B7AC9"/>
    <w:rsid w:val="006B7AD3"/>
    <w:rsid w:val="006B7BEC"/>
    <w:rsid w:val="006B7D09"/>
    <w:rsid w:val="006B7E22"/>
    <w:rsid w:val="006C06A7"/>
    <w:rsid w:val="006C06AF"/>
    <w:rsid w:val="006C1623"/>
    <w:rsid w:val="006C17B5"/>
    <w:rsid w:val="006C18E5"/>
    <w:rsid w:val="006C1AFB"/>
    <w:rsid w:val="006C1E17"/>
    <w:rsid w:val="006C1FB5"/>
    <w:rsid w:val="006C2192"/>
    <w:rsid w:val="006C263D"/>
    <w:rsid w:val="006C2B57"/>
    <w:rsid w:val="006C2CEA"/>
    <w:rsid w:val="006C2FDA"/>
    <w:rsid w:val="006C364C"/>
    <w:rsid w:val="006C3E34"/>
    <w:rsid w:val="006C3E79"/>
    <w:rsid w:val="006C43DE"/>
    <w:rsid w:val="006C44A2"/>
    <w:rsid w:val="006C4683"/>
    <w:rsid w:val="006C4DB7"/>
    <w:rsid w:val="006C54E6"/>
    <w:rsid w:val="006C5600"/>
    <w:rsid w:val="006C5B49"/>
    <w:rsid w:val="006C5DC8"/>
    <w:rsid w:val="006C5F53"/>
    <w:rsid w:val="006C660F"/>
    <w:rsid w:val="006C6751"/>
    <w:rsid w:val="006C6C53"/>
    <w:rsid w:val="006C6D2D"/>
    <w:rsid w:val="006C78F1"/>
    <w:rsid w:val="006C7B3D"/>
    <w:rsid w:val="006C7DA6"/>
    <w:rsid w:val="006D0529"/>
    <w:rsid w:val="006D0E51"/>
    <w:rsid w:val="006D1095"/>
    <w:rsid w:val="006D141E"/>
    <w:rsid w:val="006D1A3E"/>
    <w:rsid w:val="006D1C1C"/>
    <w:rsid w:val="006D1F6F"/>
    <w:rsid w:val="006D2239"/>
    <w:rsid w:val="006D24DD"/>
    <w:rsid w:val="006D252F"/>
    <w:rsid w:val="006D2BF5"/>
    <w:rsid w:val="006D34B4"/>
    <w:rsid w:val="006D35D6"/>
    <w:rsid w:val="006D448D"/>
    <w:rsid w:val="006D465F"/>
    <w:rsid w:val="006D4660"/>
    <w:rsid w:val="006D46AD"/>
    <w:rsid w:val="006D4B4F"/>
    <w:rsid w:val="006D4F86"/>
    <w:rsid w:val="006D5038"/>
    <w:rsid w:val="006D5B19"/>
    <w:rsid w:val="006D5D57"/>
    <w:rsid w:val="006D5D96"/>
    <w:rsid w:val="006D640E"/>
    <w:rsid w:val="006D6703"/>
    <w:rsid w:val="006D6938"/>
    <w:rsid w:val="006D6ED9"/>
    <w:rsid w:val="006D71A4"/>
    <w:rsid w:val="006D7763"/>
    <w:rsid w:val="006E0756"/>
    <w:rsid w:val="006E11F7"/>
    <w:rsid w:val="006E16C1"/>
    <w:rsid w:val="006E22C1"/>
    <w:rsid w:val="006E23C4"/>
    <w:rsid w:val="006E2EDB"/>
    <w:rsid w:val="006E3370"/>
    <w:rsid w:val="006E3413"/>
    <w:rsid w:val="006E3FEA"/>
    <w:rsid w:val="006E42B9"/>
    <w:rsid w:val="006E43BE"/>
    <w:rsid w:val="006E48DA"/>
    <w:rsid w:val="006E5413"/>
    <w:rsid w:val="006E5B9C"/>
    <w:rsid w:val="006E611B"/>
    <w:rsid w:val="006E61C9"/>
    <w:rsid w:val="006E6208"/>
    <w:rsid w:val="006E67E9"/>
    <w:rsid w:val="006E689B"/>
    <w:rsid w:val="006E68EB"/>
    <w:rsid w:val="006E6C7F"/>
    <w:rsid w:val="006E6EAD"/>
    <w:rsid w:val="006E6EBD"/>
    <w:rsid w:val="006E7023"/>
    <w:rsid w:val="006E7098"/>
    <w:rsid w:val="006E7400"/>
    <w:rsid w:val="006E7520"/>
    <w:rsid w:val="006E7AF0"/>
    <w:rsid w:val="006E7B21"/>
    <w:rsid w:val="006F000C"/>
    <w:rsid w:val="006F0949"/>
    <w:rsid w:val="006F0CBA"/>
    <w:rsid w:val="006F1351"/>
    <w:rsid w:val="006F14E8"/>
    <w:rsid w:val="006F160B"/>
    <w:rsid w:val="006F17BE"/>
    <w:rsid w:val="006F236E"/>
    <w:rsid w:val="006F254A"/>
    <w:rsid w:val="006F2FE3"/>
    <w:rsid w:val="006F310C"/>
    <w:rsid w:val="006F3AB5"/>
    <w:rsid w:val="006F4082"/>
    <w:rsid w:val="006F40CC"/>
    <w:rsid w:val="006F4F7E"/>
    <w:rsid w:val="006F503A"/>
    <w:rsid w:val="006F55F7"/>
    <w:rsid w:val="006F5ED3"/>
    <w:rsid w:val="006F6513"/>
    <w:rsid w:val="006F6941"/>
    <w:rsid w:val="006F6C44"/>
    <w:rsid w:val="006F6DAB"/>
    <w:rsid w:val="006F724E"/>
    <w:rsid w:val="006F7970"/>
    <w:rsid w:val="007004F0"/>
    <w:rsid w:val="007005E0"/>
    <w:rsid w:val="007006D9"/>
    <w:rsid w:val="007009DC"/>
    <w:rsid w:val="00700C7C"/>
    <w:rsid w:val="00700DAB"/>
    <w:rsid w:val="00702B75"/>
    <w:rsid w:val="00702C62"/>
    <w:rsid w:val="00702D69"/>
    <w:rsid w:val="00702F0C"/>
    <w:rsid w:val="00702F9A"/>
    <w:rsid w:val="00703208"/>
    <w:rsid w:val="0070334C"/>
    <w:rsid w:val="00703739"/>
    <w:rsid w:val="00703946"/>
    <w:rsid w:val="00703C1E"/>
    <w:rsid w:val="00703C7E"/>
    <w:rsid w:val="00703FE3"/>
    <w:rsid w:val="0070439F"/>
    <w:rsid w:val="00704483"/>
    <w:rsid w:val="00704718"/>
    <w:rsid w:val="00704881"/>
    <w:rsid w:val="00704BB9"/>
    <w:rsid w:val="00705027"/>
    <w:rsid w:val="007054DD"/>
    <w:rsid w:val="00705C44"/>
    <w:rsid w:val="00705E08"/>
    <w:rsid w:val="00705ECC"/>
    <w:rsid w:val="00706A94"/>
    <w:rsid w:val="0070701E"/>
    <w:rsid w:val="007072CA"/>
    <w:rsid w:val="00707302"/>
    <w:rsid w:val="007073AE"/>
    <w:rsid w:val="00707658"/>
    <w:rsid w:val="00707833"/>
    <w:rsid w:val="00707878"/>
    <w:rsid w:val="00707FF8"/>
    <w:rsid w:val="00710621"/>
    <w:rsid w:val="007107EF"/>
    <w:rsid w:val="00710F84"/>
    <w:rsid w:val="007110D6"/>
    <w:rsid w:val="0071227C"/>
    <w:rsid w:val="00712510"/>
    <w:rsid w:val="007127B7"/>
    <w:rsid w:val="007136CE"/>
    <w:rsid w:val="00713873"/>
    <w:rsid w:val="00713B6B"/>
    <w:rsid w:val="00713E09"/>
    <w:rsid w:val="007142A7"/>
    <w:rsid w:val="007144CF"/>
    <w:rsid w:val="0071458F"/>
    <w:rsid w:val="00714791"/>
    <w:rsid w:val="00714A11"/>
    <w:rsid w:val="007151B3"/>
    <w:rsid w:val="00715C9B"/>
    <w:rsid w:val="00715FE3"/>
    <w:rsid w:val="007165E9"/>
    <w:rsid w:val="00716665"/>
    <w:rsid w:val="0071745A"/>
    <w:rsid w:val="00717CEF"/>
    <w:rsid w:val="007209A1"/>
    <w:rsid w:val="00720AB2"/>
    <w:rsid w:val="00720EA5"/>
    <w:rsid w:val="00720FF8"/>
    <w:rsid w:val="0072159E"/>
    <w:rsid w:val="0072164C"/>
    <w:rsid w:val="007218D1"/>
    <w:rsid w:val="00721974"/>
    <w:rsid w:val="00721B81"/>
    <w:rsid w:val="00721D07"/>
    <w:rsid w:val="007224F4"/>
    <w:rsid w:val="0072256D"/>
    <w:rsid w:val="00722731"/>
    <w:rsid w:val="007230CE"/>
    <w:rsid w:val="0072312B"/>
    <w:rsid w:val="00723BFE"/>
    <w:rsid w:val="007242F7"/>
    <w:rsid w:val="007246D8"/>
    <w:rsid w:val="007250CA"/>
    <w:rsid w:val="00725582"/>
    <w:rsid w:val="0072579E"/>
    <w:rsid w:val="00726065"/>
    <w:rsid w:val="00726082"/>
    <w:rsid w:val="00726140"/>
    <w:rsid w:val="007261AD"/>
    <w:rsid w:val="0072627A"/>
    <w:rsid w:val="007268CE"/>
    <w:rsid w:val="00726937"/>
    <w:rsid w:val="00726B28"/>
    <w:rsid w:val="00726C00"/>
    <w:rsid w:val="00727F44"/>
    <w:rsid w:val="00730092"/>
    <w:rsid w:val="007303E9"/>
    <w:rsid w:val="00730886"/>
    <w:rsid w:val="0073131E"/>
    <w:rsid w:val="007313E8"/>
    <w:rsid w:val="00731CDF"/>
    <w:rsid w:val="00731EFD"/>
    <w:rsid w:val="00731FF5"/>
    <w:rsid w:val="00732935"/>
    <w:rsid w:val="00732C2D"/>
    <w:rsid w:val="00732E3A"/>
    <w:rsid w:val="00732EFC"/>
    <w:rsid w:val="00733174"/>
    <w:rsid w:val="007333E0"/>
    <w:rsid w:val="00733655"/>
    <w:rsid w:val="00733BA8"/>
    <w:rsid w:val="00733EC6"/>
    <w:rsid w:val="00734007"/>
    <w:rsid w:val="007340D6"/>
    <w:rsid w:val="00734F04"/>
    <w:rsid w:val="007350D6"/>
    <w:rsid w:val="00735288"/>
    <w:rsid w:val="00735B13"/>
    <w:rsid w:val="00735C1F"/>
    <w:rsid w:val="00735DE2"/>
    <w:rsid w:val="00735EFD"/>
    <w:rsid w:val="007362E9"/>
    <w:rsid w:val="00737828"/>
    <w:rsid w:val="00737B6E"/>
    <w:rsid w:val="00737E06"/>
    <w:rsid w:val="00737EF4"/>
    <w:rsid w:val="007400EC"/>
    <w:rsid w:val="007407D1"/>
    <w:rsid w:val="00740936"/>
    <w:rsid w:val="00740F76"/>
    <w:rsid w:val="007411C3"/>
    <w:rsid w:val="0074135C"/>
    <w:rsid w:val="00741550"/>
    <w:rsid w:val="00741808"/>
    <w:rsid w:val="00741E17"/>
    <w:rsid w:val="007432FD"/>
    <w:rsid w:val="007448FE"/>
    <w:rsid w:val="00744ECF"/>
    <w:rsid w:val="00745584"/>
    <w:rsid w:val="007459B2"/>
    <w:rsid w:val="00745E97"/>
    <w:rsid w:val="007461B4"/>
    <w:rsid w:val="0074682C"/>
    <w:rsid w:val="00746A17"/>
    <w:rsid w:val="00746D2B"/>
    <w:rsid w:val="00746DA9"/>
    <w:rsid w:val="00746DDC"/>
    <w:rsid w:val="0074739A"/>
    <w:rsid w:val="007475F5"/>
    <w:rsid w:val="00747FBF"/>
    <w:rsid w:val="00747FD1"/>
    <w:rsid w:val="0075091D"/>
    <w:rsid w:val="00750C6F"/>
    <w:rsid w:val="00750D0E"/>
    <w:rsid w:val="00750D50"/>
    <w:rsid w:val="00750DA5"/>
    <w:rsid w:val="00750DC2"/>
    <w:rsid w:val="007516B5"/>
    <w:rsid w:val="00751A6B"/>
    <w:rsid w:val="00751C22"/>
    <w:rsid w:val="00751C2A"/>
    <w:rsid w:val="00751C5E"/>
    <w:rsid w:val="00752181"/>
    <w:rsid w:val="007522E9"/>
    <w:rsid w:val="007523ED"/>
    <w:rsid w:val="00752A44"/>
    <w:rsid w:val="00753A65"/>
    <w:rsid w:val="00753AFF"/>
    <w:rsid w:val="00753BAA"/>
    <w:rsid w:val="00753DB5"/>
    <w:rsid w:val="00754371"/>
    <w:rsid w:val="0075437A"/>
    <w:rsid w:val="00754601"/>
    <w:rsid w:val="00754779"/>
    <w:rsid w:val="00754863"/>
    <w:rsid w:val="00754FDE"/>
    <w:rsid w:val="00755AC9"/>
    <w:rsid w:val="00755C1F"/>
    <w:rsid w:val="00755C9E"/>
    <w:rsid w:val="0075616F"/>
    <w:rsid w:val="00756397"/>
    <w:rsid w:val="00756963"/>
    <w:rsid w:val="007569F1"/>
    <w:rsid w:val="00756F47"/>
    <w:rsid w:val="0076067C"/>
    <w:rsid w:val="00760844"/>
    <w:rsid w:val="007608EC"/>
    <w:rsid w:val="0076093D"/>
    <w:rsid w:val="00760B8C"/>
    <w:rsid w:val="00761EC2"/>
    <w:rsid w:val="00762864"/>
    <w:rsid w:val="00762A41"/>
    <w:rsid w:val="00762B58"/>
    <w:rsid w:val="00763027"/>
    <w:rsid w:val="00763232"/>
    <w:rsid w:val="00763C8B"/>
    <w:rsid w:val="00763FFD"/>
    <w:rsid w:val="00764232"/>
    <w:rsid w:val="00764481"/>
    <w:rsid w:val="007647A0"/>
    <w:rsid w:val="00764DD2"/>
    <w:rsid w:val="0076505E"/>
    <w:rsid w:val="00765268"/>
    <w:rsid w:val="00765BA2"/>
    <w:rsid w:val="00765CA5"/>
    <w:rsid w:val="007664A1"/>
    <w:rsid w:val="0076668A"/>
    <w:rsid w:val="00766712"/>
    <w:rsid w:val="00766C05"/>
    <w:rsid w:val="00767344"/>
    <w:rsid w:val="0076737C"/>
    <w:rsid w:val="007678ED"/>
    <w:rsid w:val="00767923"/>
    <w:rsid w:val="00770790"/>
    <w:rsid w:val="0077086F"/>
    <w:rsid w:val="00770957"/>
    <w:rsid w:val="00770E16"/>
    <w:rsid w:val="007713CF"/>
    <w:rsid w:val="007713D6"/>
    <w:rsid w:val="00771D69"/>
    <w:rsid w:val="00772620"/>
    <w:rsid w:val="00772E69"/>
    <w:rsid w:val="00772EDE"/>
    <w:rsid w:val="00773168"/>
    <w:rsid w:val="007737C0"/>
    <w:rsid w:val="00773BAF"/>
    <w:rsid w:val="00774382"/>
    <w:rsid w:val="0077453E"/>
    <w:rsid w:val="007747C7"/>
    <w:rsid w:val="00774900"/>
    <w:rsid w:val="00774A4B"/>
    <w:rsid w:val="00774BA3"/>
    <w:rsid w:val="00774BCF"/>
    <w:rsid w:val="00774C42"/>
    <w:rsid w:val="00774FF6"/>
    <w:rsid w:val="007752C6"/>
    <w:rsid w:val="00775792"/>
    <w:rsid w:val="007761EE"/>
    <w:rsid w:val="00776A9F"/>
    <w:rsid w:val="00776D17"/>
    <w:rsid w:val="00776D71"/>
    <w:rsid w:val="0077706B"/>
    <w:rsid w:val="00777186"/>
    <w:rsid w:val="0077739A"/>
    <w:rsid w:val="007775EF"/>
    <w:rsid w:val="007777CF"/>
    <w:rsid w:val="00777A38"/>
    <w:rsid w:val="00777C33"/>
    <w:rsid w:val="00777E92"/>
    <w:rsid w:val="00777EFD"/>
    <w:rsid w:val="007805A4"/>
    <w:rsid w:val="007809B1"/>
    <w:rsid w:val="00780C1F"/>
    <w:rsid w:val="00780E16"/>
    <w:rsid w:val="00781116"/>
    <w:rsid w:val="00781148"/>
    <w:rsid w:val="007817AB"/>
    <w:rsid w:val="00781D2C"/>
    <w:rsid w:val="00781D79"/>
    <w:rsid w:val="007820FE"/>
    <w:rsid w:val="007826D4"/>
    <w:rsid w:val="00782FA0"/>
    <w:rsid w:val="007837E3"/>
    <w:rsid w:val="00783969"/>
    <w:rsid w:val="00784A4A"/>
    <w:rsid w:val="00784BCF"/>
    <w:rsid w:val="00784F62"/>
    <w:rsid w:val="00785012"/>
    <w:rsid w:val="00785ABB"/>
    <w:rsid w:val="00785D4D"/>
    <w:rsid w:val="00786003"/>
    <w:rsid w:val="00786009"/>
    <w:rsid w:val="00786011"/>
    <w:rsid w:val="00786293"/>
    <w:rsid w:val="00786502"/>
    <w:rsid w:val="00786A3E"/>
    <w:rsid w:val="00786E8B"/>
    <w:rsid w:val="00787285"/>
    <w:rsid w:val="007878AD"/>
    <w:rsid w:val="00787A14"/>
    <w:rsid w:val="00787BCE"/>
    <w:rsid w:val="00790847"/>
    <w:rsid w:val="00790A26"/>
    <w:rsid w:val="00790A74"/>
    <w:rsid w:val="00790DD8"/>
    <w:rsid w:val="00790EB4"/>
    <w:rsid w:val="007913AD"/>
    <w:rsid w:val="0079180E"/>
    <w:rsid w:val="00791EED"/>
    <w:rsid w:val="00791FB3"/>
    <w:rsid w:val="0079222F"/>
    <w:rsid w:val="007922A2"/>
    <w:rsid w:val="0079256B"/>
    <w:rsid w:val="00792832"/>
    <w:rsid w:val="007934F6"/>
    <w:rsid w:val="007935C5"/>
    <w:rsid w:val="007935F5"/>
    <w:rsid w:val="00793692"/>
    <w:rsid w:val="00793925"/>
    <w:rsid w:val="0079461B"/>
    <w:rsid w:val="00794872"/>
    <w:rsid w:val="0079517F"/>
    <w:rsid w:val="007958F9"/>
    <w:rsid w:val="00795CDE"/>
    <w:rsid w:val="00795F0C"/>
    <w:rsid w:val="0079610B"/>
    <w:rsid w:val="00796183"/>
    <w:rsid w:val="007962F8"/>
    <w:rsid w:val="0079762D"/>
    <w:rsid w:val="00797FC2"/>
    <w:rsid w:val="007A0107"/>
    <w:rsid w:val="007A026B"/>
    <w:rsid w:val="007A07E8"/>
    <w:rsid w:val="007A08C2"/>
    <w:rsid w:val="007A09B6"/>
    <w:rsid w:val="007A0B50"/>
    <w:rsid w:val="007A0E66"/>
    <w:rsid w:val="007A1023"/>
    <w:rsid w:val="007A15A0"/>
    <w:rsid w:val="007A1A41"/>
    <w:rsid w:val="007A1DDB"/>
    <w:rsid w:val="007A21CF"/>
    <w:rsid w:val="007A24B6"/>
    <w:rsid w:val="007A2606"/>
    <w:rsid w:val="007A2C8F"/>
    <w:rsid w:val="007A2EFB"/>
    <w:rsid w:val="007A2F68"/>
    <w:rsid w:val="007A2FEA"/>
    <w:rsid w:val="007A3634"/>
    <w:rsid w:val="007A3919"/>
    <w:rsid w:val="007A3AC6"/>
    <w:rsid w:val="007A422C"/>
    <w:rsid w:val="007A4A6A"/>
    <w:rsid w:val="007A4CB2"/>
    <w:rsid w:val="007A4CF5"/>
    <w:rsid w:val="007A547B"/>
    <w:rsid w:val="007A661F"/>
    <w:rsid w:val="007A68BD"/>
    <w:rsid w:val="007A6FA6"/>
    <w:rsid w:val="007A7410"/>
    <w:rsid w:val="007A7D94"/>
    <w:rsid w:val="007B02D5"/>
    <w:rsid w:val="007B04E9"/>
    <w:rsid w:val="007B0F2D"/>
    <w:rsid w:val="007B127A"/>
    <w:rsid w:val="007B189E"/>
    <w:rsid w:val="007B1958"/>
    <w:rsid w:val="007B1EB6"/>
    <w:rsid w:val="007B1F33"/>
    <w:rsid w:val="007B2122"/>
    <w:rsid w:val="007B2590"/>
    <w:rsid w:val="007B2801"/>
    <w:rsid w:val="007B280E"/>
    <w:rsid w:val="007B2A65"/>
    <w:rsid w:val="007B2A97"/>
    <w:rsid w:val="007B2AA1"/>
    <w:rsid w:val="007B2D1B"/>
    <w:rsid w:val="007B3208"/>
    <w:rsid w:val="007B37F7"/>
    <w:rsid w:val="007B447E"/>
    <w:rsid w:val="007B489B"/>
    <w:rsid w:val="007B48B3"/>
    <w:rsid w:val="007B502B"/>
    <w:rsid w:val="007B5434"/>
    <w:rsid w:val="007B54A4"/>
    <w:rsid w:val="007B5D97"/>
    <w:rsid w:val="007B5E8D"/>
    <w:rsid w:val="007B5EE5"/>
    <w:rsid w:val="007B61CB"/>
    <w:rsid w:val="007B6249"/>
    <w:rsid w:val="007B64B4"/>
    <w:rsid w:val="007B68A1"/>
    <w:rsid w:val="007B6EFC"/>
    <w:rsid w:val="007B7B9D"/>
    <w:rsid w:val="007C01C7"/>
    <w:rsid w:val="007C0357"/>
    <w:rsid w:val="007C0E60"/>
    <w:rsid w:val="007C1578"/>
    <w:rsid w:val="007C2203"/>
    <w:rsid w:val="007C24BF"/>
    <w:rsid w:val="007C255C"/>
    <w:rsid w:val="007C35CA"/>
    <w:rsid w:val="007C3826"/>
    <w:rsid w:val="007C492C"/>
    <w:rsid w:val="007C4B69"/>
    <w:rsid w:val="007C4F7B"/>
    <w:rsid w:val="007C5106"/>
    <w:rsid w:val="007C5517"/>
    <w:rsid w:val="007C5AE9"/>
    <w:rsid w:val="007C5D9D"/>
    <w:rsid w:val="007C70B0"/>
    <w:rsid w:val="007C7443"/>
    <w:rsid w:val="007C75C9"/>
    <w:rsid w:val="007C7E59"/>
    <w:rsid w:val="007D007F"/>
    <w:rsid w:val="007D031C"/>
    <w:rsid w:val="007D0996"/>
    <w:rsid w:val="007D0D82"/>
    <w:rsid w:val="007D0FE2"/>
    <w:rsid w:val="007D11D7"/>
    <w:rsid w:val="007D144C"/>
    <w:rsid w:val="007D2394"/>
    <w:rsid w:val="007D24C9"/>
    <w:rsid w:val="007D2B4B"/>
    <w:rsid w:val="007D2D06"/>
    <w:rsid w:val="007D2F22"/>
    <w:rsid w:val="007D315A"/>
    <w:rsid w:val="007D32F2"/>
    <w:rsid w:val="007D373E"/>
    <w:rsid w:val="007D38AB"/>
    <w:rsid w:val="007D39DB"/>
    <w:rsid w:val="007D3A5D"/>
    <w:rsid w:val="007D46E0"/>
    <w:rsid w:val="007D48AD"/>
    <w:rsid w:val="007D4D55"/>
    <w:rsid w:val="007D4F9D"/>
    <w:rsid w:val="007D513D"/>
    <w:rsid w:val="007D5ADD"/>
    <w:rsid w:val="007D5C18"/>
    <w:rsid w:val="007D60C7"/>
    <w:rsid w:val="007D6324"/>
    <w:rsid w:val="007D669C"/>
    <w:rsid w:val="007D66C5"/>
    <w:rsid w:val="007D6ADE"/>
    <w:rsid w:val="007D6C31"/>
    <w:rsid w:val="007D6DDD"/>
    <w:rsid w:val="007D76E9"/>
    <w:rsid w:val="007D7772"/>
    <w:rsid w:val="007D7814"/>
    <w:rsid w:val="007D7847"/>
    <w:rsid w:val="007D787E"/>
    <w:rsid w:val="007D787F"/>
    <w:rsid w:val="007E0306"/>
    <w:rsid w:val="007E056A"/>
    <w:rsid w:val="007E092B"/>
    <w:rsid w:val="007E0BDE"/>
    <w:rsid w:val="007E0D17"/>
    <w:rsid w:val="007E0EF3"/>
    <w:rsid w:val="007E15A6"/>
    <w:rsid w:val="007E1C76"/>
    <w:rsid w:val="007E29F4"/>
    <w:rsid w:val="007E2B42"/>
    <w:rsid w:val="007E2DC4"/>
    <w:rsid w:val="007E30AD"/>
    <w:rsid w:val="007E3668"/>
    <w:rsid w:val="007E37B3"/>
    <w:rsid w:val="007E3E2F"/>
    <w:rsid w:val="007E48C7"/>
    <w:rsid w:val="007E51B5"/>
    <w:rsid w:val="007E5C08"/>
    <w:rsid w:val="007E5E21"/>
    <w:rsid w:val="007E62C8"/>
    <w:rsid w:val="007E6873"/>
    <w:rsid w:val="007E6BE0"/>
    <w:rsid w:val="007E6C8F"/>
    <w:rsid w:val="007E6D2D"/>
    <w:rsid w:val="007E70EF"/>
    <w:rsid w:val="007E7612"/>
    <w:rsid w:val="007E7847"/>
    <w:rsid w:val="007F0301"/>
    <w:rsid w:val="007F068C"/>
    <w:rsid w:val="007F0A83"/>
    <w:rsid w:val="007F183D"/>
    <w:rsid w:val="007F1EDD"/>
    <w:rsid w:val="007F21F4"/>
    <w:rsid w:val="007F222E"/>
    <w:rsid w:val="007F23A0"/>
    <w:rsid w:val="007F2641"/>
    <w:rsid w:val="007F292B"/>
    <w:rsid w:val="007F2AD8"/>
    <w:rsid w:val="007F2DBC"/>
    <w:rsid w:val="007F3175"/>
    <w:rsid w:val="007F340F"/>
    <w:rsid w:val="007F35B7"/>
    <w:rsid w:val="007F3B3C"/>
    <w:rsid w:val="007F42E7"/>
    <w:rsid w:val="007F4950"/>
    <w:rsid w:val="007F4A80"/>
    <w:rsid w:val="007F4E63"/>
    <w:rsid w:val="007F58EA"/>
    <w:rsid w:val="007F59BD"/>
    <w:rsid w:val="007F5AB2"/>
    <w:rsid w:val="007F5DE0"/>
    <w:rsid w:val="007F5E6D"/>
    <w:rsid w:val="007F6149"/>
    <w:rsid w:val="007F7A62"/>
    <w:rsid w:val="007F7A8A"/>
    <w:rsid w:val="00800013"/>
    <w:rsid w:val="008004D1"/>
    <w:rsid w:val="00800A4A"/>
    <w:rsid w:val="00800A56"/>
    <w:rsid w:val="00800F21"/>
    <w:rsid w:val="00801B23"/>
    <w:rsid w:val="00801BC8"/>
    <w:rsid w:val="00801F5C"/>
    <w:rsid w:val="00802231"/>
    <w:rsid w:val="0080238F"/>
    <w:rsid w:val="00802417"/>
    <w:rsid w:val="008042D1"/>
    <w:rsid w:val="0080458D"/>
    <w:rsid w:val="00804932"/>
    <w:rsid w:val="008049D4"/>
    <w:rsid w:val="00804D64"/>
    <w:rsid w:val="00804FDC"/>
    <w:rsid w:val="00805090"/>
    <w:rsid w:val="00805469"/>
    <w:rsid w:val="0080569F"/>
    <w:rsid w:val="00805A94"/>
    <w:rsid w:val="00805CC5"/>
    <w:rsid w:val="008068C1"/>
    <w:rsid w:val="00806FFB"/>
    <w:rsid w:val="00807085"/>
    <w:rsid w:val="00807273"/>
    <w:rsid w:val="008075C0"/>
    <w:rsid w:val="00807AC7"/>
    <w:rsid w:val="0081037E"/>
    <w:rsid w:val="0081060B"/>
    <w:rsid w:val="00810B18"/>
    <w:rsid w:val="00810D87"/>
    <w:rsid w:val="00810F51"/>
    <w:rsid w:val="00811046"/>
    <w:rsid w:val="0081159B"/>
    <w:rsid w:val="0081181A"/>
    <w:rsid w:val="00811D37"/>
    <w:rsid w:val="00812AF4"/>
    <w:rsid w:val="00812DD2"/>
    <w:rsid w:val="00812ECE"/>
    <w:rsid w:val="0081331F"/>
    <w:rsid w:val="00813374"/>
    <w:rsid w:val="00813701"/>
    <w:rsid w:val="00813963"/>
    <w:rsid w:val="00813F3A"/>
    <w:rsid w:val="00814380"/>
    <w:rsid w:val="00814445"/>
    <w:rsid w:val="00814AA6"/>
    <w:rsid w:val="00814E9D"/>
    <w:rsid w:val="008153BB"/>
    <w:rsid w:val="0081556A"/>
    <w:rsid w:val="008156E5"/>
    <w:rsid w:val="00815700"/>
    <w:rsid w:val="00815A4E"/>
    <w:rsid w:val="00815C24"/>
    <w:rsid w:val="00815C37"/>
    <w:rsid w:val="00816266"/>
    <w:rsid w:val="00816346"/>
    <w:rsid w:val="00816353"/>
    <w:rsid w:val="00816A1B"/>
    <w:rsid w:val="008174EB"/>
    <w:rsid w:val="0081790A"/>
    <w:rsid w:val="00817C57"/>
    <w:rsid w:val="00820BCF"/>
    <w:rsid w:val="00820C44"/>
    <w:rsid w:val="00820D28"/>
    <w:rsid w:val="00820F90"/>
    <w:rsid w:val="00821167"/>
    <w:rsid w:val="008211D9"/>
    <w:rsid w:val="00821B0A"/>
    <w:rsid w:val="00821CEA"/>
    <w:rsid w:val="00821E4F"/>
    <w:rsid w:val="00821EC7"/>
    <w:rsid w:val="00821F7A"/>
    <w:rsid w:val="00822359"/>
    <w:rsid w:val="00822744"/>
    <w:rsid w:val="00822AA2"/>
    <w:rsid w:val="0082321E"/>
    <w:rsid w:val="00823BDE"/>
    <w:rsid w:val="00823DD3"/>
    <w:rsid w:val="0082405A"/>
    <w:rsid w:val="008240B7"/>
    <w:rsid w:val="008243CC"/>
    <w:rsid w:val="0082440C"/>
    <w:rsid w:val="00824820"/>
    <w:rsid w:val="00824A02"/>
    <w:rsid w:val="00824B85"/>
    <w:rsid w:val="00824F68"/>
    <w:rsid w:val="00825E4B"/>
    <w:rsid w:val="00826084"/>
    <w:rsid w:val="0082621E"/>
    <w:rsid w:val="008262A0"/>
    <w:rsid w:val="0082698D"/>
    <w:rsid w:val="00827549"/>
    <w:rsid w:val="008278A4"/>
    <w:rsid w:val="00827AC6"/>
    <w:rsid w:val="00827E31"/>
    <w:rsid w:val="00830A78"/>
    <w:rsid w:val="008315C3"/>
    <w:rsid w:val="0083175E"/>
    <w:rsid w:val="008321C1"/>
    <w:rsid w:val="00832382"/>
    <w:rsid w:val="00832398"/>
    <w:rsid w:val="00832EC8"/>
    <w:rsid w:val="00833893"/>
    <w:rsid w:val="0083392E"/>
    <w:rsid w:val="00833BEE"/>
    <w:rsid w:val="00834FA6"/>
    <w:rsid w:val="0083527F"/>
    <w:rsid w:val="00835D5B"/>
    <w:rsid w:val="008360BF"/>
    <w:rsid w:val="0083630E"/>
    <w:rsid w:val="00836749"/>
    <w:rsid w:val="00836BC6"/>
    <w:rsid w:val="00836CFD"/>
    <w:rsid w:val="00837474"/>
    <w:rsid w:val="00837BBE"/>
    <w:rsid w:val="00840699"/>
    <w:rsid w:val="008408FE"/>
    <w:rsid w:val="00840A36"/>
    <w:rsid w:val="00840B67"/>
    <w:rsid w:val="00840D4A"/>
    <w:rsid w:val="00840E1F"/>
    <w:rsid w:val="0084111F"/>
    <w:rsid w:val="00841426"/>
    <w:rsid w:val="008414CF"/>
    <w:rsid w:val="00841505"/>
    <w:rsid w:val="008417D4"/>
    <w:rsid w:val="00841CFE"/>
    <w:rsid w:val="00842374"/>
    <w:rsid w:val="008425BD"/>
    <w:rsid w:val="00842720"/>
    <w:rsid w:val="0084298E"/>
    <w:rsid w:val="00842C2D"/>
    <w:rsid w:val="00842FC3"/>
    <w:rsid w:val="008434D3"/>
    <w:rsid w:val="008438C4"/>
    <w:rsid w:val="008445E2"/>
    <w:rsid w:val="00844720"/>
    <w:rsid w:val="00844C9D"/>
    <w:rsid w:val="00844D82"/>
    <w:rsid w:val="00844D84"/>
    <w:rsid w:val="00844F5B"/>
    <w:rsid w:val="0084502A"/>
    <w:rsid w:val="008452B4"/>
    <w:rsid w:val="00845387"/>
    <w:rsid w:val="00845556"/>
    <w:rsid w:val="00845CD0"/>
    <w:rsid w:val="00845EE5"/>
    <w:rsid w:val="00846196"/>
    <w:rsid w:val="00846469"/>
    <w:rsid w:val="0084752C"/>
    <w:rsid w:val="008476F7"/>
    <w:rsid w:val="00847BAE"/>
    <w:rsid w:val="00847ECE"/>
    <w:rsid w:val="00850090"/>
    <w:rsid w:val="00850587"/>
    <w:rsid w:val="00850666"/>
    <w:rsid w:val="00851365"/>
    <w:rsid w:val="00851461"/>
    <w:rsid w:val="008514F5"/>
    <w:rsid w:val="00851D79"/>
    <w:rsid w:val="00851E31"/>
    <w:rsid w:val="008522AA"/>
    <w:rsid w:val="0085235E"/>
    <w:rsid w:val="00852780"/>
    <w:rsid w:val="0085287D"/>
    <w:rsid w:val="008533E2"/>
    <w:rsid w:val="00853735"/>
    <w:rsid w:val="0085432D"/>
    <w:rsid w:val="0085432E"/>
    <w:rsid w:val="008543CA"/>
    <w:rsid w:val="008544C9"/>
    <w:rsid w:val="00854BF6"/>
    <w:rsid w:val="008555C8"/>
    <w:rsid w:val="00855B98"/>
    <w:rsid w:val="00855C87"/>
    <w:rsid w:val="00855F09"/>
    <w:rsid w:val="008563E3"/>
    <w:rsid w:val="008568F1"/>
    <w:rsid w:val="0085742E"/>
    <w:rsid w:val="0085746B"/>
    <w:rsid w:val="008579E0"/>
    <w:rsid w:val="0086081D"/>
    <w:rsid w:val="00860C17"/>
    <w:rsid w:val="00860FB8"/>
    <w:rsid w:val="0086141B"/>
    <w:rsid w:val="008614F9"/>
    <w:rsid w:val="0086150E"/>
    <w:rsid w:val="00861560"/>
    <w:rsid w:val="008618E2"/>
    <w:rsid w:val="00861D5D"/>
    <w:rsid w:val="008621CC"/>
    <w:rsid w:val="00862485"/>
    <w:rsid w:val="00862966"/>
    <w:rsid w:val="0086316E"/>
    <w:rsid w:val="008632A0"/>
    <w:rsid w:val="00863399"/>
    <w:rsid w:val="00863767"/>
    <w:rsid w:val="00863B44"/>
    <w:rsid w:val="00864495"/>
    <w:rsid w:val="008648B4"/>
    <w:rsid w:val="0086498C"/>
    <w:rsid w:val="00864C89"/>
    <w:rsid w:val="008650E0"/>
    <w:rsid w:val="00865561"/>
    <w:rsid w:val="00866664"/>
    <w:rsid w:val="00866B53"/>
    <w:rsid w:val="0086701D"/>
    <w:rsid w:val="0086745A"/>
    <w:rsid w:val="00867EF6"/>
    <w:rsid w:val="00870320"/>
    <w:rsid w:val="00870AE7"/>
    <w:rsid w:val="00870DE3"/>
    <w:rsid w:val="00870E75"/>
    <w:rsid w:val="0087146D"/>
    <w:rsid w:val="008718FB"/>
    <w:rsid w:val="00871D58"/>
    <w:rsid w:val="00871E1E"/>
    <w:rsid w:val="00872258"/>
    <w:rsid w:val="00872793"/>
    <w:rsid w:val="00873F23"/>
    <w:rsid w:val="0087410E"/>
    <w:rsid w:val="008742B8"/>
    <w:rsid w:val="008743A3"/>
    <w:rsid w:val="008743B1"/>
    <w:rsid w:val="008747F4"/>
    <w:rsid w:val="0087483D"/>
    <w:rsid w:val="00874978"/>
    <w:rsid w:val="00874F1E"/>
    <w:rsid w:val="008754EE"/>
    <w:rsid w:val="0087568D"/>
    <w:rsid w:val="008757E3"/>
    <w:rsid w:val="0087593F"/>
    <w:rsid w:val="00875A09"/>
    <w:rsid w:val="00875E5E"/>
    <w:rsid w:val="008761C5"/>
    <w:rsid w:val="008770F7"/>
    <w:rsid w:val="008772BD"/>
    <w:rsid w:val="00877BD4"/>
    <w:rsid w:val="00877DFE"/>
    <w:rsid w:val="00880122"/>
    <w:rsid w:val="008803F7"/>
    <w:rsid w:val="00880410"/>
    <w:rsid w:val="008807FF"/>
    <w:rsid w:val="00880EAE"/>
    <w:rsid w:val="008810EC"/>
    <w:rsid w:val="0088115D"/>
    <w:rsid w:val="0088148F"/>
    <w:rsid w:val="0088152A"/>
    <w:rsid w:val="0088159F"/>
    <w:rsid w:val="008818BA"/>
    <w:rsid w:val="008820AE"/>
    <w:rsid w:val="008820D7"/>
    <w:rsid w:val="0088216B"/>
    <w:rsid w:val="00882B41"/>
    <w:rsid w:val="00882C37"/>
    <w:rsid w:val="00882E34"/>
    <w:rsid w:val="00882E65"/>
    <w:rsid w:val="00882EB3"/>
    <w:rsid w:val="008837E9"/>
    <w:rsid w:val="00883849"/>
    <w:rsid w:val="008838C2"/>
    <w:rsid w:val="008844A1"/>
    <w:rsid w:val="00884590"/>
    <w:rsid w:val="008847F1"/>
    <w:rsid w:val="00885000"/>
    <w:rsid w:val="0088533A"/>
    <w:rsid w:val="00885551"/>
    <w:rsid w:val="00885AE3"/>
    <w:rsid w:val="00886119"/>
    <w:rsid w:val="008867BA"/>
    <w:rsid w:val="008869D3"/>
    <w:rsid w:val="008874B0"/>
    <w:rsid w:val="00887AE7"/>
    <w:rsid w:val="008901A1"/>
    <w:rsid w:val="00890671"/>
    <w:rsid w:val="008907BD"/>
    <w:rsid w:val="00890BB5"/>
    <w:rsid w:val="00890BE4"/>
    <w:rsid w:val="00891038"/>
    <w:rsid w:val="0089164B"/>
    <w:rsid w:val="0089301D"/>
    <w:rsid w:val="008931A8"/>
    <w:rsid w:val="00893362"/>
    <w:rsid w:val="0089344B"/>
    <w:rsid w:val="00893541"/>
    <w:rsid w:val="00893647"/>
    <w:rsid w:val="00893BB9"/>
    <w:rsid w:val="00893D15"/>
    <w:rsid w:val="00893F4F"/>
    <w:rsid w:val="008942FB"/>
    <w:rsid w:val="00894360"/>
    <w:rsid w:val="008948F4"/>
    <w:rsid w:val="00894AA3"/>
    <w:rsid w:val="00894B00"/>
    <w:rsid w:val="00894CCA"/>
    <w:rsid w:val="008952ED"/>
    <w:rsid w:val="0089541D"/>
    <w:rsid w:val="0089554B"/>
    <w:rsid w:val="00895925"/>
    <w:rsid w:val="00895F12"/>
    <w:rsid w:val="0089745A"/>
    <w:rsid w:val="00897CF8"/>
    <w:rsid w:val="008A0440"/>
    <w:rsid w:val="008A04B2"/>
    <w:rsid w:val="008A07B0"/>
    <w:rsid w:val="008A0B12"/>
    <w:rsid w:val="008A0E0F"/>
    <w:rsid w:val="008A10B4"/>
    <w:rsid w:val="008A1410"/>
    <w:rsid w:val="008A14F9"/>
    <w:rsid w:val="008A158F"/>
    <w:rsid w:val="008A189D"/>
    <w:rsid w:val="008A1DCE"/>
    <w:rsid w:val="008A1F49"/>
    <w:rsid w:val="008A2427"/>
    <w:rsid w:val="008A25BB"/>
    <w:rsid w:val="008A383A"/>
    <w:rsid w:val="008A3D86"/>
    <w:rsid w:val="008A4038"/>
    <w:rsid w:val="008A4427"/>
    <w:rsid w:val="008A4830"/>
    <w:rsid w:val="008A4D97"/>
    <w:rsid w:val="008A4E05"/>
    <w:rsid w:val="008A4FA3"/>
    <w:rsid w:val="008A4FA7"/>
    <w:rsid w:val="008A5F04"/>
    <w:rsid w:val="008A5FB1"/>
    <w:rsid w:val="008A6106"/>
    <w:rsid w:val="008A66F9"/>
    <w:rsid w:val="008A6AB9"/>
    <w:rsid w:val="008A6AE4"/>
    <w:rsid w:val="008A6B4C"/>
    <w:rsid w:val="008A6D24"/>
    <w:rsid w:val="008A6F48"/>
    <w:rsid w:val="008A7354"/>
    <w:rsid w:val="008A7FE4"/>
    <w:rsid w:val="008B002D"/>
    <w:rsid w:val="008B02D9"/>
    <w:rsid w:val="008B0370"/>
    <w:rsid w:val="008B0B45"/>
    <w:rsid w:val="008B0DBF"/>
    <w:rsid w:val="008B101C"/>
    <w:rsid w:val="008B1599"/>
    <w:rsid w:val="008B1CCE"/>
    <w:rsid w:val="008B1D68"/>
    <w:rsid w:val="008B1E83"/>
    <w:rsid w:val="008B22A6"/>
    <w:rsid w:val="008B22C2"/>
    <w:rsid w:val="008B2385"/>
    <w:rsid w:val="008B26E9"/>
    <w:rsid w:val="008B28C3"/>
    <w:rsid w:val="008B2A1C"/>
    <w:rsid w:val="008B2ABB"/>
    <w:rsid w:val="008B2B49"/>
    <w:rsid w:val="008B329C"/>
    <w:rsid w:val="008B3AC0"/>
    <w:rsid w:val="008B4E4E"/>
    <w:rsid w:val="008B5371"/>
    <w:rsid w:val="008B54D7"/>
    <w:rsid w:val="008B5BD1"/>
    <w:rsid w:val="008B6C59"/>
    <w:rsid w:val="008B6EEE"/>
    <w:rsid w:val="008B7285"/>
    <w:rsid w:val="008B73C6"/>
    <w:rsid w:val="008C0068"/>
    <w:rsid w:val="008C02D0"/>
    <w:rsid w:val="008C03B3"/>
    <w:rsid w:val="008C0997"/>
    <w:rsid w:val="008C0E33"/>
    <w:rsid w:val="008C1B0B"/>
    <w:rsid w:val="008C1F82"/>
    <w:rsid w:val="008C228C"/>
    <w:rsid w:val="008C24F5"/>
    <w:rsid w:val="008C25FA"/>
    <w:rsid w:val="008C29E4"/>
    <w:rsid w:val="008C3170"/>
    <w:rsid w:val="008C354D"/>
    <w:rsid w:val="008C3904"/>
    <w:rsid w:val="008C3D40"/>
    <w:rsid w:val="008C3EF2"/>
    <w:rsid w:val="008C442E"/>
    <w:rsid w:val="008C45F7"/>
    <w:rsid w:val="008C4A27"/>
    <w:rsid w:val="008C4D81"/>
    <w:rsid w:val="008C4FEC"/>
    <w:rsid w:val="008C5195"/>
    <w:rsid w:val="008C5870"/>
    <w:rsid w:val="008C6422"/>
    <w:rsid w:val="008C6B59"/>
    <w:rsid w:val="008C6DDE"/>
    <w:rsid w:val="008C7B21"/>
    <w:rsid w:val="008D01F3"/>
    <w:rsid w:val="008D048B"/>
    <w:rsid w:val="008D0559"/>
    <w:rsid w:val="008D091F"/>
    <w:rsid w:val="008D19CE"/>
    <w:rsid w:val="008D1D11"/>
    <w:rsid w:val="008D1E9A"/>
    <w:rsid w:val="008D1F3C"/>
    <w:rsid w:val="008D22BF"/>
    <w:rsid w:val="008D26A9"/>
    <w:rsid w:val="008D272E"/>
    <w:rsid w:val="008D2ACD"/>
    <w:rsid w:val="008D2BCF"/>
    <w:rsid w:val="008D2E54"/>
    <w:rsid w:val="008D3285"/>
    <w:rsid w:val="008D39A6"/>
    <w:rsid w:val="008D3AB3"/>
    <w:rsid w:val="008D462F"/>
    <w:rsid w:val="008D529B"/>
    <w:rsid w:val="008D59E3"/>
    <w:rsid w:val="008D6379"/>
    <w:rsid w:val="008D6475"/>
    <w:rsid w:val="008D6ECD"/>
    <w:rsid w:val="008D6F44"/>
    <w:rsid w:val="008D793C"/>
    <w:rsid w:val="008D7F6B"/>
    <w:rsid w:val="008E0648"/>
    <w:rsid w:val="008E09AE"/>
    <w:rsid w:val="008E1113"/>
    <w:rsid w:val="008E1346"/>
    <w:rsid w:val="008E1E7E"/>
    <w:rsid w:val="008E2286"/>
    <w:rsid w:val="008E22C9"/>
    <w:rsid w:val="008E2377"/>
    <w:rsid w:val="008E25AE"/>
    <w:rsid w:val="008E2E64"/>
    <w:rsid w:val="008E3E08"/>
    <w:rsid w:val="008E43C1"/>
    <w:rsid w:val="008E4555"/>
    <w:rsid w:val="008E482C"/>
    <w:rsid w:val="008E5B41"/>
    <w:rsid w:val="008E5BB4"/>
    <w:rsid w:val="008E63D6"/>
    <w:rsid w:val="008E6D98"/>
    <w:rsid w:val="008E6FFF"/>
    <w:rsid w:val="008E702E"/>
    <w:rsid w:val="008E76A8"/>
    <w:rsid w:val="008E789D"/>
    <w:rsid w:val="008E7D6E"/>
    <w:rsid w:val="008E7EBD"/>
    <w:rsid w:val="008E7F8A"/>
    <w:rsid w:val="008F02AF"/>
    <w:rsid w:val="008F0414"/>
    <w:rsid w:val="008F0E3E"/>
    <w:rsid w:val="008F0F87"/>
    <w:rsid w:val="008F1214"/>
    <w:rsid w:val="008F17A7"/>
    <w:rsid w:val="008F1B95"/>
    <w:rsid w:val="008F2C66"/>
    <w:rsid w:val="008F2D26"/>
    <w:rsid w:val="008F3051"/>
    <w:rsid w:val="008F32BC"/>
    <w:rsid w:val="008F3313"/>
    <w:rsid w:val="008F3405"/>
    <w:rsid w:val="008F3530"/>
    <w:rsid w:val="008F3FAB"/>
    <w:rsid w:val="008F4213"/>
    <w:rsid w:val="008F43B2"/>
    <w:rsid w:val="008F4807"/>
    <w:rsid w:val="008F4E1E"/>
    <w:rsid w:val="008F4E6C"/>
    <w:rsid w:val="008F5092"/>
    <w:rsid w:val="008F50CD"/>
    <w:rsid w:val="008F52E1"/>
    <w:rsid w:val="008F5C09"/>
    <w:rsid w:val="008F65E8"/>
    <w:rsid w:val="008F6815"/>
    <w:rsid w:val="008F73F2"/>
    <w:rsid w:val="008F74C3"/>
    <w:rsid w:val="008F779F"/>
    <w:rsid w:val="008F7A4D"/>
    <w:rsid w:val="008F7DFC"/>
    <w:rsid w:val="00900140"/>
    <w:rsid w:val="00900E46"/>
    <w:rsid w:val="00900FD6"/>
    <w:rsid w:val="00901082"/>
    <w:rsid w:val="00901625"/>
    <w:rsid w:val="00901755"/>
    <w:rsid w:val="00901B3C"/>
    <w:rsid w:val="00901DF8"/>
    <w:rsid w:val="00902498"/>
    <w:rsid w:val="009025F4"/>
    <w:rsid w:val="00903487"/>
    <w:rsid w:val="00903DC9"/>
    <w:rsid w:val="00903DCA"/>
    <w:rsid w:val="0090425E"/>
    <w:rsid w:val="009046A8"/>
    <w:rsid w:val="009046D1"/>
    <w:rsid w:val="009047AA"/>
    <w:rsid w:val="009048D6"/>
    <w:rsid w:val="00904907"/>
    <w:rsid w:val="00904D8C"/>
    <w:rsid w:val="009050C7"/>
    <w:rsid w:val="0090602F"/>
    <w:rsid w:val="009068E6"/>
    <w:rsid w:val="009069D2"/>
    <w:rsid w:val="00906CD0"/>
    <w:rsid w:val="0090774D"/>
    <w:rsid w:val="0091024E"/>
    <w:rsid w:val="00910A22"/>
    <w:rsid w:val="00910AAF"/>
    <w:rsid w:val="00910CE6"/>
    <w:rsid w:val="00910CEB"/>
    <w:rsid w:val="00910DC0"/>
    <w:rsid w:val="009110D4"/>
    <w:rsid w:val="009113D8"/>
    <w:rsid w:val="0091180D"/>
    <w:rsid w:val="00911F1B"/>
    <w:rsid w:val="00911FDF"/>
    <w:rsid w:val="009125C7"/>
    <w:rsid w:val="00912D89"/>
    <w:rsid w:val="00913538"/>
    <w:rsid w:val="00913A28"/>
    <w:rsid w:val="00913B50"/>
    <w:rsid w:val="00913EDD"/>
    <w:rsid w:val="0091418E"/>
    <w:rsid w:val="0091439B"/>
    <w:rsid w:val="009144D7"/>
    <w:rsid w:val="0091526C"/>
    <w:rsid w:val="009155B0"/>
    <w:rsid w:val="00915758"/>
    <w:rsid w:val="00915AC2"/>
    <w:rsid w:val="00915F2D"/>
    <w:rsid w:val="0091667F"/>
    <w:rsid w:val="00916687"/>
    <w:rsid w:val="0091675D"/>
    <w:rsid w:val="00916883"/>
    <w:rsid w:val="00916E56"/>
    <w:rsid w:val="00917028"/>
    <w:rsid w:val="00917617"/>
    <w:rsid w:val="0091781B"/>
    <w:rsid w:val="0091797A"/>
    <w:rsid w:val="00917A4C"/>
    <w:rsid w:val="00917E69"/>
    <w:rsid w:val="009200A0"/>
    <w:rsid w:val="00920944"/>
    <w:rsid w:val="00921A0D"/>
    <w:rsid w:val="00921BF8"/>
    <w:rsid w:val="00921D07"/>
    <w:rsid w:val="00922C75"/>
    <w:rsid w:val="00922CA5"/>
    <w:rsid w:val="00922D78"/>
    <w:rsid w:val="00922E6B"/>
    <w:rsid w:val="00923046"/>
    <w:rsid w:val="009230B4"/>
    <w:rsid w:val="0092389D"/>
    <w:rsid w:val="00923B56"/>
    <w:rsid w:val="00923EA8"/>
    <w:rsid w:val="00924678"/>
    <w:rsid w:val="0092476E"/>
    <w:rsid w:val="00924D6C"/>
    <w:rsid w:val="00924FCE"/>
    <w:rsid w:val="00924FEC"/>
    <w:rsid w:val="009250F8"/>
    <w:rsid w:val="00925144"/>
    <w:rsid w:val="009251B1"/>
    <w:rsid w:val="009254C4"/>
    <w:rsid w:val="009256C7"/>
    <w:rsid w:val="00925A8A"/>
    <w:rsid w:val="009263F4"/>
    <w:rsid w:val="00926806"/>
    <w:rsid w:val="0092686C"/>
    <w:rsid w:val="00926909"/>
    <w:rsid w:val="00926D84"/>
    <w:rsid w:val="009271BF"/>
    <w:rsid w:val="00927508"/>
    <w:rsid w:val="00927AC8"/>
    <w:rsid w:val="009300AA"/>
    <w:rsid w:val="009300C6"/>
    <w:rsid w:val="009306AD"/>
    <w:rsid w:val="009309B4"/>
    <w:rsid w:val="00931328"/>
    <w:rsid w:val="009324AB"/>
    <w:rsid w:val="00932513"/>
    <w:rsid w:val="00932C60"/>
    <w:rsid w:val="00932E25"/>
    <w:rsid w:val="00933209"/>
    <w:rsid w:val="00933527"/>
    <w:rsid w:val="00933D96"/>
    <w:rsid w:val="00933EE9"/>
    <w:rsid w:val="00935106"/>
    <w:rsid w:val="0093565C"/>
    <w:rsid w:val="00935C54"/>
    <w:rsid w:val="00935EB4"/>
    <w:rsid w:val="0093623D"/>
    <w:rsid w:val="00936599"/>
    <w:rsid w:val="009365AC"/>
    <w:rsid w:val="009368C3"/>
    <w:rsid w:val="00936BA7"/>
    <w:rsid w:val="00937822"/>
    <w:rsid w:val="00937B05"/>
    <w:rsid w:val="0094085C"/>
    <w:rsid w:val="009417DC"/>
    <w:rsid w:val="00941C03"/>
    <w:rsid w:val="00941D16"/>
    <w:rsid w:val="00941F7A"/>
    <w:rsid w:val="00941FCA"/>
    <w:rsid w:val="00942776"/>
    <w:rsid w:val="00942D61"/>
    <w:rsid w:val="00942DA0"/>
    <w:rsid w:val="00942FFB"/>
    <w:rsid w:val="00943075"/>
    <w:rsid w:val="00943A55"/>
    <w:rsid w:val="00943C36"/>
    <w:rsid w:val="00943E0F"/>
    <w:rsid w:val="009440D7"/>
    <w:rsid w:val="00944934"/>
    <w:rsid w:val="00944BB4"/>
    <w:rsid w:val="00945095"/>
    <w:rsid w:val="00945A6B"/>
    <w:rsid w:val="00945F09"/>
    <w:rsid w:val="009469AC"/>
    <w:rsid w:val="00946AFB"/>
    <w:rsid w:val="00946B25"/>
    <w:rsid w:val="00946F34"/>
    <w:rsid w:val="00947105"/>
    <w:rsid w:val="009471C9"/>
    <w:rsid w:val="00947891"/>
    <w:rsid w:val="00947CFF"/>
    <w:rsid w:val="0095052B"/>
    <w:rsid w:val="00950DAB"/>
    <w:rsid w:val="00951570"/>
    <w:rsid w:val="0095184B"/>
    <w:rsid w:val="00951DBF"/>
    <w:rsid w:val="00951F41"/>
    <w:rsid w:val="00952B03"/>
    <w:rsid w:val="00953049"/>
    <w:rsid w:val="00953865"/>
    <w:rsid w:val="009540D7"/>
    <w:rsid w:val="00954A46"/>
    <w:rsid w:val="00954A87"/>
    <w:rsid w:val="00954EA3"/>
    <w:rsid w:val="0095515B"/>
    <w:rsid w:val="009554B6"/>
    <w:rsid w:val="00955784"/>
    <w:rsid w:val="00955BAE"/>
    <w:rsid w:val="00955CD5"/>
    <w:rsid w:val="00956692"/>
    <w:rsid w:val="0095694E"/>
    <w:rsid w:val="00957682"/>
    <w:rsid w:val="00957CA6"/>
    <w:rsid w:val="0096044A"/>
    <w:rsid w:val="00960BAB"/>
    <w:rsid w:val="00960DC0"/>
    <w:rsid w:val="00961B94"/>
    <w:rsid w:val="00961BAF"/>
    <w:rsid w:val="00961C03"/>
    <w:rsid w:val="0096213B"/>
    <w:rsid w:val="00962652"/>
    <w:rsid w:val="0096278A"/>
    <w:rsid w:val="00962792"/>
    <w:rsid w:val="00962B85"/>
    <w:rsid w:val="00962DBC"/>
    <w:rsid w:val="00962E50"/>
    <w:rsid w:val="0096379B"/>
    <w:rsid w:val="00963A9D"/>
    <w:rsid w:val="00963BA2"/>
    <w:rsid w:val="0096440D"/>
    <w:rsid w:val="0096532D"/>
    <w:rsid w:val="00965765"/>
    <w:rsid w:val="00965BDF"/>
    <w:rsid w:val="0096623B"/>
    <w:rsid w:val="0096687C"/>
    <w:rsid w:val="00966D2B"/>
    <w:rsid w:val="00966F61"/>
    <w:rsid w:val="0096709B"/>
    <w:rsid w:val="009671BB"/>
    <w:rsid w:val="00967216"/>
    <w:rsid w:val="00967DA6"/>
    <w:rsid w:val="00967FBA"/>
    <w:rsid w:val="00970323"/>
    <w:rsid w:val="00970332"/>
    <w:rsid w:val="009704EC"/>
    <w:rsid w:val="00970772"/>
    <w:rsid w:val="00970B1D"/>
    <w:rsid w:val="00970CFA"/>
    <w:rsid w:val="00970FD3"/>
    <w:rsid w:val="00972151"/>
    <w:rsid w:val="00972336"/>
    <w:rsid w:val="009725F4"/>
    <w:rsid w:val="00972731"/>
    <w:rsid w:val="009727FA"/>
    <w:rsid w:val="00972A4A"/>
    <w:rsid w:val="00972B7D"/>
    <w:rsid w:val="00972D72"/>
    <w:rsid w:val="00973654"/>
    <w:rsid w:val="009737D4"/>
    <w:rsid w:val="00973C3A"/>
    <w:rsid w:val="00973CCA"/>
    <w:rsid w:val="00973EF9"/>
    <w:rsid w:val="00973FCB"/>
    <w:rsid w:val="00973FF4"/>
    <w:rsid w:val="00974610"/>
    <w:rsid w:val="009746A3"/>
    <w:rsid w:val="00974CEC"/>
    <w:rsid w:val="00975384"/>
    <w:rsid w:val="00975B84"/>
    <w:rsid w:val="00975DD3"/>
    <w:rsid w:val="00975E71"/>
    <w:rsid w:val="00976613"/>
    <w:rsid w:val="009767D7"/>
    <w:rsid w:val="00976A2F"/>
    <w:rsid w:val="0097732F"/>
    <w:rsid w:val="009773DA"/>
    <w:rsid w:val="009777A0"/>
    <w:rsid w:val="00977CA0"/>
    <w:rsid w:val="00980707"/>
    <w:rsid w:val="00980CC0"/>
    <w:rsid w:val="0098108D"/>
    <w:rsid w:val="00981273"/>
    <w:rsid w:val="009815C1"/>
    <w:rsid w:val="009817FE"/>
    <w:rsid w:val="009819B0"/>
    <w:rsid w:val="00981B78"/>
    <w:rsid w:val="00981FFA"/>
    <w:rsid w:val="009823AB"/>
    <w:rsid w:val="00982530"/>
    <w:rsid w:val="00983132"/>
    <w:rsid w:val="00983920"/>
    <w:rsid w:val="00983AFE"/>
    <w:rsid w:val="00983C96"/>
    <w:rsid w:val="00983F1F"/>
    <w:rsid w:val="00984399"/>
    <w:rsid w:val="009845E2"/>
    <w:rsid w:val="00984AA9"/>
    <w:rsid w:val="00984BB9"/>
    <w:rsid w:val="00984E95"/>
    <w:rsid w:val="009854DC"/>
    <w:rsid w:val="009859F1"/>
    <w:rsid w:val="009860B7"/>
    <w:rsid w:val="009867EF"/>
    <w:rsid w:val="00986F21"/>
    <w:rsid w:val="00987548"/>
    <w:rsid w:val="009875D1"/>
    <w:rsid w:val="00987CEB"/>
    <w:rsid w:val="009906B8"/>
    <w:rsid w:val="009906D6"/>
    <w:rsid w:val="0099075A"/>
    <w:rsid w:val="00990863"/>
    <w:rsid w:val="00990B09"/>
    <w:rsid w:val="0099187E"/>
    <w:rsid w:val="00991CF1"/>
    <w:rsid w:val="00992545"/>
    <w:rsid w:val="0099254F"/>
    <w:rsid w:val="0099311C"/>
    <w:rsid w:val="00993804"/>
    <w:rsid w:val="0099385A"/>
    <w:rsid w:val="00993FBC"/>
    <w:rsid w:val="0099413C"/>
    <w:rsid w:val="0099437C"/>
    <w:rsid w:val="009948F0"/>
    <w:rsid w:val="00994DAF"/>
    <w:rsid w:val="009955EA"/>
    <w:rsid w:val="009956B5"/>
    <w:rsid w:val="009956C0"/>
    <w:rsid w:val="00995CFB"/>
    <w:rsid w:val="00995DBA"/>
    <w:rsid w:val="00996783"/>
    <w:rsid w:val="009968C7"/>
    <w:rsid w:val="00996BF6"/>
    <w:rsid w:val="00997B51"/>
    <w:rsid w:val="00997E34"/>
    <w:rsid w:val="00997E37"/>
    <w:rsid w:val="009A0220"/>
    <w:rsid w:val="009A037C"/>
    <w:rsid w:val="009A1491"/>
    <w:rsid w:val="009A2998"/>
    <w:rsid w:val="009A2B2D"/>
    <w:rsid w:val="009A2C57"/>
    <w:rsid w:val="009A2EC0"/>
    <w:rsid w:val="009A2F51"/>
    <w:rsid w:val="009A318D"/>
    <w:rsid w:val="009A3AF1"/>
    <w:rsid w:val="009A3C4F"/>
    <w:rsid w:val="009A3F4A"/>
    <w:rsid w:val="009A43A0"/>
    <w:rsid w:val="009A4420"/>
    <w:rsid w:val="009A461E"/>
    <w:rsid w:val="009A4682"/>
    <w:rsid w:val="009A47BE"/>
    <w:rsid w:val="009A4843"/>
    <w:rsid w:val="009A4DAA"/>
    <w:rsid w:val="009A58D7"/>
    <w:rsid w:val="009A6212"/>
    <w:rsid w:val="009A680E"/>
    <w:rsid w:val="009A68E7"/>
    <w:rsid w:val="009A6C79"/>
    <w:rsid w:val="009A6DF2"/>
    <w:rsid w:val="009A745B"/>
    <w:rsid w:val="009A7642"/>
    <w:rsid w:val="009A768F"/>
    <w:rsid w:val="009A7C30"/>
    <w:rsid w:val="009A7DA2"/>
    <w:rsid w:val="009B02E6"/>
    <w:rsid w:val="009B04C2"/>
    <w:rsid w:val="009B0C72"/>
    <w:rsid w:val="009B0F5B"/>
    <w:rsid w:val="009B0F9C"/>
    <w:rsid w:val="009B19E3"/>
    <w:rsid w:val="009B1F87"/>
    <w:rsid w:val="009B21A0"/>
    <w:rsid w:val="009B2307"/>
    <w:rsid w:val="009B2816"/>
    <w:rsid w:val="009B2A04"/>
    <w:rsid w:val="009B2A64"/>
    <w:rsid w:val="009B2C71"/>
    <w:rsid w:val="009B3276"/>
    <w:rsid w:val="009B32B3"/>
    <w:rsid w:val="009B3A57"/>
    <w:rsid w:val="009B4A83"/>
    <w:rsid w:val="009B516F"/>
    <w:rsid w:val="009B5787"/>
    <w:rsid w:val="009B590C"/>
    <w:rsid w:val="009B5C9F"/>
    <w:rsid w:val="009B6372"/>
    <w:rsid w:val="009B70F0"/>
    <w:rsid w:val="009B70FD"/>
    <w:rsid w:val="009B736C"/>
    <w:rsid w:val="009B7449"/>
    <w:rsid w:val="009B7739"/>
    <w:rsid w:val="009B77A3"/>
    <w:rsid w:val="009B780B"/>
    <w:rsid w:val="009B7AB9"/>
    <w:rsid w:val="009C0A83"/>
    <w:rsid w:val="009C0E74"/>
    <w:rsid w:val="009C163D"/>
    <w:rsid w:val="009C195D"/>
    <w:rsid w:val="009C1ED7"/>
    <w:rsid w:val="009C1F25"/>
    <w:rsid w:val="009C2215"/>
    <w:rsid w:val="009C27EB"/>
    <w:rsid w:val="009C2F1C"/>
    <w:rsid w:val="009C350D"/>
    <w:rsid w:val="009C4839"/>
    <w:rsid w:val="009C4852"/>
    <w:rsid w:val="009C4DA2"/>
    <w:rsid w:val="009C51C6"/>
    <w:rsid w:val="009C54FF"/>
    <w:rsid w:val="009C63FC"/>
    <w:rsid w:val="009C6413"/>
    <w:rsid w:val="009C6617"/>
    <w:rsid w:val="009C6883"/>
    <w:rsid w:val="009C6CAC"/>
    <w:rsid w:val="009C718A"/>
    <w:rsid w:val="009C724E"/>
    <w:rsid w:val="009C73D0"/>
    <w:rsid w:val="009C79DA"/>
    <w:rsid w:val="009C7C50"/>
    <w:rsid w:val="009C7CB6"/>
    <w:rsid w:val="009C7D0B"/>
    <w:rsid w:val="009C7D41"/>
    <w:rsid w:val="009D00D5"/>
    <w:rsid w:val="009D057A"/>
    <w:rsid w:val="009D09F6"/>
    <w:rsid w:val="009D1409"/>
    <w:rsid w:val="009D17E3"/>
    <w:rsid w:val="009D1A3D"/>
    <w:rsid w:val="009D1ACC"/>
    <w:rsid w:val="009D2DF3"/>
    <w:rsid w:val="009D2FE3"/>
    <w:rsid w:val="009D370F"/>
    <w:rsid w:val="009D378E"/>
    <w:rsid w:val="009D399D"/>
    <w:rsid w:val="009D3CA3"/>
    <w:rsid w:val="009D3DC2"/>
    <w:rsid w:val="009D3F7B"/>
    <w:rsid w:val="009D4190"/>
    <w:rsid w:val="009D4819"/>
    <w:rsid w:val="009D4CF2"/>
    <w:rsid w:val="009D4D41"/>
    <w:rsid w:val="009D4FA7"/>
    <w:rsid w:val="009D5649"/>
    <w:rsid w:val="009D5FE3"/>
    <w:rsid w:val="009D686E"/>
    <w:rsid w:val="009D693F"/>
    <w:rsid w:val="009D6FD4"/>
    <w:rsid w:val="009D71EF"/>
    <w:rsid w:val="009D7428"/>
    <w:rsid w:val="009E0D4D"/>
    <w:rsid w:val="009E0EC6"/>
    <w:rsid w:val="009E0F2B"/>
    <w:rsid w:val="009E143F"/>
    <w:rsid w:val="009E177C"/>
    <w:rsid w:val="009E2172"/>
    <w:rsid w:val="009E33B7"/>
    <w:rsid w:val="009E3B1E"/>
    <w:rsid w:val="009E3BF9"/>
    <w:rsid w:val="009E460D"/>
    <w:rsid w:val="009E47B7"/>
    <w:rsid w:val="009E5566"/>
    <w:rsid w:val="009E5607"/>
    <w:rsid w:val="009E57D6"/>
    <w:rsid w:val="009E5C09"/>
    <w:rsid w:val="009E61CB"/>
    <w:rsid w:val="009E6439"/>
    <w:rsid w:val="009E6B57"/>
    <w:rsid w:val="009E707B"/>
    <w:rsid w:val="009E79D6"/>
    <w:rsid w:val="009E7DAA"/>
    <w:rsid w:val="009E7E5C"/>
    <w:rsid w:val="009F0901"/>
    <w:rsid w:val="009F09E6"/>
    <w:rsid w:val="009F0F98"/>
    <w:rsid w:val="009F1485"/>
    <w:rsid w:val="009F154C"/>
    <w:rsid w:val="009F205C"/>
    <w:rsid w:val="009F23EB"/>
    <w:rsid w:val="009F2412"/>
    <w:rsid w:val="009F28F1"/>
    <w:rsid w:val="009F3008"/>
    <w:rsid w:val="009F3177"/>
    <w:rsid w:val="009F31E4"/>
    <w:rsid w:val="009F3E0D"/>
    <w:rsid w:val="009F3ECC"/>
    <w:rsid w:val="009F4457"/>
    <w:rsid w:val="009F45D0"/>
    <w:rsid w:val="009F4E05"/>
    <w:rsid w:val="009F4F92"/>
    <w:rsid w:val="009F50E5"/>
    <w:rsid w:val="009F529C"/>
    <w:rsid w:val="009F529D"/>
    <w:rsid w:val="009F52F3"/>
    <w:rsid w:val="009F6484"/>
    <w:rsid w:val="009F6943"/>
    <w:rsid w:val="009F6BD5"/>
    <w:rsid w:val="009F6D71"/>
    <w:rsid w:val="009F7F6D"/>
    <w:rsid w:val="00A0000C"/>
    <w:rsid w:val="00A0060D"/>
    <w:rsid w:val="00A00BE4"/>
    <w:rsid w:val="00A00C99"/>
    <w:rsid w:val="00A00FC0"/>
    <w:rsid w:val="00A01160"/>
    <w:rsid w:val="00A01209"/>
    <w:rsid w:val="00A014A0"/>
    <w:rsid w:val="00A01865"/>
    <w:rsid w:val="00A0237D"/>
    <w:rsid w:val="00A028BE"/>
    <w:rsid w:val="00A036A4"/>
    <w:rsid w:val="00A037E4"/>
    <w:rsid w:val="00A03E69"/>
    <w:rsid w:val="00A040FA"/>
    <w:rsid w:val="00A0414C"/>
    <w:rsid w:val="00A04571"/>
    <w:rsid w:val="00A046C3"/>
    <w:rsid w:val="00A04CE0"/>
    <w:rsid w:val="00A04F19"/>
    <w:rsid w:val="00A052D2"/>
    <w:rsid w:val="00A0656D"/>
    <w:rsid w:val="00A0675E"/>
    <w:rsid w:val="00A0691D"/>
    <w:rsid w:val="00A07253"/>
    <w:rsid w:val="00A0784B"/>
    <w:rsid w:val="00A07E48"/>
    <w:rsid w:val="00A10037"/>
    <w:rsid w:val="00A102E8"/>
    <w:rsid w:val="00A10311"/>
    <w:rsid w:val="00A1031D"/>
    <w:rsid w:val="00A10778"/>
    <w:rsid w:val="00A1090F"/>
    <w:rsid w:val="00A110A5"/>
    <w:rsid w:val="00A112EB"/>
    <w:rsid w:val="00A116D5"/>
    <w:rsid w:val="00A116D6"/>
    <w:rsid w:val="00A11B0F"/>
    <w:rsid w:val="00A1211B"/>
    <w:rsid w:val="00A1224F"/>
    <w:rsid w:val="00A123EB"/>
    <w:rsid w:val="00A12892"/>
    <w:rsid w:val="00A12C05"/>
    <w:rsid w:val="00A12E4A"/>
    <w:rsid w:val="00A12E5D"/>
    <w:rsid w:val="00A13128"/>
    <w:rsid w:val="00A13B46"/>
    <w:rsid w:val="00A13D4E"/>
    <w:rsid w:val="00A140C0"/>
    <w:rsid w:val="00A1454A"/>
    <w:rsid w:val="00A1470D"/>
    <w:rsid w:val="00A14E4E"/>
    <w:rsid w:val="00A14EC5"/>
    <w:rsid w:val="00A15318"/>
    <w:rsid w:val="00A15351"/>
    <w:rsid w:val="00A15360"/>
    <w:rsid w:val="00A1625A"/>
    <w:rsid w:val="00A16AE3"/>
    <w:rsid w:val="00A17607"/>
    <w:rsid w:val="00A17798"/>
    <w:rsid w:val="00A179F0"/>
    <w:rsid w:val="00A20018"/>
    <w:rsid w:val="00A20B14"/>
    <w:rsid w:val="00A20E61"/>
    <w:rsid w:val="00A2104F"/>
    <w:rsid w:val="00A21D3D"/>
    <w:rsid w:val="00A21E5B"/>
    <w:rsid w:val="00A2224B"/>
    <w:rsid w:val="00A22539"/>
    <w:rsid w:val="00A2256D"/>
    <w:rsid w:val="00A2275D"/>
    <w:rsid w:val="00A229A3"/>
    <w:rsid w:val="00A22ABB"/>
    <w:rsid w:val="00A22D3D"/>
    <w:rsid w:val="00A23741"/>
    <w:rsid w:val="00A23861"/>
    <w:rsid w:val="00A23F5E"/>
    <w:rsid w:val="00A23F99"/>
    <w:rsid w:val="00A241B3"/>
    <w:rsid w:val="00A242D4"/>
    <w:rsid w:val="00A24555"/>
    <w:rsid w:val="00A24A52"/>
    <w:rsid w:val="00A24BCE"/>
    <w:rsid w:val="00A24DB0"/>
    <w:rsid w:val="00A24E5E"/>
    <w:rsid w:val="00A25137"/>
    <w:rsid w:val="00A2527F"/>
    <w:rsid w:val="00A255E1"/>
    <w:rsid w:val="00A25C1B"/>
    <w:rsid w:val="00A26A7E"/>
    <w:rsid w:val="00A26CDA"/>
    <w:rsid w:val="00A26D5D"/>
    <w:rsid w:val="00A26E6D"/>
    <w:rsid w:val="00A27052"/>
    <w:rsid w:val="00A2716D"/>
    <w:rsid w:val="00A27247"/>
    <w:rsid w:val="00A273F3"/>
    <w:rsid w:val="00A27581"/>
    <w:rsid w:val="00A27901"/>
    <w:rsid w:val="00A27E5E"/>
    <w:rsid w:val="00A30161"/>
    <w:rsid w:val="00A301E9"/>
    <w:rsid w:val="00A302EA"/>
    <w:rsid w:val="00A30B41"/>
    <w:rsid w:val="00A30B59"/>
    <w:rsid w:val="00A31088"/>
    <w:rsid w:val="00A31C17"/>
    <w:rsid w:val="00A31E21"/>
    <w:rsid w:val="00A321FF"/>
    <w:rsid w:val="00A32734"/>
    <w:rsid w:val="00A32DC4"/>
    <w:rsid w:val="00A32EAB"/>
    <w:rsid w:val="00A33545"/>
    <w:rsid w:val="00A33CFF"/>
    <w:rsid w:val="00A35135"/>
    <w:rsid w:val="00A36149"/>
    <w:rsid w:val="00A363F5"/>
    <w:rsid w:val="00A3731A"/>
    <w:rsid w:val="00A37656"/>
    <w:rsid w:val="00A376E8"/>
    <w:rsid w:val="00A37700"/>
    <w:rsid w:val="00A37DA2"/>
    <w:rsid w:val="00A4067B"/>
    <w:rsid w:val="00A40902"/>
    <w:rsid w:val="00A40AFC"/>
    <w:rsid w:val="00A41042"/>
    <w:rsid w:val="00A4138D"/>
    <w:rsid w:val="00A415A7"/>
    <w:rsid w:val="00A4175A"/>
    <w:rsid w:val="00A41948"/>
    <w:rsid w:val="00A41B6C"/>
    <w:rsid w:val="00A41D0C"/>
    <w:rsid w:val="00A421F8"/>
    <w:rsid w:val="00A42EF1"/>
    <w:rsid w:val="00A431FE"/>
    <w:rsid w:val="00A4368C"/>
    <w:rsid w:val="00A43A74"/>
    <w:rsid w:val="00A43ADB"/>
    <w:rsid w:val="00A44380"/>
    <w:rsid w:val="00A44A1D"/>
    <w:rsid w:val="00A44E00"/>
    <w:rsid w:val="00A450C9"/>
    <w:rsid w:val="00A45471"/>
    <w:rsid w:val="00A45D1D"/>
    <w:rsid w:val="00A46038"/>
    <w:rsid w:val="00A464CB"/>
    <w:rsid w:val="00A467B2"/>
    <w:rsid w:val="00A46F71"/>
    <w:rsid w:val="00A4727E"/>
    <w:rsid w:val="00A4756C"/>
    <w:rsid w:val="00A476AD"/>
    <w:rsid w:val="00A501C0"/>
    <w:rsid w:val="00A5029F"/>
    <w:rsid w:val="00A503E4"/>
    <w:rsid w:val="00A505F9"/>
    <w:rsid w:val="00A50902"/>
    <w:rsid w:val="00A50A30"/>
    <w:rsid w:val="00A50FD8"/>
    <w:rsid w:val="00A51495"/>
    <w:rsid w:val="00A5171C"/>
    <w:rsid w:val="00A51E98"/>
    <w:rsid w:val="00A520B3"/>
    <w:rsid w:val="00A5253B"/>
    <w:rsid w:val="00A526DF"/>
    <w:rsid w:val="00A52CE4"/>
    <w:rsid w:val="00A52D5E"/>
    <w:rsid w:val="00A534EF"/>
    <w:rsid w:val="00A53643"/>
    <w:rsid w:val="00A53DB5"/>
    <w:rsid w:val="00A54513"/>
    <w:rsid w:val="00A54534"/>
    <w:rsid w:val="00A54B92"/>
    <w:rsid w:val="00A551DE"/>
    <w:rsid w:val="00A5615F"/>
    <w:rsid w:val="00A561C8"/>
    <w:rsid w:val="00A56AF0"/>
    <w:rsid w:val="00A56BB7"/>
    <w:rsid w:val="00A56D3F"/>
    <w:rsid w:val="00A56F1C"/>
    <w:rsid w:val="00A57411"/>
    <w:rsid w:val="00A5761D"/>
    <w:rsid w:val="00A60F44"/>
    <w:rsid w:val="00A6117A"/>
    <w:rsid w:val="00A613C0"/>
    <w:rsid w:val="00A61A3D"/>
    <w:rsid w:val="00A61AC8"/>
    <w:rsid w:val="00A61E93"/>
    <w:rsid w:val="00A622D8"/>
    <w:rsid w:val="00A622E7"/>
    <w:rsid w:val="00A62B09"/>
    <w:rsid w:val="00A62FE5"/>
    <w:rsid w:val="00A63070"/>
    <w:rsid w:val="00A63DC1"/>
    <w:rsid w:val="00A640FF"/>
    <w:rsid w:val="00A64624"/>
    <w:rsid w:val="00A646C6"/>
    <w:rsid w:val="00A64E04"/>
    <w:rsid w:val="00A6564D"/>
    <w:rsid w:val="00A65A2D"/>
    <w:rsid w:val="00A65B16"/>
    <w:rsid w:val="00A65B2C"/>
    <w:rsid w:val="00A66491"/>
    <w:rsid w:val="00A66C34"/>
    <w:rsid w:val="00A66CD3"/>
    <w:rsid w:val="00A66F85"/>
    <w:rsid w:val="00A67088"/>
    <w:rsid w:val="00A672FF"/>
    <w:rsid w:val="00A67CBD"/>
    <w:rsid w:val="00A70690"/>
    <w:rsid w:val="00A706FC"/>
    <w:rsid w:val="00A707EA"/>
    <w:rsid w:val="00A70999"/>
    <w:rsid w:val="00A70E4E"/>
    <w:rsid w:val="00A71207"/>
    <w:rsid w:val="00A71398"/>
    <w:rsid w:val="00A71535"/>
    <w:rsid w:val="00A71634"/>
    <w:rsid w:val="00A71977"/>
    <w:rsid w:val="00A71B93"/>
    <w:rsid w:val="00A71D8B"/>
    <w:rsid w:val="00A71FF9"/>
    <w:rsid w:val="00A72025"/>
    <w:rsid w:val="00A72DB1"/>
    <w:rsid w:val="00A72DBE"/>
    <w:rsid w:val="00A731D7"/>
    <w:rsid w:val="00A73595"/>
    <w:rsid w:val="00A73890"/>
    <w:rsid w:val="00A738E2"/>
    <w:rsid w:val="00A73B78"/>
    <w:rsid w:val="00A7404A"/>
    <w:rsid w:val="00A751E3"/>
    <w:rsid w:val="00A75CDC"/>
    <w:rsid w:val="00A763EE"/>
    <w:rsid w:val="00A7658C"/>
    <w:rsid w:val="00A76751"/>
    <w:rsid w:val="00A76D18"/>
    <w:rsid w:val="00A771EA"/>
    <w:rsid w:val="00A771EF"/>
    <w:rsid w:val="00A77434"/>
    <w:rsid w:val="00A77BB0"/>
    <w:rsid w:val="00A77E19"/>
    <w:rsid w:val="00A77FF5"/>
    <w:rsid w:val="00A817D5"/>
    <w:rsid w:val="00A81C39"/>
    <w:rsid w:val="00A82016"/>
    <w:rsid w:val="00A82298"/>
    <w:rsid w:val="00A8339C"/>
    <w:rsid w:val="00A83625"/>
    <w:rsid w:val="00A83718"/>
    <w:rsid w:val="00A83ECE"/>
    <w:rsid w:val="00A84916"/>
    <w:rsid w:val="00A84C15"/>
    <w:rsid w:val="00A84C86"/>
    <w:rsid w:val="00A84D65"/>
    <w:rsid w:val="00A850A9"/>
    <w:rsid w:val="00A85225"/>
    <w:rsid w:val="00A857DD"/>
    <w:rsid w:val="00A858BF"/>
    <w:rsid w:val="00A859CA"/>
    <w:rsid w:val="00A86088"/>
    <w:rsid w:val="00A86A2C"/>
    <w:rsid w:val="00A8727D"/>
    <w:rsid w:val="00A8746F"/>
    <w:rsid w:val="00A87509"/>
    <w:rsid w:val="00A87653"/>
    <w:rsid w:val="00A87B8E"/>
    <w:rsid w:val="00A87FAB"/>
    <w:rsid w:val="00A90544"/>
    <w:rsid w:val="00A90683"/>
    <w:rsid w:val="00A90A2F"/>
    <w:rsid w:val="00A90BE6"/>
    <w:rsid w:val="00A90D16"/>
    <w:rsid w:val="00A91B05"/>
    <w:rsid w:val="00A91FD4"/>
    <w:rsid w:val="00A92527"/>
    <w:rsid w:val="00A9265A"/>
    <w:rsid w:val="00A9284A"/>
    <w:rsid w:val="00A92968"/>
    <w:rsid w:val="00A92A5C"/>
    <w:rsid w:val="00A92E43"/>
    <w:rsid w:val="00A93020"/>
    <w:rsid w:val="00A931C4"/>
    <w:rsid w:val="00A937FE"/>
    <w:rsid w:val="00A93F9D"/>
    <w:rsid w:val="00A9435C"/>
    <w:rsid w:val="00A94474"/>
    <w:rsid w:val="00A94972"/>
    <w:rsid w:val="00A94A5D"/>
    <w:rsid w:val="00A94BE9"/>
    <w:rsid w:val="00A94C4C"/>
    <w:rsid w:val="00A94E16"/>
    <w:rsid w:val="00A95C5F"/>
    <w:rsid w:val="00A96E2B"/>
    <w:rsid w:val="00A96E30"/>
    <w:rsid w:val="00A9715E"/>
    <w:rsid w:val="00A971E5"/>
    <w:rsid w:val="00AA0132"/>
    <w:rsid w:val="00AA0583"/>
    <w:rsid w:val="00AA05A6"/>
    <w:rsid w:val="00AA0B04"/>
    <w:rsid w:val="00AA0B51"/>
    <w:rsid w:val="00AA0F21"/>
    <w:rsid w:val="00AA0F70"/>
    <w:rsid w:val="00AA1451"/>
    <w:rsid w:val="00AA1696"/>
    <w:rsid w:val="00AA1855"/>
    <w:rsid w:val="00AA199C"/>
    <w:rsid w:val="00AA1DB2"/>
    <w:rsid w:val="00AA23C9"/>
    <w:rsid w:val="00AA26A4"/>
    <w:rsid w:val="00AA27BC"/>
    <w:rsid w:val="00AA2C47"/>
    <w:rsid w:val="00AA2E8D"/>
    <w:rsid w:val="00AA38FE"/>
    <w:rsid w:val="00AA3C63"/>
    <w:rsid w:val="00AA3D02"/>
    <w:rsid w:val="00AA42EB"/>
    <w:rsid w:val="00AA5427"/>
    <w:rsid w:val="00AA5A9C"/>
    <w:rsid w:val="00AA5FDA"/>
    <w:rsid w:val="00AA61C5"/>
    <w:rsid w:val="00AA6E5E"/>
    <w:rsid w:val="00AA7308"/>
    <w:rsid w:val="00AA73A2"/>
    <w:rsid w:val="00AA7BD0"/>
    <w:rsid w:val="00AA7CDF"/>
    <w:rsid w:val="00AB031D"/>
    <w:rsid w:val="00AB03F9"/>
    <w:rsid w:val="00AB03FB"/>
    <w:rsid w:val="00AB09C9"/>
    <w:rsid w:val="00AB0A95"/>
    <w:rsid w:val="00AB13E6"/>
    <w:rsid w:val="00AB14C1"/>
    <w:rsid w:val="00AB1B4C"/>
    <w:rsid w:val="00AB1BD5"/>
    <w:rsid w:val="00AB1D8C"/>
    <w:rsid w:val="00AB1EC0"/>
    <w:rsid w:val="00AB212A"/>
    <w:rsid w:val="00AB21D0"/>
    <w:rsid w:val="00AB2ED7"/>
    <w:rsid w:val="00AB2F95"/>
    <w:rsid w:val="00AB301E"/>
    <w:rsid w:val="00AB3859"/>
    <w:rsid w:val="00AB47DA"/>
    <w:rsid w:val="00AB49F2"/>
    <w:rsid w:val="00AB4D3F"/>
    <w:rsid w:val="00AB5112"/>
    <w:rsid w:val="00AB532C"/>
    <w:rsid w:val="00AB5339"/>
    <w:rsid w:val="00AB591A"/>
    <w:rsid w:val="00AB5BBF"/>
    <w:rsid w:val="00AB5D65"/>
    <w:rsid w:val="00AB60E0"/>
    <w:rsid w:val="00AB60E1"/>
    <w:rsid w:val="00AB664E"/>
    <w:rsid w:val="00AB6C3E"/>
    <w:rsid w:val="00AB6E42"/>
    <w:rsid w:val="00AC0504"/>
    <w:rsid w:val="00AC06BD"/>
    <w:rsid w:val="00AC0837"/>
    <w:rsid w:val="00AC09F3"/>
    <w:rsid w:val="00AC0A44"/>
    <w:rsid w:val="00AC10F9"/>
    <w:rsid w:val="00AC1357"/>
    <w:rsid w:val="00AC1850"/>
    <w:rsid w:val="00AC20A6"/>
    <w:rsid w:val="00AC24DE"/>
    <w:rsid w:val="00AC24F7"/>
    <w:rsid w:val="00AC285C"/>
    <w:rsid w:val="00AC2B2A"/>
    <w:rsid w:val="00AC2B8F"/>
    <w:rsid w:val="00AC31CB"/>
    <w:rsid w:val="00AC361E"/>
    <w:rsid w:val="00AC3784"/>
    <w:rsid w:val="00AC3F07"/>
    <w:rsid w:val="00AC416F"/>
    <w:rsid w:val="00AC4474"/>
    <w:rsid w:val="00AC4F46"/>
    <w:rsid w:val="00AC500B"/>
    <w:rsid w:val="00AC53B2"/>
    <w:rsid w:val="00AC53E5"/>
    <w:rsid w:val="00AC5699"/>
    <w:rsid w:val="00AC5E2E"/>
    <w:rsid w:val="00AC655B"/>
    <w:rsid w:val="00AC76CC"/>
    <w:rsid w:val="00AC7C73"/>
    <w:rsid w:val="00AD03E7"/>
    <w:rsid w:val="00AD0641"/>
    <w:rsid w:val="00AD0831"/>
    <w:rsid w:val="00AD1483"/>
    <w:rsid w:val="00AD1694"/>
    <w:rsid w:val="00AD1D0A"/>
    <w:rsid w:val="00AD2130"/>
    <w:rsid w:val="00AD245A"/>
    <w:rsid w:val="00AD27EC"/>
    <w:rsid w:val="00AD28CA"/>
    <w:rsid w:val="00AD2B75"/>
    <w:rsid w:val="00AD3ABF"/>
    <w:rsid w:val="00AD3FD8"/>
    <w:rsid w:val="00AD42B0"/>
    <w:rsid w:val="00AD4814"/>
    <w:rsid w:val="00AD4A02"/>
    <w:rsid w:val="00AD4A19"/>
    <w:rsid w:val="00AD524D"/>
    <w:rsid w:val="00AD5263"/>
    <w:rsid w:val="00AD52B6"/>
    <w:rsid w:val="00AD5853"/>
    <w:rsid w:val="00AD5909"/>
    <w:rsid w:val="00AD60C8"/>
    <w:rsid w:val="00AD637F"/>
    <w:rsid w:val="00AD6A39"/>
    <w:rsid w:val="00AD6EF5"/>
    <w:rsid w:val="00AD72EE"/>
    <w:rsid w:val="00AD760A"/>
    <w:rsid w:val="00AD7875"/>
    <w:rsid w:val="00AD7CEA"/>
    <w:rsid w:val="00AE00E8"/>
    <w:rsid w:val="00AE0801"/>
    <w:rsid w:val="00AE08F0"/>
    <w:rsid w:val="00AE0E1F"/>
    <w:rsid w:val="00AE0FC8"/>
    <w:rsid w:val="00AE1242"/>
    <w:rsid w:val="00AE22D4"/>
    <w:rsid w:val="00AE2C10"/>
    <w:rsid w:val="00AE373F"/>
    <w:rsid w:val="00AE3C49"/>
    <w:rsid w:val="00AE3C61"/>
    <w:rsid w:val="00AE3F4E"/>
    <w:rsid w:val="00AE4011"/>
    <w:rsid w:val="00AE4402"/>
    <w:rsid w:val="00AE44C3"/>
    <w:rsid w:val="00AE4561"/>
    <w:rsid w:val="00AE4AE9"/>
    <w:rsid w:val="00AE4F0E"/>
    <w:rsid w:val="00AE4F5B"/>
    <w:rsid w:val="00AE4F9C"/>
    <w:rsid w:val="00AE51E7"/>
    <w:rsid w:val="00AE540E"/>
    <w:rsid w:val="00AE5D24"/>
    <w:rsid w:val="00AE5F52"/>
    <w:rsid w:val="00AE60C4"/>
    <w:rsid w:val="00AE69DB"/>
    <w:rsid w:val="00AE7118"/>
    <w:rsid w:val="00AE7292"/>
    <w:rsid w:val="00AE756D"/>
    <w:rsid w:val="00AE7657"/>
    <w:rsid w:val="00AE76B1"/>
    <w:rsid w:val="00AE7B60"/>
    <w:rsid w:val="00AF00CD"/>
    <w:rsid w:val="00AF0A77"/>
    <w:rsid w:val="00AF0F35"/>
    <w:rsid w:val="00AF11A2"/>
    <w:rsid w:val="00AF16BE"/>
    <w:rsid w:val="00AF19BE"/>
    <w:rsid w:val="00AF1A22"/>
    <w:rsid w:val="00AF2235"/>
    <w:rsid w:val="00AF27CD"/>
    <w:rsid w:val="00AF28F3"/>
    <w:rsid w:val="00AF2E8F"/>
    <w:rsid w:val="00AF335B"/>
    <w:rsid w:val="00AF369C"/>
    <w:rsid w:val="00AF38C0"/>
    <w:rsid w:val="00AF3CAC"/>
    <w:rsid w:val="00AF46C3"/>
    <w:rsid w:val="00AF48C5"/>
    <w:rsid w:val="00AF521E"/>
    <w:rsid w:val="00AF5956"/>
    <w:rsid w:val="00AF6048"/>
    <w:rsid w:val="00AF6123"/>
    <w:rsid w:val="00AF6B32"/>
    <w:rsid w:val="00AF718F"/>
    <w:rsid w:val="00AF7499"/>
    <w:rsid w:val="00AF7589"/>
    <w:rsid w:val="00AF777C"/>
    <w:rsid w:val="00B00500"/>
    <w:rsid w:val="00B005A8"/>
    <w:rsid w:val="00B007FF"/>
    <w:rsid w:val="00B017CF"/>
    <w:rsid w:val="00B01D82"/>
    <w:rsid w:val="00B022C3"/>
    <w:rsid w:val="00B028C1"/>
    <w:rsid w:val="00B02A4C"/>
    <w:rsid w:val="00B030EB"/>
    <w:rsid w:val="00B03666"/>
    <w:rsid w:val="00B037CE"/>
    <w:rsid w:val="00B03F14"/>
    <w:rsid w:val="00B04003"/>
    <w:rsid w:val="00B04393"/>
    <w:rsid w:val="00B04634"/>
    <w:rsid w:val="00B047DA"/>
    <w:rsid w:val="00B04C12"/>
    <w:rsid w:val="00B04D3E"/>
    <w:rsid w:val="00B04E89"/>
    <w:rsid w:val="00B05030"/>
    <w:rsid w:val="00B050DC"/>
    <w:rsid w:val="00B0521F"/>
    <w:rsid w:val="00B055D9"/>
    <w:rsid w:val="00B05961"/>
    <w:rsid w:val="00B05C88"/>
    <w:rsid w:val="00B06443"/>
    <w:rsid w:val="00B06796"/>
    <w:rsid w:val="00B06D41"/>
    <w:rsid w:val="00B06F9E"/>
    <w:rsid w:val="00B071CC"/>
    <w:rsid w:val="00B0733A"/>
    <w:rsid w:val="00B07C5F"/>
    <w:rsid w:val="00B07F88"/>
    <w:rsid w:val="00B10052"/>
    <w:rsid w:val="00B1034B"/>
    <w:rsid w:val="00B108CE"/>
    <w:rsid w:val="00B108EC"/>
    <w:rsid w:val="00B10B88"/>
    <w:rsid w:val="00B12A2C"/>
    <w:rsid w:val="00B1349A"/>
    <w:rsid w:val="00B140B5"/>
    <w:rsid w:val="00B14326"/>
    <w:rsid w:val="00B14423"/>
    <w:rsid w:val="00B14815"/>
    <w:rsid w:val="00B14C59"/>
    <w:rsid w:val="00B14FBF"/>
    <w:rsid w:val="00B15DFE"/>
    <w:rsid w:val="00B16266"/>
    <w:rsid w:val="00B167BB"/>
    <w:rsid w:val="00B16E41"/>
    <w:rsid w:val="00B1706E"/>
    <w:rsid w:val="00B170D9"/>
    <w:rsid w:val="00B17415"/>
    <w:rsid w:val="00B17B31"/>
    <w:rsid w:val="00B17C0D"/>
    <w:rsid w:val="00B17F63"/>
    <w:rsid w:val="00B20239"/>
    <w:rsid w:val="00B203DB"/>
    <w:rsid w:val="00B20F2D"/>
    <w:rsid w:val="00B2127D"/>
    <w:rsid w:val="00B22028"/>
    <w:rsid w:val="00B22AD3"/>
    <w:rsid w:val="00B230C4"/>
    <w:rsid w:val="00B231C2"/>
    <w:rsid w:val="00B23496"/>
    <w:rsid w:val="00B2357F"/>
    <w:rsid w:val="00B23FDA"/>
    <w:rsid w:val="00B24474"/>
    <w:rsid w:val="00B24525"/>
    <w:rsid w:val="00B24CF3"/>
    <w:rsid w:val="00B25199"/>
    <w:rsid w:val="00B2545D"/>
    <w:rsid w:val="00B257FC"/>
    <w:rsid w:val="00B25B43"/>
    <w:rsid w:val="00B25C65"/>
    <w:rsid w:val="00B260A1"/>
    <w:rsid w:val="00B269FF"/>
    <w:rsid w:val="00B26A95"/>
    <w:rsid w:val="00B26E0D"/>
    <w:rsid w:val="00B27228"/>
    <w:rsid w:val="00B276CA"/>
    <w:rsid w:val="00B27774"/>
    <w:rsid w:val="00B2782A"/>
    <w:rsid w:val="00B278E9"/>
    <w:rsid w:val="00B27951"/>
    <w:rsid w:val="00B27F75"/>
    <w:rsid w:val="00B30053"/>
    <w:rsid w:val="00B303FE"/>
    <w:rsid w:val="00B3106B"/>
    <w:rsid w:val="00B31524"/>
    <w:rsid w:val="00B31A36"/>
    <w:rsid w:val="00B3220F"/>
    <w:rsid w:val="00B328D5"/>
    <w:rsid w:val="00B32BBD"/>
    <w:rsid w:val="00B32F16"/>
    <w:rsid w:val="00B3333C"/>
    <w:rsid w:val="00B33436"/>
    <w:rsid w:val="00B33722"/>
    <w:rsid w:val="00B33895"/>
    <w:rsid w:val="00B33EBE"/>
    <w:rsid w:val="00B34EF6"/>
    <w:rsid w:val="00B3565F"/>
    <w:rsid w:val="00B356A4"/>
    <w:rsid w:val="00B35A34"/>
    <w:rsid w:val="00B361BE"/>
    <w:rsid w:val="00B3639E"/>
    <w:rsid w:val="00B36599"/>
    <w:rsid w:val="00B36A88"/>
    <w:rsid w:val="00B371E2"/>
    <w:rsid w:val="00B37251"/>
    <w:rsid w:val="00B374F8"/>
    <w:rsid w:val="00B37651"/>
    <w:rsid w:val="00B377EF"/>
    <w:rsid w:val="00B37A10"/>
    <w:rsid w:val="00B37D80"/>
    <w:rsid w:val="00B37F59"/>
    <w:rsid w:val="00B4054D"/>
    <w:rsid w:val="00B406A3"/>
    <w:rsid w:val="00B407C9"/>
    <w:rsid w:val="00B407E8"/>
    <w:rsid w:val="00B40A00"/>
    <w:rsid w:val="00B422DC"/>
    <w:rsid w:val="00B42441"/>
    <w:rsid w:val="00B42FD5"/>
    <w:rsid w:val="00B432D1"/>
    <w:rsid w:val="00B43502"/>
    <w:rsid w:val="00B438D7"/>
    <w:rsid w:val="00B43913"/>
    <w:rsid w:val="00B43F9A"/>
    <w:rsid w:val="00B44407"/>
    <w:rsid w:val="00B44519"/>
    <w:rsid w:val="00B44546"/>
    <w:rsid w:val="00B45763"/>
    <w:rsid w:val="00B45A9A"/>
    <w:rsid w:val="00B45C6A"/>
    <w:rsid w:val="00B46650"/>
    <w:rsid w:val="00B468BA"/>
    <w:rsid w:val="00B46B55"/>
    <w:rsid w:val="00B46F04"/>
    <w:rsid w:val="00B47099"/>
    <w:rsid w:val="00B4715E"/>
    <w:rsid w:val="00B474F9"/>
    <w:rsid w:val="00B4799E"/>
    <w:rsid w:val="00B50071"/>
    <w:rsid w:val="00B50353"/>
    <w:rsid w:val="00B5037A"/>
    <w:rsid w:val="00B5085B"/>
    <w:rsid w:val="00B50D21"/>
    <w:rsid w:val="00B50FB1"/>
    <w:rsid w:val="00B51389"/>
    <w:rsid w:val="00B51476"/>
    <w:rsid w:val="00B51634"/>
    <w:rsid w:val="00B517E1"/>
    <w:rsid w:val="00B51A7D"/>
    <w:rsid w:val="00B52470"/>
    <w:rsid w:val="00B524D1"/>
    <w:rsid w:val="00B52515"/>
    <w:rsid w:val="00B52DD0"/>
    <w:rsid w:val="00B53537"/>
    <w:rsid w:val="00B537DD"/>
    <w:rsid w:val="00B5399E"/>
    <w:rsid w:val="00B54B39"/>
    <w:rsid w:val="00B54B6E"/>
    <w:rsid w:val="00B54C8A"/>
    <w:rsid w:val="00B54CA4"/>
    <w:rsid w:val="00B55410"/>
    <w:rsid w:val="00B5560E"/>
    <w:rsid w:val="00B55711"/>
    <w:rsid w:val="00B55C17"/>
    <w:rsid w:val="00B562FA"/>
    <w:rsid w:val="00B56BC1"/>
    <w:rsid w:val="00B56C34"/>
    <w:rsid w:val="00B5733E"/>
    <w:rsid w:val="00B574A4"/>
    <w:rsid w:val="00B575C5"/>
    <w:rsid w:val="00B5771A"/>
    <w:rsid w:val="00B578B8"/>
    <w:rsid w:val="00B579A8"/>
    <w:rsid w:val="00B57C78"/>
    <w:rsid w:val="00B57DEF"/>
    <w:rsid w:val="00B603FF"/>
    <w:rsid w:val="00B60CA7"/>
    <w:rsid w:val="00B611D1"/>
    <w:rsid w:val="00B61227"/>
    <w:rsid w:val="00B61353"/>
    <w:rsid w:val="00B6191B"/>
    <w:rsid w:val="00B61954"/>
    <w:rsid w:val="00B620AC"/>
    <w:rsid w:val="00B62417"/>
    <w:rsid w:val="00B6255E"/>
    <w:rsid w:val="00B627A3"/>
    <w:rsid w:val="00B627A4"/>
    <w:rsid w:val="00B62C24"/>
    <w:rsid w:val="00B62E1D"/>
    <w:rsid w:val="00B630ED"/>
    <w:rsid w:val="00B6340E"/>
    <w:rsid w:val="00B635AA"/>
    <w:rsid w:val="00B635D2"/>
    <w:rsid w:val="00B638B5"/>
    <w:rsid w:val="00B63D12"/>
    <w:rsid w:val="00B64662"/>
    <w:rsid w:val="00B64B70"/>
    <w:rsid w:val="00B650B7"/>
    <w:rsid w:val="00B65505"/>
    <w:rsid w:val="00B6569A"/>
    <w:rsid w:val="00B66934"/>
    <w:rsid w:val="00B67165"/>
    <w:rsid w:val="00B671D4"/>
    <w:rsid w:val="00B67353"/>
    <w:rsid w:val="00B67726"/>
    <w:rsid w:val="00B67F1F"/>
    <w:rsid w:val="00B702B7"/>
    <w:rsid w:val="00B708E8"/>
    <w:rsid w:val="00B70A39"/>
    <w:rsid w:val="00B70C94"/>
    <w:rsid w:val="00B70D4F"/>
    <w:rsid w:val="00B710F4"/>
    <w:rsid w:val="00B71A12"/>
    <w:rsid w:val="00B72123"/>
    <w:rsid w:val="00B721CA"/>
    <w:rsid w:val="00B729CE"/>
    <w:rsid w:val="00B72B4D"/>
    <w:rsid w:val="00B72C42"/>
    <w:rsid w:val="00B72DB2"/>
    <w:rsid w:val="00B72DFE"/>
    <w:rsid w:val="00B731E9"/>
    <w:rsid w:val="00B7333A"/>
    <w:rsid w:val="00B733AC"/>
    <w:rsid w:val="00B73504"/>
    <w:rsid w:val="00B73706"/>
    <w:rsid w:val="00B739A8"/>
    <w:rsid w:val="00B73C96"/>
    <w:rsid w:val="00B74045"/>
    <w:rsid w:val="00B7428F"/>
    <w:rsid w:val="00B74879"/>
    <w:rsid w:val="00B74A36"/>
    <w:rsid w:val="00B756CF"/>
    <w:rsid w:val="00B7579A"/>
    <w:rsid w:val="00B7580B"/>
    <w:rsid w:val="00B75AB3"/>
    <w:rsid w:val="00B762D1"/>
    <w:rsid w:val="00B7647E"/>
    <w:rsid w:val="00B76AE2"/>
    <w:rsid w:val="00B76EF7"/>
    <w:rsid w:val="00B7723F"/>
    <w:rsid w:val="00B7746A"/>
    <w:rsid w:val="00B777C8"/>
    <w:rsid w:val="00B7797D"/>
    <w:rsid w:val="00B77DD8"/>
    <w:rsid w:val="00B8039C"/>
    <w:rsid w:val="00B808F2"/>
    <w:rsid w:val="00B80A5C"/>
    <w:rsid w:val="00B80EA1"/>
    <w:rsid w:val="00B80EB8"/>
    <w:rsid w:val="00B81167"/>
    <w:rsid w:val="00B812F2"/>
    <w:rsid w:val="00B81444"/>
    <w:rsid w:val="00B8193E"/>
    <w:rsid w:val="00B819D1"/>
    <w:rsid w:val="00B81F71"/>
    <w:rsid w:val="00B82077"/>
    <w:rsid w:val="00B820DC"/>
    <w:rsid w:val="00B82216"/>
    <w:rsid w:val="00B82FD5"/>
    <w:rsid w:val="00B82FF6"/>
    <w:rsid w:val="00B831AD"/>
    <w:rsid w:val="00B834F3"/>
    <w:rsid w:val="00B84A93"/>
    <w:rsid w:val="00B84BA7"/>
    <w:rsid w:val="00B84D70"/>
    <w:rsid w:val="00B85643"/>
    <w:rsid w:val="00B8583B"/>
    <w:rsid w:val="00B85E49"/>
    <w:rsid w:val="00B85EF2"/>
    <w:rsid w:val="00B8650F"/>
    <w:rsid w:val="00B871B3"/>
    <w:rsid w:val="00B87BB0"/>
    <w:rsid w:val="00B87D19"/>
    <w:rsid w:val="00B87E88"/>
    <w:rsid w:val="00B87EE1"/>
    <w:rsid w:val="00B90251"/>
    <w:rsid w:val="00B90324"/>
    <w:rsid w:val="00B9038C"/>
    <w:rsid w:val="00B909EE"/>
    <w:rsid w:val="00B90C30"/>
    <w:rsid w:val="00B90E2F"/>
    <w:rsid w:val="00B9154D"/>
    <w:rsid w:val="00B92284"/>
    <w:rsid w:val="00B92524"/>
    <w:rsid w:val="00B92645"/>
    <w:rsid w:val="00B92D12"/>
    <w:rsid w:val="00B93A4E"/>
    <w:rsid w:val="00B93AFC"/>
    <w:rsid w:val="00B93E77"/>
    <w:rsid w:val="00B94088"/>
    <w:rsid w:val="00B944E7"/>
    <w:rsid w:val="00B9483B"/>
    <w:rsid w:val="00B94A8D"/>
    <w:rsid w:val="00B94AEA"/>
    <w:rsid w:val="00B94DBA"/>
    <w:rsid w:val="00B95E22"/>
    <w:rsid w:val="00B96396"/>
    <w:rsid w:val="00B9639D"/>
    <w:rsid w:val="00B96579"/>
    <w:rsid w:val="00B96937"/>
    <w:rsid w:val="00B96B6F"/>
    <w:rsid w:val="00B9715D"/>
    <w:rsid w:val="00B97584"/>
    <w:rsid w:val="00B97722"/>
    <w:rsid w:val="00B97B20"/>
    <w:rsid w:val="00B97EE1"/>
    <w:rsid w:val="00B97F84"/>
    <w:rsid w:val="00BA028C"/>
    <w:rsid w:val="00BA0630"/>
    <w:rsid w:val="00BA0696"/>
    <w:rsid w:val="00BA083E"/>
    <w:rsid w:val="00BA088E"/>
    <w:rsid w:val="00BA0AB8"/>
    <w:rsid w:val="00BA0EC3"/>
    <w:rsid w:val="00BA101A"/>
    <w:rsid w:val="00BA1061"/>
    <w:rsid w:val="00BA140E"/>
    <w:rsid w:val="00BA16A3"/>
    <w:rsid w:val="00BA17CE"/>
    <w:rsid w:val="00BA1A8A"/>
    <w:rsid w:val="00BA1B72"/>
    <w:rsid w:val="00BA2582"/>
    <w:rsid w:val="00BA259C"/>
    <w:rsid w:val="00BA272C"/>
    <w:rsid w:val="00BA2783"/>
    <w:rsid w:val="00BA2917"/>
    <w:rsid w:val="00BA2B85"/>
    <w:rsid w:val="00BA2C07"/>
    <w:rsid w:val="00BA300C"/>
    <w:rsid w:val="00BA3283"/>
    <w:rsid w:val="00BA395E"/>
    <w:rsid w:val="00BA3B2B"/>
    <w:rsid w:val="00BA3E4D"/>
    <w:rsid w:val="00BA40F1"/>
    <w:rsid w:val="00BA4592"/>
    <w:rsid w:val="00BA4858"/>
    <w:rsid w:val="00BA5619"/>
    <w:rsid w:val="00BA65EC"/>
    <w:rsid w:val="00BA6875"/>
    <w:rsid w:val="00BA68A7"/>
    <w:rsid w:val="00BA7EDF"/>
    <w:rsid w:val="00BB012F"/>
    <w:rsid w:val="00BB06C5"/>
    <w:rsid w:val="00BB0763"/>
    <w:rsid w:val="00BB0B92"/>
    <w:rsid w:val="00BB0C23"/>
    <w:rsid w:val="00BB0D81"/>
    <w:rsid w:val="00BB0F44"/>
    <w:rsid w:val="00BB12C2"/>
    <w:rsid w:val="00BB1309"/>
    <w:rsid w:val="00BB13F1"/>
    <w:rsid w:val="00BB183E"/>
    <w:rsid w:val="00BB1C25"/>
    <w:rsid w:val="00BB2B4B"/>
    <w:rsid w:val="00BB2F9D"/>
    <w:rsid w:val="00BB3D21"/>
    <w:rsid w:val="00BB3E15"/>
    <w:rsid w:val="00BB407D"/>
    <w:rsid w:val="00BB5074"/>
    <w:rsid w:val="00BB5273"/>
    <w:rsid w:val="00BB54A1"/>
    <w:rsid w:val="00BB54E3"/>
    <w:rsid w:val="00BB5879"/>
    <w:rsid w:val="00BB5A26"/>
    <w:rsid w:val="00BB5CC5"/>
    <w:rsid w:val="00BB6DC2"/>
    <w:rsid w:val="00BB734F"/>
    <w:rsid w:val="00BB74A2"/>
    <w:rsid w:val="00BB7572"/>
    <w:rsid w:val="00BB785F"/>
    <w:rsid w:val="00BB7BB1"/>
    <w:rsid w:val="00BB7FA4"/>
    <w:rsid w:val="00BC093E"/>
    <w:rsid w:val="00BC0C82"/>
    <w:rsid w:val="00BC0F03"/>
    <w:rsid w:val="00BC0F9F"/>
    <w:rsid w:val="00BC0FC9"/>
    <w:rsid w:val="00BC11E6"/>
    <w:rsid w:val="00BC2073"/>
    <w:rsid w:val="00BC209D"/>
    <w:rsid w:val="00BC21AE"/>
    <w:rsid w:val="00BC2B15"/>
    <w:rsid w:val="00BC2EB9"/>
    <w:rsid w:val="00BC36A3"/>
    <w:rsid w:val="00BC38E8"/>
    <w:rsid w:val="00BC3B26"/>
    <w:rsid w:val="00BC4125"/>
    <w:rsid w:val="00BC4174"/>
    <w:rsid w:val="00BC46A6"/>
    <w:rsid w:val="00BC4729"/>
    <w:rsid w:val="00BC4CAF"/>
    <w:rsid w:val="00BC4F7E"/>
    <w:rsid w:val="00BC5318"/>
    <w:rsid w:val="00BC5662"/>
    <w:rsid w:val="00BC57F6"/>
    <w:rsid w:val="00BC58A0"/>
    <w:rsid w:val="00BC6053"/>
    <w:rsid w:val="00BC62D0"/>
    <w:rsid w:val="00BC666A"/>
    <w:rsid w:val="00BC731D"/>
    <w:rsid w:val="00BC7514"/>
    <w:rsid w:val="00BC77E2"/>
    <w:rsid w:val="00BC7845"/>
    <w:rsid w:val="00BD0135"/>
    <w:rsid w:val="00BD0143"/>
    <w:rsid w:val="00BD0FEE"/>
    <w:rsid w:val="00BD10CA"/>
    <w:rsid w:val="00BD16EA"/>
    <w:rsid w:val="00BD1F77"/>
    <w:rsid w:val="00BD2081"/>
    <w:rsid w:val="00BD20F3"/>
    <w:rsid w:val="00BD2723"/>
    <w:rsid w:val="00BD2C00"/>
    <w:rsid w:val="00BD2C46"/>
    <w:rsid w:val="00BD2EFF"/>
    <w:rsid w:val="00BD2FB8"/>
    <w:rsid w:val="00BD419A"/>
    <w:rsid w:val="00BD42CB"/>
    <w:rsid w:val="00BD4307"/>
    <w:rsid w:val="00BD48D1"/>
    <w:rsid w:val="00BD4F5B"/>
    <w:rsid w:val="00BD5B45"/>
    <w:rsid w:val="00BD5E8D"/>
    <w:rsid w:val="00BD66A2"/>
    <w:rsid w:val="00BD66F4"/>
    <w:rsid w:val="00BD747F"/>
    <w:rsid w:val="00BD753D"/>
    <w:rsid w:val="00BD79B9"/>
    <w:rsid w:val="00BE009F"/>
    <w:rsid w:val="00BE0456"/>
    <w:rsid w:val="00BE129B"/>
    <w:rsid w:val="00BE1971"/>
    <w:rsid w:val="00BE1C66"/>
    <w:rsid w:val="00BE2033"/>
    <w:rsid w:val="00BE2B99"/>
    <w:rsid w:val="00BE2DB4"/>
    <w:rsid w:val="00BE2E7D"/>
    <w:rsid w:val="00BE35A4"/>
    <w:rsid w:val="00BE3771"/>
    <w:rsid w:val="00BE37F1"/>
    <w:rsid w:val="00BE394A"/>
    <w:rsid w:val="00BE3983"/>
    <w:rsid w:val="00BE4027"/>
    <w:rsid w:val="00BE41DD"/>
    <w:rsid w:val="00BE44C1"/>
    <w:rsid w:val="00BE45F9"/>
    <w:rsid w:val="00BE4618"/>
    <w:rsid w:val="00BE47B0"/>
    <w:rsid w:val="00BE4838"/>
    <w:rsid w:val="00BE4942"/>
    <w:rsid w:val="00BE4A31"/>
    <w:rsid w:val="00BE4B32"/>
    <w:rsid w:val="00BE4D9C"/>
    <w:rsid w:val="00BE587B"/>
    <w:rsid w:val="00BE627A"/>
    <w:rsid w:val="00BE69C9"/>
    <w:rsid w:val="00BE6D7E"/>
    <w:rsid w:val="00BE6E56"/>
    <w:rsid w:val="00BE73AB"/>
    <w:rsid w:val="00BE73B5"/>
    <w:rsid w:val="00BE765C"/>
    <w:rsid w:val="00BE7CAB"/>
    <w:rsid w:val="00BF0020"/>
    <w:rsid w:val="00BF0362"/>
    <w:rsid w:val="00BF03C1"/>
    <w:rsid w:val="00BF05C8"/>
    <w:rsid w:val="00BF066B"/>
    <w:rsid w:val="00BF0677"/>
    <w:rsid w:val="00BF0912"/>
    <w:rsid w:val="00BF110A"/>
    <w:rsid w:val="00BF11C3"/>
    <w:rsid w:val="00BF1D56"/>
    <w:rsid w:val="00BF2174"/>
    <w:rsid w:val="00BF2379"/>
    <w:rsid w:val="00BF3048"/>
    <w:rsid w:val="00BF3350"/>
    <w:rsid w:val="00BF3483"/>
    <w:rsid w:val="00BF3681"/>
    <w:rsid w:val="00BF36E8"/>
    <w:rsid w:val="00BF397C"/>
    <w:rsid w:val="00BF3CD2"/>
    <w:rsid w:val="00BF3D61"/>
    <w:rsid w:val="00BF4523"/>
    <w:rsid w:val="00BF4DAE"/>
    <w:rsid w:val="00BF5157"/>
    <w:rsid w:val="00BF5396"/>
    <w:rsid w:val="00BF56BA"/>
    <w:rsid w:val="00BF5761"/>
    <w:rsid w:val="00BF5C31"/>
    <w:rsid w:val="00BF5C7C"/>
    <w:rsid w:val="00BF5FF6"/>
    <w:rsid w:val="00BF605A"/>
    <w:rsid w:val="00BF684E"/>
    <w:rsid w:val="00BF6A50"/>
    <w:rsid w:val="00BF7308"/>
    <w:rsid w:val="00BF76B0"/>
    <w:rsid w:val="00C00417"/>
    <w:rsid w:val="00C004DA"/>
    <w:rsid w:val="00C0142C"/>
    <w:rsid w:val="00C01772"/>
    <w:rsid w:val="00C017D5"/>
    <w:rsid w:val="00C01D52"/>
    <w:rsid w:val="00C01E1F"/>
    <w:rsid w:val="00C02246"/>
    <w:rsid w:val="00C025DF"/>
    <w:rsid w:val="00C02836"/>
    <w:rsid w:val="00C039A7"/>
    <w:rsid w:val="00C03AF2"/>
    <w:rsid w:val="00C03EBD"/>
    <w:rsid w:val="00C04561"/>
    <w:rsid w:val="00C04BD5"/>
    <w:rsid w:val="00C04F09"/>
    <w:rsid w:val="00C0506F"/>
    <w:rsid w:val="00C050EE"/>
    <w:rsid w:val="00C0545B"/>
    <w:rsid w:val="00C05797"/>
    <w:rsid w:val="00C05AE6"/>
    <w:rsid w:val="00C05B0A"/>
    <w:rsid w:val="00C060FC"/>
    <w:rsid w:val="00C06549"/>
    <w:rsid w:val="00C0654D"/>
    <w:rsid w:val="00C06D32"/>
    <w:rsid w:val="00C06D9A"/>
    <w:rsid w:val="00C0710D"/>
    <w:rsid w:val="00C100FB"/>
    <w:rsid w:val="00C10AA4"/>
    <w:rsid w:val="00C10AFC"/>
    <w:rsid w:val="00C10ED3"/>
    <w:rsid w:val="00C10ED5"/>
    <w:rsid w:val="00C10EF7"/>
    <w:rsid w:val="00C10F99"/>
    <w:rsid w:val="00C110E2"/>
    <w:rsid w:val="00C11B15"/>
    <w:rsid w:val="00C1232D"/>
    <w:rsid w:val="00C125DD"/>
    <w:rsid w:val="00C127C8"/>
    <w:rsid w:val="00C13158"/>
    <w:rsid w:val="00C131DF"/>
    <w:rsid w:val="00C1321B"/>
    <w:rsid w:val="00C134C1"/>
    <w:rsid w:val="00C13556"/>
    <w:rsid w:val="00C13C93"/>
    <w:rsid w:val="00C13CC8"/>
    <w:rsid w:val="00C13D9E"/>
    <w:rsid w:val="00C13F41"/>
    <w:rsid w:val="00C13F8C"/>
    <w:rsid w:val="00C141F0"/>
    <w:rsid w:val="00C1460A"/>
    <w:rsid w:val="00C14653"/>
    <w:rsid w:val="00C147BD"/>
    <w:rsid w:val="00C149EC"/>
    <w:rsid w:val="00C14D84"/>
    <w:rsid w:val="00C1531C"/>
    <w:rsid w:val="00C157B3"/>
    <w:rsid w:val="00C15B92"/>
    <w:rsid w:val="00C15DB6"/>
    <w:rsid w:val="00C1625A"/>
    <w:rsid w:val="00C16927"/>
    <w:rsid w:val="00C16A02"/>
    <w:rsid w:val="00C16A7D"/>
    <w:rsid w:val="00C16CEE"/>
    <w:rsid w:val="00C178B2"/>
    <w:rsid w:val="00C17F00"/>
    <w:rsid w:val="00C202B4"/>
    <w:rsid w:val="00C202B7"/>
    <w:rsid w:val="00C20681"/>
    <w:rsid w:val="00C20A53"/>
    <w:rsid w:val="00C20DE5"/>
    <w:rsid w:val="00C21222"/>
    <w:rsid w:val="00C21569"/>
    <w:rsid w:val="00C21911"/>
    <w:rsid w:val="00C21A4C"/>
    <w:rsid w:val="00C21EAF"/>
    <w:rsid w:val="00C22E9B"/>
    <w:rsid w:val="00C23000"/>
    <w:rsid w:val="00C230F7"/>
    <w:rsid w:val="00C233DA"/>
    <w:rsid w:val="00C2340B"/>
    <w:rsid w:val="00C242A0"/>
    <w:rsid w:val="00C245BA"/>
    <w:rsid w:val="00C247A6"/>
    <w:rsid w:val="00C252AD"/>
    <w:rsid w:val="00C25796"/>
    <w:rsid w:val="00C2589B"/>
    <w:rsid w:val="00C25E7A"/>
    <w:rsid w:val="00C26208"/>
    <w:rsid w:val="00C262F3"/>
    <w:rsid w:val="00C26509"/>
    <w:rsid w:val="00C2675F"/>
    <w:rsid w:val="00C267AF"/>
    <w:rsid w:val="00C26B39"/>
    <w:rsid w:val="00C306EB"/>
    <w:rsid w:val="00C30E6C"/>
    <w:rsid w:val="00C32148"/>
    <w:rsid w:val="00C32465"/>
    <w:rsid w:val="00C329D0"/>
    <w:rsid w:val="00C32A72"/>
    <w:rsid w:val="00C32FE4"/>
    <w:rsid w:val="00C3308F"/>
    <w:rsid w:val="00C33A2B"/>
    <w:rsid w:val="00C33B2A"/>
    <w:rsid w:val="00C33D68"/>
    <w:rsid w:val="00C34204"/>
    <w:rsid w:val="00C34C47"/>
    <w:rsid w:val="00C34DCB"/>
    <w:rsid w:val="00C34F4E"/>
    <w:rsid w:val="00C35058"/>
    <w:rsid w:val="00C355B4"/>
    <w:rsid w:val="00C36AC4"/>
    <w:rsid w:val="00C36CAE"/>
    <w:rsid w:val="00C36D61"/>
    <w:rsid w:val="00C36E80"/>
    <w:rsid w:val="00C37BA1"/>
    <w:rsid w:val="00C40006"/>
    <w:rsid w:val="00C40018"/>
    <w:rsid w:val="00C40239"/>
    <w:rsid w:val="00C40684"/>
    <w:rsid w:val="00C40CF7"/>
    <w:rsid w:val="00C4128A"/>
    <w:rsid w:val="00C418A4"/>
    <w:rsid w:val="00C41B3D"/>
    <w:rsid w:val="00C41D45"/>
    <w:rsid w:val="00C41D73"/>
    <w:rsid w:val="00C41E8F"/>
    <w:rsid w:val="00C41F6E"/>
    <w:rsid w:val="00C4252B"/>
    <w:rsid w:val="00C42534"/>
    <w:rsid w:val="00C42804"/>
    <w:rsid w:val="00C42A70"/>
    <w:rsid w:val="00C42E57"/>
    <w:rsid w:val="00C4318C"/>
    <w:rsid w:val="00C43279"/>
    <w:rsid w:val="00C4340A"/>
    <w:rsid w:val="00C435DD"/>
    <w:rsid w:val="00C43836"/>
    <w:rsid w:val="00C43D96"/>
    <w:rsid w:val="00C43E15"/>
    <w:rsid w:val="00C43EA3"/>
    <w:rsid w:val="00C44072"/>
    <w:rsid w:val="00C447EA"/>
    <w:rsid w:val="00C44DC3"/>
    <w:rsid w:val="00C44ECB"/>
    <w:rsid w:val="00C44F32"/>
    <w:rsid w:val="00C45871"/>
    <w:rsid w:val="00C45CB5"/>
    <w:rsid w:val="00C45D5A"/>
    <w:rsid w:val="00C47E74"/>
    <w:rsid w:val="00C5010B"/>
    <w:rsid w:val="00C50584"/>
    <w:rsid w:val="00C5066B"/>
    <w:rsid w:val="00C50773"/>
    <w:rsid w:val="00C507E7"/>
    <w:rsid w:val="00C50DDF"/>
    <w:rsid w:val="00C50F13"/>
    <w:rsid w:val="00C51002"/>
    <w:rsid w:val="00C5147D"/>
    <w:rsid w:val="00C51594"/>
    <w:rsid w:val="00C515AA"/>
    <w:rsid w:val="00C51CBF"/>
    <w:rsid w:val="00C51FAB"/>
    <w:rsid w:val="00C52065"/>
    <w:rsid w:val="00C523FB"/>
    <w:rsid w:val="00C52858"/>
    <w:rsid w:val="00C52E92"/>
    <w:rsid w:val="00C52EF9"/>
    <w:rsid w:val="00C52F23"/>
    <w:rsid w:val="00C533D3"/>
    <w:rsid w:val="00C53F3A"/>
    <w:rsid w:val="00C5443C"/>
    <w:rsid w:val="00C547B2"/>
    <w:rsid w:val="00C552B1"/>
    <w:rsid w:val="00C552B3"/>
    <w:rsid w:val="00C5565E"/>
    <w:rsid w:val="00C55681"/>
    <w:rsid w:val="00C557D6"/>
    <w:rsid w:val="00C564D9"/>
    <w:rsid w:val="00C56CB1"/>
    <w:rsid w:val="00C57191"/>
    <w:rsid w:val="00C57224"/>
    <w:rsid w:val="00C5726D"/>
    <w:rsid w:val="00C57523"/>
    <w:rsid w:val="00C5754F"/>
    <w:rsid w:val="00C60052"/>
    <w:rsid w:val="00C6036B"/>
    <w:rsid w:val="00C6042A"/>
    <w:rsid w:val="00C6220B"/>
    <w:rsid w:val="00C626B6"/>
    <w:rsid w:val="00C62BAA"/>
    <w:rsid w:val="00C63308"/>
    <w:rsid w:val="00C635EC"/>
    <w:rsid w:val="00C6490B"/>
    <w:rsid w:val="00C64FA0"/>
    <w:rsid w:val="00C64FA7"/>
    <w:rsid w:val="00C651F5"/>
    <w:rsid w:val="00C653DA"/>
    <w:rsid w:val="00C65474"/>
    <w:rsid w:val="00C65B5A"/>
    <w:rsid w:val="00C6671C"/>
    <w:rsid w:val="00C668EF"/>
    <w:rsid w:val="00C66978"/>
    <w:rsid w:val="00C6713C"/>
    <w:rsid w:val="00C6714F"/>
    <w:rsid w:val="00C6745B"/>
    <w:rsid w:val="00C679DB"/>
    <w:rsid w:val="00C67AC1"/>
    <w:rsid w:val="00C67E4C"/>
    <w:rsid w:val="00C67EB7"/>
    <w:rsid w:val="00C67F8B"/>
    <w:rsid w:val="00C709BA"/>
    <w:rsid w:val="00C70A9B"/>
    <w:rsid w:val="00C70D80"/>
    <w:rsid w:val="00C70ED9"/>
    <w:rsid w:val="00C71214"/>
    <w:rsid w:val="00C71A05"/>
    <w:rsid w:val="00C71FBA"/>
    <w:rsid w:val="00C7206C"/>
    <w:rsid w:val="00C720BE"/>
    <w:rsid w:val="00C722C0"/>
    <w:rsid w:val="00C72916"/>
    <w:rsid w:val="00C72DB4"/>
    <w:rsid w:val="00C72F53"/>
    <w:rsid w:val="00C731B4"/>
    <w:rsid w:val="00C73212"/>
    <w:rsid w:val="00C73279"/>
    <w:rsid w:val="00C7335D"/>
    <w:rsid w:val="00C734AE"/>
    <w:rsid w:val="00C73DCA"/>
    <w:rsid w:val="00C7422C"/>
    <w:rsid w:val="00C7448F"/>
    <w:rsid w:val="00C750A3"/>
    <w:rsid w:val="00C752AF"/>
    <w:rsid w:val="00C75573"/>
    <w:rsid w:val="00C7564C"/>
    <w:rsid w:val="00C75667"/>
    <w:rsid w:val="00C75755"/>
    <w:rsid w:val="00C7644D"/>
    <w:rsid w:val="00C767B6"/>
    <w:rsid w:val="00C76899"/>
    <w:rsid w:val="00C76AF5"/>
    <w:rsid w:val="00C771BC"/>
    <w:rsid w:val="00C77471"/>
    <w:rsid w:val="00C77CAE"/>
    <w:rsid w:val="00C77CD9"/>
    <w:rsid w:val="00C80101"/>
    <w:rsid w:val="00C80652"/>
    <w:rsid w:val="00C808A8"/>
    <w:rsid w:val="00C808B5"/>
    <w:rsid w:val="00C80D4D"/>
    <w:rsid w:val="00C80E93"/>
    <w:rsid w:val="00C817DA"/>
    <w:rsid w:val="00C817FC"/>
    <w:rsid w:val="00C8193C"/>
    <w:rsid w:val="00C830AD"/>
    <w:rsid w:val="00C83EFE"/>
    <w:rsid w:val="00C852D2"/>
    <w:rsid w:val="00C8539D"/>
    <w:rsid w:val="00C85596"/>
    <w:rsid w:val="00C857D9"/>
    <w:rsid w:val="00C85AB4"/>
    <w:rsid w:val="00C85E49"/>
    <w:rsid w:val="00C864D6"/>
    <w:rsid w:val="00C86880"/>
    <w:rsid w:val="00C86FF1"/>
    <w:rsid w:val="00C8720F"/>
    <w:rsid w:val="00C87308"/>
    <w:rsid w:val="00C87593"/>
    <w:rsid w:val="00C87A30"/>
    <w:rsid w:val="00C87B96"/>
    <w:rsid w:val="00C87F27"/>
    <w:rsid w:val="00C90267"/>
    <w:rsid w:val="00C9034A"/>
    <w:rsid w:val="00C9042C"/>
    <w:rsid w:val="00C91FEF"/>
    <w:rsid w:val="00C925A6"/>
    <w:rsid w:val="00C92BCB"/>
    <w:rsid w:val="00C92FD4"/>
    <w:rsid w:val="00C9315F"/>
    <w:rsid w:val="00C93766"/>
    <w:rsid w:val="00C93784"/>
    <w:rsid w:val="00C939AB"/>
    <w:rsid w:val="00C93A3D"/>
    <w:rsid w:val="00C9484C"/>
    <w:rsid w:val="00C94EDA"/>
    <w:rsid w:val="00C94FD8"/>
    <w:rsid w:val="00C95CAF"/>
    <w:rsid w:val="00C95EAA"/>
    <w:rsid w:val="00C96051"/>
    <w:rsid w:val="00C9644B"/>
    <w:rsid w:val="00C9653E"/>
    <w:rsid w:val="00C96764"/>
    <w:rsid w:val="00C9682F"/>
    <w:rsid w:val="00C96B33"/>
    <w:rsid w:val="00C96B7C"/>
    <w:rsid w:val="00C96DD8"/>
    <w:rsid w:val="00C973B5"/>
    <w:rsid w:val="00C97695"/>
    <w:rsid w:val="00CA075F"/>
    <w:rsid w:val="00CA0C53"/>
    <w:rsid w:val="00CA0D58"/>
    <w:rsid w:val="00CA1153"/>
    <w:rsid w:val="00CA117D"/>
    <w:rsid w:val="00CA12B1"/>
    <w:rsid w:val="00CA17B2"/>
    <w:rsid w:val="00CA1B75"/>
    <w:rsid w:val="00CA1EFC"/>
    <w:rsid w:val="00CA226F"/>
    <w:rsid w:val="00CA2C2F"/>
    <w:rsid w:val="00CA2C34"/>
    <w:rsid w:val="00CA2FF0"/>
    <w:rsid w:val="00CA31B8"/>
    <w:rsid w:val="00CA387D"/>
    <w:rsid w:val="00CA3884"/>
    <w:rsid w:val="00CA391A"/>
    <w:rsid w:val="00CA3BBD"/>
    <w:rsid w:val="00CA3D68"/>
    <w:rsid w:val="00CA46ED"/>
    <w:rsid w:val="00CA4BE8"/>
    <w:rsid w:val="00CA4F86"/>
    <w:rsid w:val="00CA5152"/>
    <w:rsid w:val="00CA56A8"/>
    <w:rsid w:val="00CA5ABA"/>
    <w:rsid w:val="00CA606C"/>
    <w:rsid w:val="00CA60EC"/>
    <w:rsid w:val="00CA615F"/>
    <w:rsid w:val="00CA665E"/>
    <w:rsid w:val="00CA66EE"/>
    <w:rsid w:val="00CA6777"/>
    <w:rsid w:val="00CA6A5B"/>
    <w:rsid w:val="00CA6CCB"/>
    <w:rsid w:val="00CA734A"/>
    <w:rsid w:val="00CA74E8"/>
    <w:rsid w:val="00CA7813"/>
    <w:rsid w:val="00CA7904"/>
    <w:rsid w:val="00CA7AFD"/>
    <w:rsid w:val="00CA7E15"/>
    <w:rsid w:val="00CB001D"/>
    <w:rsid w:val="00CB084C"/>
    <w:rsid w:val="00CB0E75"/>
    <w:rsid w:val="00CB112D"/>
    <w:rsid w:val="00CB1483"/>
    <w:rsid w:val="00CB1601"/>
    <w:rsid w:val="00CB164A"/>
    <w:rsid w:val="00CB1CAB"/>
    <w:rsid w:val="00CB1CF0"/>
    <w:rsid w:val="00CB2127"/>
    <w:rsid w:val="00CB27DA"/>
    <w:rsid w:val="00CB2D74"/>
    <w:rsid w:val="00CB2EDA"/>
    <w:rsid w:val="00CB328C"/>
    <w:rsid w:val="00CB32CD"/>
    <w:rsid w:val="00CB4077"/>
    <w:rsid w:val="00CB4809"/>
    <w:rsid w:val="00CB480D"/>
    <w:rsid w:val="00CB4BD9"/>
    <w:rsid w:val="00CB6046"/>
    <w:rsid w:val="00CB6102"/>
    <w:rsid w:val="00CB62AE"/>
    <w:rsid w:val="00CB65A5"/>
    <w:rsid w:val="00CB6669"/>
    <w:rsid w:val="00CB6734"/>
    <w:rsid w:val="00CB6AF6"/>
    <w:rsid w:val="00CB6C0E"/>
    <w:rsid w:val="00CB74B3"/>
    <w:rsid w:val="00CB7A98"/>
    <w:rsid w:val="00CB7AF1"/>
    <w:rsid w:val="00CB7DBB"/>
    <w:rsid w:val="00CC05AE"/>
    <w:rsid w:val="00CC154C"/>
    <w:rsid w:val="00CC1590"/>
    <w:rsid w:val="00CC1C9D"/>
    <w:rsid w:val="00CC1EC3"/>
    <w:rsid w:val="00CC220C"/>
    <w:rsid w:val="00CC2911"/>
    <w:rsid w:val="00CC2A2A"/>
    <w:rsid w:val="00CC2E20"/>
    <w:rsid w:val="00CC2FA2"/>
    <w:rsid w:val="00CC2FED"/>
    <w:rsid w:val="00CC32BB"/>
    <w:rsid w:val="00CC347B"/>
    <w:rsid w:val="00CC35CE"/>
    <w:rsid w:val="00CC36A1"/>
    <w:rsid w:val="00CC38BB"/>
    <w:rsid w:val="00CC3C83"/>
    <w:rsid w:val="00CC3FDA"/>
    <w:rsid w:val="00CC4465"/>
    <w:rsid w:val="00CC45A5"/>
    <w:rsid w:val="00CC471E"/>
    <w:rsid w:val="00CC4A47"/>
    <w:rsid w:val="00CC53C8"/>
    <w:rsid w:val="00CC5438"/>
    <w:rsid w:val="00CC5482"/>
    <w:rsid w:val="00CC5CED"/>
    <w:rsid w:val="00CC60DC"/>
    <w:rsid w:val="00CC6216"/>
    <w:rsid w:val="00CC641F"/>
    <w:rsid w:val="00CC663E"/>
    <w:rsid w:val="00CC68E4"/>
    <w:rsid w:val="00CC6CEB"/>
    <w:rsid w:val="00CC6D3B"/>
    <w:rsid w:val="00CC6D6A"/>
    <w:rsid w:val="00CC737F"/>
    <w:rsid w:val="00CC7940"/>
    <w:rsid w:val="00CC7E96"/>
    <w:rsid w:val="00CC7EEB"/>
    <w:rsid w:val="00CD03EC"/>
    <w:rsid w:val="00CD065F"/>
    <w:rsid w:val="00CD0F92"/>
    <w:rsid w:val="00CD1339"/>
    <w:rsid w:val="00CD1439"/>
    <w:rsid w:val="00CD15DE"/>
    <w:rsid w:val="00CD1688"/>
    <w:rsid w:val="00CD18D2"/>
    <w:rsid w:val="00CD1A3C"/>
    <w:rsid w:val="00CD1FAC"/>
    <w:rsid w:val="00CD26A6"/>
    <w:rsid w:val="00CD29E1"/>
    <w:rsid w:val="00CD2BEE"/>
    <w:rsid w:val="00CD4609"/>
    <w:rsid w:val="00CD4762"/>
    <w:rsid w:val="00CD48A3"/>
    <w:rsid w:val="00CD4954"/>
    <w:rsid w:val="00CD4AE5"/>
    <w:rsid w:val="00CD4CCD"/>
    <w:rsid w:val="00CD52CC"/>
    <w:rsid w:val="00CD5419"/>
    <w:rsid w:val="00CD587D"/>
    <w:rsid w:val="00CD5AC2"/>
    <w:rsid w:val="00CD5E6C"/>
    <w:rsid w:val="00CD62D4"/>
    <w:rsid w:val="00CD6316"/>
    <w:rsid w:val="00CD64C3"/>
    <w:rsid w:val="00CD6A80"/>
    <w:rsid w:val="00CD716B"/>
    <w:rsid w:val="00CD7488"/>
    <w:rsid w:val="00CD75BC"/>
    <w:rsid w:val="00CD7A41"/>
    <w:rsid w:val="00CE0575"/>
    <w:rsid w:val="00CE0651"/>
    <w:rsid w:val="00CE0924"/>
    <w:rsid w:val="00CE0BC6"/>
    <w:rsid w:val="00CE0DD4"/>
    <w:rsid w:val="00CE103E"/>
    <w:rsid w:val="00CE111A"/>
    <w:rsid w:val="00CE1AAE"/>
    <w:rsid w:val="00CE1F30"/>
    <w:rsid w:val="00CE2097"/>
    <w:rsid w:val="00CE2E89"/>
    <w:rsid w:val="00CE35E3"/>
    <w:rsid w:val="00CE3E82"/>
    <w:rsid w:val="00CE422F"/>
    <w:rsid w:val="00CE4307"/>
    <w:rsid w:val="00CE4415"/>
    <w:rsid w:val="00CE45A9"/>
    <w:rsid w:val="00CE482D"/>
    <w:rsid w:val="00CE4DE6"/>
    <w:rsid w:val="00CE538C"/>
    <w:rsid w:val="00CE5898"/>
    <w:rsid w:val="00CE6529"/>
    <w:rsid w:val="00CE65B5"/>
    <w:rsid w:val="00CE6C13"/>
    <w:rsid w:val="00CE6CB7"/>
    <w:rsid w:val="00CE7439"/>
    <w:rsid w:val="00CE7869"/>
    <w:rsid w:val="00CE7A93"/>
    <w:rsid w:val="00CF00AD"/>
    <w:rsid w:val="00CF06F3"/>
    <w:rsid w:val="00CF077E"/>
    <w:rsid w:val="00CF090F"/>
    <w:rsid w:val="00CF0B6D"/>
    <w:rsid w:val="00CF1A90"/>
    <w:rsid w:val="00CF1AE2"/>
    <w:rsid w:val="00CF1D7A"/>
    <w:rsid w:val="00CF1E32"/>
    <w:rsid w:val="00CF20C7"/>
    <w:rsid w:val="00CF22C2"/>
    <w:rsid w:val="00CF2830"/>
    <w:rsid w:val="00CF29F8"/>
    <w:rsid w:val="00CF31A3"/>
    <w:rsid w:val="00CF3475"/>
    <w:rsid w:val="00CF37B8"/>
    <w:rsid w:val="00CF38E1"/>
    <w:rsid w:val="00CF390D"/>
    <w:rsid w:val="00CF3B33"/>
    <w:rsid w:val="00CF3E07"/>
    <w:rsid w:val="00CF3FA4"/>
    <w:rsid w:val="00CF44FE"/>
    <w:rsid w:val="00CF4BCF"/>
    <w:rsid w:val="00CF5158"/>
    <w:rsid w:val="00CF5209"/>
    <w:rsid w:val="00CF589D"/>
    <w:rsid w:val="00CF6685"/>
    <w:rsid w:val="00CF68CD"/>
    <w:rsid w:val="00CF68F1"/>
    <w:rsid w:val="00CF69A8"/>
    <w:rsid w:val="00CF6CD9"/>
    <w:rsid w:val="00CF6D72"/>
    <w:rsid w:val="00CF7A08"/>
    <w:rsid w:val="00CF7AD6"/>
    <w:rsid w:val="00D006C9"/>
    <w:rsid w:val="00D0087E"/>
    <w:rsid w:val="00D01502"/>
    <w:rsid w:val="00D01911"/>
    <w:rsid w:val="00D02B13"/>
    <w:rsid w:val="00D03069"/>
    <w:rsid w:val="00D03357"/>
    <w:rsid w:val="00D03396"/>
    <w:rsid w:val="00D033E8"/>
    <w:rsid w:val="00D03417"/>
    <w:rsid w:val="00D0383B"/>
    <w:rsid w:val="00D0395A"/>
    <w:rsid w:val="00D03CA5"/>
    <w:rsid w:val="00D04473"/>
    <w:rsid w:val="00D0480D"/>
    <w:rsid w:val="00D052FD"/>
    <w:rsid w:val="00D059D9"/>
    <w:rsid w:val="00D06552"/>
    <w:rsid w:val="00D0675A"/>
    <w:rsid w:val="00D06D2B"/>
    <w:rsid w:val="00D07BF1"/>
    <w:rsid w:val="00D10028"/>
    <w:rsid w:val="00D100A1"/>
    <w:rsid w:val="00D10446"/>
    <w:rsid w:val="00D10630"/>
    <w:rsid w:val="00D10768"/>
    <w:rsid w:val="00D10C59"/>
    <w:rsid w:val="00D10E33"/>
    <w:rsid w:val="00D119FA"/>
    <w:rsid w:val="00D11A56"/>
    <w:rsid w:val="00D1234A"/>
    <w:rsid w:val="00D12727"/>
    <w:rsid w:val="00D1399A"/>
    <w:rsid w:val="00D13E55"/>
    <w:rsid w:val="00D13E8B"/>
    <w:rsid w:val="00D13FD8"/>
    <w:rsid w:val="00D14574"/>
    <w:rsid w:val="00D14A61"/>
    <w:rsid w:val="00D14C80"/>
    <w:rsid w:val="00D14F68"/>
    <w:rsid w:val="00D15982"/>
    <w:rsid w:val="00D15A7C"/>
    <w:rsid w:val="00D15F69"/>
    <w:rsid w:val="00D16ABF"/>
    <w:rsid w:val="00D16E0F"/>
    <w:rsid w:val="00D17BBF"/>
    <w:rsid w:val="00D17CEF"/>
    <w:rsid w:val="00D17DAB"/>
    <w:rsid w:val="00D17E0A"/>
    <w:rsid w:val="00D17F15"/>
    <w:rsid w:val="00D20124"/>
    <w:rsid w:val="00D20284"/>
    <w:rsid w:val="00D206A6"/>
    <w:rsid w:val="00D21268"/>
    <w:rsid w:val="00D219E8"/>
    <w:rsid w:val="00D21A96"/>
    <w:rsid w:val="00D21EFB"/>
    <w:rsid w:val="00D22102"/>
    <w:rsid w:val="00D22C7F"/>
    <w:rsid w:val="00D236B9"/>
    <w:rsid w:val="00D238AA"/>
    <w:rsid w:val="00D23A91"/>
    <w:rsid w:val="00D2445C"/>
    <w:rsid w:val="00D24503"/>
    <w:rsid w:val="00D24850"/>
    <w:rsid w:val="00D24C02"/>
    <w:rsid w:val="00D24ECC"/>
    <w:rsid w:val="00D24FEE"/>
    <w:rsid w:val="00D25019"/>
    <w:rsid w:val="00D25491"/>
    <w:rsid w:val="00D26145"/>
    <w:rsid w:val="00D265B0"/>
    <w:rsid w:val="00D267E5"/>
    <w:rsid w:val="00D26A47"/>
    <w:rsid w:val="00D271A2"/>
    <w:rsid w:val="00D27E54"/>
    <w:rsid w:val="00D3004E"/>
    <w:rsid w:val="00D3011E"/>
    <w:rsid w:val="00D309E5"/>
    <w:rsid w:val="00D30AF3"/>
    <w:rsid w:val="00D30C9D"/>
    <w:rsid w:val="00D31332"/>
    <w:rsid w:val="00D3219B"/>
    <w:rsid w:val="00D3233C"/>
    <w:rsid w:val="00D32523"/>
    <w:rsid w:val="00D32589"/>
    <w:rsid w:val="00D325C8"/>
    <w:rsid w:val="00D32814"/>
    <w:rsid w:val="00D32963"/>
    <w:rsid w:val="00D32C65"/>
    <w:rsid w:val="00D3318F"/>
    <w:rsid w:val="00D33334"/>
    <w:rsid w:val="00D333F7"/>
    <w:rsid w:val="00D3344F"/>
    <w:rsid w:val="00D33B68"/>
    <w:rsid w:val="00D340BB"/>
    <w:rsid w:val="00D3420E"/>
    <w:rsid w:val="00D34FC9"/>
    <w:rsid w:val="00D35622"/>
    <w:rsid w:val="00D35AFC"/>
    <w:rsid w:val="00D36F71"/>
    <w:rsid w:val="00D370A8"/>
    <w:rsid w:val="00D37494"/>
    <w:rsid w:val="00D37ABE"/>
    <w:rsid w:val="00D37D5C"/>
    <w:rsid w:val="00D37F3C"/>
    <w:rsid w:val="00D4087C"/>
    <w:rsid w:val="00D40E45"/>
    <w:rsid w:val="00D40EB0"/>
    <w:rsid w:val="00D41606"/>
    <w:rsid w:val="00D41625"/>
    <w:rsid w:val="00D4191D"/>
    <w:rsid w:val="00D41BD2"/>
    <w:rsid w:val="00D420D8"/>
    <w:rsid w:val="00D43374"/>
    <w:rsid w:val="00D4351C"/>
    <w:rsid w:val="00D436F3"/>
    <w:rsid w:val="00D438CB"/>
    <w:rsid w:val="00D43B47"/>
    <w:rsid w:val="00D43FCA"/>
    <w:rsid w:val="00D44193"/>
    <w:rsid w:val="00D44886"/>
    <w:rsid w:val="00D4493A"/>
    <w:rsid w:val="00D44ADA"/>
    <w:rsid w:val="00D44D9E"/>
    <w:rsid w:val="00D45703"/>
    <w:rsid w:val="00D458FA"/>
    <w:rsid w:val="00D459D6"/>
    <w:rsid w:val="00D45A79"/>
    <w:rsid w:val="00D45CFE"/>
    <w:rsid w:val="00D472B3"/>
    <w:rsid w:val="00D476B8"/>
    <w:rsid w:val="00D47C44"/>
    <w:rsid w:val="00D51028"/>
    <w:rsid w:val="00D5106D"/>
    <w:rsid w:val="00D51CE5"/>
    <w:rsid w:val="00D51D43"/>
    <w:rsid w:val="00D51F04"/>
    <w:rsid w:val="00D522B8"/>
    <w:rsid w:val="00D526DA"/>
    <w:rsid w:val="00D5274B"/>
    <w:rsid w:val="00D528B0"/>
    <w:rsid w:val="00D52E49"/>
    <w:rsid w:val="00D52EA9"/>
    <w:rsid w:val="00D53555"/>
    <w:rsid w:val="00D53C6A"/>
    <w:rsid w:val="00D540E9"/>
    <w:rsid w:val="00D5416A"/>
    <w:rsid w:val="00D54428"/>
    <w:rsid w:val="00D5473A"/>
    <w:rsid w:val="00D54942"/>
    <w:rsid w:val="00D54CBB"/>
    <w:rsid w:val="00D5533C"/>
    <w:rsid w:val="00D55396"/>
    <w:rsid w:val="00D555B2"/>
    <w:rsid w:val="00D557E2"/>
    <w:rsid w:val="00D55AA6"/>
    <w:rsid w:val="00D55F39"/>
    <w:rsid w:val="00D56668"/>
    <w:rsid w:val="00D56888"/>
    <w:rsid w:val="00D569A4"/>
    <w:rsid w:val="00D56A27"/>
    <w:rsid w:val="00D56B62"/>
    <w:rsid w:val="00D57097"/>
    <w:rsid w:val="00D578FF"/>
    <w:rsid w:val="00D57E29"/>
    <w:rsid w:val="00D60024"/>
    <w:rsid w:val="00D60908"/>
    <w:rsid w:val="00D60D6D"/>
    <w:rsid w:val="00D60FA7"/>
    <w:rsid w:val="00D6146E"/>
    <w:rsid w:val="00D61FF3"/>
    <w:rsid w:val="00D62EE8"/>
    <w:rsid w:val="00D62F8C"/>
    <w:rsid w:val="00D62FF8"/>
    <w:rsid w:val="00D6339B"/>
    <w:rsid w:val="00D63439"/>
    <w:rsid w:val="00D64804"/>
    <w:rsid w:val="00D6492F"/>
    <w:rsid w:val="00D654F3"/>
    <w:rsid w:val="00D65648"/>
    <w:rsid w:val="00D65C2A"/>
    <w:rsid w:val="00D65F1A"/>
    <w:rsid w:val="00D66714"/>
    <w:rsid w:val="00D668F5"/>
    <w:rsid w:val="00D66B60"/>
    <w:rsid w:val="00D66C0E"/>
    <w:rsid w:val="00D66C5A"/>
    <w:rsid w:val="00D66D03"/>
    <w:rsid w:val="00D6721E"/>
    <w:rsid w:val="00D6753C"/>
    <w:rsid w:val="00D67564"/>
    <w:rsid w:val="00D67915"/>
    <w:rsid w:val="00D67D48"/>
    <w:rsid w:val="00D702D1"/>
    <w:rsid w:val="00D702E9"/>
    <w:rsid w:val="00D7034C"/>
    <w:rsid w:val="00D70416"/>
    <w:rsid w:val="00D70744"/>
    <w:rsid w:val="00D70885"/>
    <w:rsid w:val="00D70A5E"/>
    <w:rsid w:val="00D70FAB"/>
    <w:rsid w:val="00D7107F"/>
    <w:rsid w:val="00D7183E"/>
    <w:rsid w:val="00D71AA7"/>
    <w:rsid w:val="00D71F2D"/>
    <w:rsid w:val="00D7250A"/>
    <w:rsid w:val="00D725F2"/>
    <w:rsid w:val="00D72B1C"/>
    <w:rsid w:val="00D72E04"/>
    <w:rsid w:val="00D73728"/>
    <w:rsid w:val="00D73A8D"/>
    <w:rsid w:val="00D73C0B"/>
    <w:rsid w:val="00D73F12"/>
    <w:rsid w:val="00D73F1F"/>
    <w:rsid w:val="00D74066"/>
    <w:rsid w:val="00D747AA"/>
    <w:rsid w:val="00D749B4"/>
    <w:rsid w:val="00D74C48"/>
    <w:rsid w:val="00D751AD"/>
    <w:rsid w:val="00D7552E"/>
    <w:rsid w:val="00D758AD"/>
    <w:rsid w:val="00D761DC"/>
    <w:rsid w:val="00D76357"/>
    <w:rsid w:val="00D769D2"/>
    <w:rsid w:val="00D77859"/>
    <w:rsid w:val="00D7788E"/>
    <w:rsid w:val="00D77A4C"/>
    <w:rsid w:val="00D8039B"/>
    <w:rsid w:val="00D809E3"/>
    <w:rsid w:val="00D80FBA"/>
    <w:rsid w:val="00D814F8"/>
    <w:rsid w:val="00D815D1"/>
    <w:rsid w:val="00D817D3"/>
    <w:rsid w:val="00D81AD6"/>
    <w:rsid w:val="00D821ED"/>
    <w:rsid w:val="00D82688"/>
    <w:rsid w:val="00D833E4"/>
    <w:rsid w:val="00D83413"/>
    <w:rsid w:val="00D8363C"/>
    <w:rsid w:val="00D84019"/>
    <w:rsid w:val="00D84248"/>
    <w:rsid w:val="00D842E9"/>
    <w:rsid w:val="00D845D5"/>
    <w:rsid w:val="00D84AAB"/>
    <w:rsid w:val="00D85389"/>
    <w:rsid w:val="00D85476"/>
    <w:rsid w:val="00D85891"/>
    <w:rsid w:val="00D85C19"/>
    <w:rsid w:val="00D86C60"/>
    <w:rsid w:val="00D86F74"/>
    <w:rsid w:val="00D8722D"/>
    <w:rsid w:val="00D873C3"/>
    <w:rsid w:val="00D87485"/>
    <w:rsid w:val="00D877D0"/>
    <w:rsid w:val="00D87C41"/>
    <w:rsid w:val="00D90024"/>
    <w:rsid w:val="00D9004B"/>
    <w:rsid w:val="00D907E4"/>
    <w:rsid w:val="00D90C8E"/>
    <w:rsid w:val="00D91098"/>
    <w:rsid w:val="00D912C2"/>
    <w:rsid w:val="00D91772"/>
    <w:rsid w:val="00D919EE"/>
    <w:rsid w:val="00D922A8"/>
    <w:rsid w:val="00D9287B"/>
    <w:rsid w:val="00D92AAF"/>
    <w:rsid w:val="00D92FBE"/>
    <w:rsid w:val="00D935A1"/>
    <w:rsid w:val="00D93882"/>
    <w:rsid w:val="00D939B5"/>
    <w:rsid w:val="00D93C80"/>
    <w:rsid w:val="00D93D1E"/>
    <w:rsid w:val="00D94052"/>
    <w:rsid w:val="00D940A8"/>
    <w:rsid w:val="00D94469"/>
    <w:rsid w:val="00D946F1"/>
    <w:rsid w:val="00D948EB"/>
    <w:rsid w:val="00D94AA0"/>
    <w:rsid w:val="00D95253"/>
    <w:rsid w:val="00D95416"/>
    <w:rsid w:val="00D959DD"/>
    <w:rsid w:val="00D95D19"/>
    <w:rsid w:val="00D96149"/>
    <w:rsid w:val="00D9637B"/>
    <w:rsid w:val="00D96B87"/>
    <w:rsid w:val="00D9792B"/>
    <w:rsid w:val="00D97BB8"/>
    <w:rsid w:val="00D97C88"/>
    <w:rsid w:val="00D97D8A"/>
    <w:rsid w:val="00D97F23"/>
    <w:rsid w:val="00DA001A"/>
    <w:rsid w:val="00DA0760"/>
    <w:rsid w:val="00DA0A58"/>
    <w:rsid w:val="00DA0A91"/>
    <w:rsid w:val="00DA0B24"/>
    <w:rsid w:val="00DA0C41"/>
    <w:rsid w:val="00DA0F48"/>
    <w:rsid w:val="00DA1C8C"/>
    <w:rsid w:val="00DA2079"/>
    <w:rsid w:val="00DA23AA"/>
    <w:rsid w:val="00DA29BC"/>
    <w:rsid w:val="00DA2F10"/>
    <w:rsid w:val="00DA39CA"/>
    <w:rsid w:val="00DA4030"/>
    <w:rsid w:val="00DA4085"/>
    <w:rsid w:val="00DA451A"/>
    <w:rsid w:val="00DA459C"/>
    <w:rsid w:val="00DA45D0"/>
    <w:rsid w:val="00DA484C"/>
    <w:rsid w:val="00DA492C"/>
    <w:rsid w:val="00DA49AD"/>
    <w:rsid w:val="00DA4A45"/>
    <w:rsid w:val="00DA54A8"/>
    <w:rsid w:val="00DA59FF"/>
    <w:rsid w:val="00DA61BD"/>
    <w:rsid w:val="00DA70CA"/>
    <w:rsid w:val="00DA76B0"/>
    <w:rsid w:val="00DA793D"/>
    <w:rsid w:val="00DA7B40"/>
    <w:rsid w:val="00DB0167"/>
    <w:rsid w:val="00DB0573"/>
    <w:rsid w:val="00DB0B94"/>
    <w:rsid w:val="00DB0BF1"/>
    <w:rsid w:val="00DB0D7E"/>
    <w:rsid w:val="00DB152F"/>
    <w:rsid w:val="00DB15E7"/>
    <w:rsid w:val="00DB17C4"/>
    <w:rsid w:val="00DB1BF9"/>
    <w:rsid w:val="00DB240D"/>
    <w:rsid w:val="00DB27A9"/>
    <w:rsid w:val="00DB3091"/>
    <w:rsid w:val="00DB30B9"/>
    <w:rsid w:val="00DB3853"/>
    <w:rsid w:val="00DB394D"/>
    <w:rsid w:val="00DB3CF9"/>
    <w:rsid w:val="00DB3DAC"/>
    <w:rsid w:val="00DB4104"/>
    <w:rsid w:val="00DB45B3"/>
    <w:rsid w:val="00DB484B"/>
    <w:rsid w:val="00DB49C8"/>
    <w:rsid w:val="00DB4A04"/>
    <w:rsid w:val="00DB50E9"/>
    <w:rsid w:val="00DB530C"/>
    <w:rsid w:val="00DB5633"/>
    <w:rsid w:val="00DB5A40"/>
    <w:rsid w:val="00DB5D4C"/>
    <w:rsid w:val="00DB5DAC"/>
    <w:rsid w:val="00DB601C"/>
    <w:rsid w:val="00DB6573"/>
    <w:rsid w:val="00DB67D2"/>
    <w:rsid w:val="00DB6FA2"/>
    <w:rsid w:val="00DB72C2"/>
    <w:rsid w:val="00DB7476"/>
    <w:rsid w:val="00DB7AD5"/>
    <w:rsid w:val="00DB7BB6"/>
    <w:rsid w:val="00DB7DA1"/>
    <w:rsid w:val="00DB7F5E"/>
    <w:rsid w:val="00DC0106"/>
    <w:rsid w:val="00DC131F"/>
    <w:rsid w:val="00DC1533"/>
    <w:rsid w:val="00DC15B8"/>
    <w:rsid w:val="00DC1A73"/>
    <w:rsid w:val="00DC1ACD"/>
    <w:rsid w:val="00DC1B05"/>
    <w:rsid w:val="00DC1B07"/>
    <w:rsid w:val="00DC1B8C"/>
    <w:rsid w:val="00DC2643"/>
    <w:rsid w:val="00DC273F"/>
    <w:rsid w:val="00DC356E"/>
    <w:rsid w:val="00DC3B76"/>
    <w:rsid w:val="00DC3F22"/>
    <w:rsid w:val="00DC406E"/>
    <w:rsid w:val="00DC40AB"/>
    <w:rsid w:val="00DC40B5"/>
    <w:rsid w:val="00DC4426"/>
    <w:rsid w:val="00DC44B2"/>
    <w:rsid w:val="00DC4DD9"/>
    <w:rsid w:val="00DC539F"/>
    <w:rsid w:val="00DC5422"/>
    <w:rsid w:val="00DC5626"/>
    <w:rsid w:val="00DC5A77"/>
    <w:rsid w:val="00DC5E2C"/>
    <w:rsid w:val="00DC6416"/>
    <w:rsid w:val="00DC660C"/>
    <w:rsid w:val="00DC66BB"/>
    <w:rsid w:val="00DC6926"/>
    <w:rsid w:val="00DC6931"/>
    <w:rsid w:val="00DC69D0"/>
    <w:rsid w:val="00DC6B11"/>
    <w:rsid w:val="00DC6BA0"/>
    <w:rsid w:val="00DC6D44"/>
    <w:rsid w:val="00DC6E77"/>
    <w:rsid w:val="00DC6E84"/>
    <w:rsid w:val="00DC7333"/>
    <w:rsid w:val="00DC7D62"/>
    <w:rsid w:val="00DD0274"/>
    <w:rsid w:val="00DD08E0"/>
    <w:rsid w:val="00DD0A50"/>
    <w:rsid w:val="00DD0AB7"/>
    <w:rsid w:val="00DD0B0C"/>
    <w:rsid w:val="00DD0BF7"/>
    <w:rsid w:val="00DD0D29"/>
    <w:rsid w:val="00DD0FFC"/>
    <w:rsid w:val="00DD1167"/>
    <w:rsid w:val="00DD1409"/>
    <w:rsid w:val="00DD156E"/>
    <w:rsid w:val="00DD1C0A"/>
    <w:rsid w:val="00DD1CA4"/>
    <w:rsid w:val="00DD21D1"/>
    <w:rsid w:val="00DD2606"/>
    <w:rsid w:val="00DD27DE"/>
    <w:rsid w:val="00DD3518"/>
    <w:rsid w:val="00DD45B0"/>
    <w:rsid w:val="00DD4D76"/>
    <w:rsid w:val="00DD4F1A"/>
    <w:rsid w:val="00DD4F46"/>
    <w:rsid w:val="00DD5275"/>
    <w:rsid w:val="00DD54BE"/>
    <w:rsid w:val="00DD55BC"/>
    <w:rsid w:val="00DD572A"/>
    <w:rsid w:val="00DD5C4C"/>
    <w:rsid w:val="00DD5CFF"/>
    <w:rsid w:val="00DD64C4"/>
    <w:rsid w:val="00DD695C"/>
    <w:rsid w:val="00DD70AE"/>
    <w:rsid w:val="00DD7220"/>
    <w:rsid w:val="00DD7225"/>
    <w:rsid w:val="00DD7431"/>
    <w:rsid w:val="00DE0331"/>
    <w:rsid w:val="00DE0334"/>
    <w:rsid w:val="00DE1092"/>
    <w:rsid w:val="00DE1234"/>
    <w:rsid w:val="00DE1319"/>
    <w:rsid w:val="00DE15C5"/>
    <w:rsid w:val="00DE1B78"/>
    <w:rsid w:val="00DE1D8D"/>
    <w:rsid w:val="00DE24A7"/>
    <w:rsid w:val="00DE24CA"/>
    <w:rsid w:val="00DE27CA"/>
    <w:rsid w:val="00DE30E6"/>
    <w:rsid w:val="00DE380C"/>
    <w:rsid w:val="00DE3F60"/>
    <w:rsid w:val="00DE3FA0"/>
    <w:rsid w:val="00DE4112"/>
    <w:rsid w:val="00DE42E5"/>
    <w:rsid w:val="00DE4F4E"/>
    <w:rsid w:val="00DE4F9B"/>
    <w:rsid w:val="00DE64F6"/>
    <w:rsid w:val="00DE6C29"/>
    <w:rsid w:val="00DE6D90"/>
    <w:rsid w:val="00DE785B"/>
    <w:rsid w:val="00DE7B40"/>
    <w:rsid w:val="00DF0379"/>
    <w:rsid w:val="00DF08B8"/>
    <w:rsid w:val="00DF0ACE"/>
    <w:rsid w:val="00DF1181"/>
    <w:rsid w:val="00DF125E"/>
    <w:rsid w:val="00DF195C"/>
    <w:rsid w:val="00DF19C7"/>
    <w:rsid w:val="00DF1C56"/>
    <w:rsid w:val="00DF21FC"/>
    <w:rsid w:val="00DF22FA"/>
    <w:rsid w:val="00DF290C"/>
    <w:rsid w:val="00DF2A0F"/>
    <w:rsid w:val="00DF4259"/>
    <w:rsid w:val="00DF444B"/>
    <w:rsid w:val="00DF4FE0"/>
    <w:rsid w:val="00DF555A"/>
    <w:rsid w:val="00DF5C61"/>
    <w:rsid w:val="00DF5DB5"/>
    <w:rsid w:val="00DF61BC"/>
    <w:rsid w:val="00DF63DA"/>
    <w:rsid w:val="00DF658E"/>
    <w:rsid w:val="00DF6817"/>
    <w:rsid w:val="00DF687B"/>
    <w:rsid w:val="00DF69F3"/>
    <w:rsid w:val="00DF6A84"/>
    <w:rsid w:val="00DF6C8C"/>
    <w:rsid w:val="00DF6D54"/>
    <w:rsid w:val="00DF78BC"/>
    <w:rsid w:val="00DF79E8"/>
    <w:rsid w:val="00DF7B48"/>
    <w:rsid w:val="00DF7C72"/>
    <w:rsid w:val="00DF7D03"/>
    <w:rsid w:val="00E002E8"/>
    <w:rsid w:val="00E00765"/>
    <w:rsid w:val="00E00DC9"/>
    <w:rsid w:val="00E0131C"/>
    <w:rsid w:val="00E01346"/>
    <w:rsid w:val="00E019F5"/>
    <w:rsid w:val="00E01F96"/>
    <w:rsid w:val="00E02078"/>
    <w:rsid w:val="00E0224A"/>
    <w:rsid w:val="00E02442"/>
    <w:rsid w:val="00E02546"/>
    <w:rsid w:val="00E02B85"/>
    <w:rsid w:val="00E031B0"/>
    <w:rsid w:val="00E032C3"/>
    <w:rsid w:val="00E033BB"/>
    <w:rsid w:val="00E03436"/>
    <w:rsid w:val="00E03460"/>
    <w:rsid w:val="00E03CCF"/>
    <w:rsid w:val="00E0473D"/>
    <w:rsid w:val="00E051CE"/>
    <w:rsid w:val="00E053CA"/>
    <w:rsid w:val="00E054B6"/>
    <w:rsid w:val="00E068C0"/>
    <w:rsid w:val="00E06BFF"/>
    <w:rsid w:val="00E07027"/>
    <w:rsid w:val="00E0703E"/>
    <w:rsid w:val="00E070CF"/>
    <w:rsid w:val="00E0774E"/>
    <w:rsid w:val="00E078C6"/>
    <w:rsid w:val="00E0791D"/>
    <w:rsid w:val="00E07926"/>
    <w:rsid w:val="00E07BE2"/>
    <w:rsid w:val="00E106E0"/>
    <w:rsid w:val="00E107F3"/>
    <w:rsid w:val="00E12150"/>
    <w:rsid w:val="00E121B2"/>
    <w:rsid w:val="00E128F1"/>
    <w:rsid w:val="00E12C99"/>
    <w:rsid w:val="00E12D98"/>
    <w:rsid w:val="00E12E9A"/>
    <w:rsid w:val="00E130D5"/>
    <w:rsid w:val="00E1379F"/>
    <w:rsid w:val="00E14680"/>
    <w:rsid w:val="00E146FB"/>
    <w:rsid w:val="00E1483C"/>
    <w:rsid w:val="00E14899"/>
    <w:rsid w:val="00E14AAA"/>
    <w:rsid w:val="00E150BC"/>
    <w:rsid w:val="00E154C8"/>
    <w:rsid w:val="00E157A8"/>
    <w:rsid w:val="00E15AB8"/>
    <w:rsid w:val="00E15DED"/>
    <w:rsid w:val="00E15E43"/>
    <w:rsid w:val="00E162E5"/>
    <w:rsid w:val="00E166D1"/>
    <w:rsid w:val="00E16712"/>
    <w:rsid w:val="00E16821"/>
    <w:rsid w:val="00E16C76"/>
    <w:rsid w:val="00E17D09"/>
    <w:rsid w:val="00E17F13"/>
    <w:rsid w:val="00E20028"/>
    <w:rsid w:val="00E201D9"/>
    <w:rsid w:val="00E20C49"/>
    <w:rsid w:val="00E20C6B"/>
    <w:rsid w:val="00E20F1C"/>
    <w:rsid w:val="00E21391"/>
    <w:rsid w:val="00E2148F"/>
    <w:rsid w:val="00E21B66"/>
    <w:rsid w:val="00E21C22"/>
    <w:rsid w:val="00E21C8E"/>
    <w:rsid w:val="00E22384"/>
    <w:rsid w:val="00E22875"/>
    <w:rsid w:val="00E22CD0"/>
    <w:rsid w:val="00E232F7"/>
    <w:rsid w:val="00E2352F"/>
    <w:rsid w:val="00E23ADA"/>
    <w:rsid w:val="00E23C8D"/>
    <w:rsid w:val="00E23CFE"/>
    <w:rsid w:val="00E23D25"/>
    <w:rsid w:val="00E23DC3"/>
    <w:rsid w:val="00E24539"/>
    <w:rsid w:val="00E24572"/>
    <w:rsid w:val="00E245C5"/>
    <w:rsid w:val="00E2464C"/>
    <w:rsid w:val="00E246F4"/>
    <w:rsid w:val="00E24BD8"/>
    <w:rsid w:val="00E24C4E"/>
    <w:rsid w:val="00E24D7B"/>
    <w:rsid w:val="00E257A0"/>
    <w:rsid w:val="00E25D9F"/>
    <w:rsid w:val="00E25FB3"/>
    <w:rsid w:val="00E2604D"/>
    <w:rsid w:val="00E26693"/>
    <w:rsid w:val="00E2693C"/>
    <w:rsid w:val="00E26FDB"/>
    <w:rsid w:val="00E2730B"/>
    <w:rsid w:val="00E27497"/>
    <w:rsid w:val="00E279AF"/>
    <w:rsid w:val="00E27BF5"/>
    <w:rsid w:val="00E27D3B"/>
    <w:rsid w:val="00E308FF"/>
    <w:rsid w:val="00E30B71"/>
    <w:rsid w:val="00E31812"/>
    <w:rsid w:val="00E31A2F"/>
    <w:rsid w:val="00E31C91"/>
    <w:rsid w:val="00E321CF"/>
    <w:rsid w:val="00E3233B"/>
    <w:rsid w:val="00E32A31"/>
    <w:rsid w:val="00E32ADA"/>
    <w:rsid w:val="00E32CFC"/>
    <w:rsid w:val="00E32DF6"/>
    <w:rsid w:val="00E33932"/>
    <w:rsid w:val="00E340CB"/>
    <w:rsid w:val="00E34130"/>
    <w:rsid w:val="00E34923"/>
    <w:rsid w:val="00E3492A"/>
    <w:rsid w:val="00E34A92"/>
    <w:rsid w:val="00E34CBA"/>
    <w:rsid w:val="00E34EA1"/>
    <w:rsid w:val="00E35717"/>
    <w:rsid w:val="00E35C9A"/>
    <w:rsid w:val="00E35EFF"/>
    <w:rsid w:val="00E367AD"/>
    <w:rsid w:val="00E36EFB"/>
    <w:rsid w:val="00E36F4D"/>
    <w:rsid w:val="00E36F8F"/>
    <w:rsid w:val="00E37028"/>
    <w:rsid w:val="00E374C1"/>
    <w:rsid w:val="00E37600"/>
    <w:rsid w:val="00E409A5"/>
    <w:rsid w:val="00E40AAA"/>
    <w:rsid w:val="00E40B4D"/>
    <w:rsid w:val="00E40D36"/>
    <w:rsid w:val="00E40E4A"/>
    <w:rsid w:val="00E40E5C"/>
    <w:rsid w:val="00E41189"/>
    <w:rsid w:val="00E4151C"/>
    <w:rsid w:val="00E42791"/>
    <w:rsid w:val="00E42BEC"/>
    <w:rsid w:val="00E42D53"/>
    <w:rsid w:val="00E43267"/>
    <w:rsid w:val="00E43577"/>
    <w:rsid w:val="00E4405B"/>
    <w:rsid w:val="00E44346"/>
    <w:rsid w:val="00E45604"/>
    <w:rsid w:val="00E457B2"/>
    <w:rsid w:val="00E45ADD"/>
    <w:rsid w:val="00E461DD"/>
    <w:rsid w:val="00E464A3"/>
    <w:rsid w:val="00E4664A"/>
    <w:rsid w:val="00E4671C"/>
    <w:rsid w:val="00E467BD"/>
    <w:rsid w:val="00E46AA4"/>
    <w:rsid w:val="00E4780E"/>
    <w:rsid w:val="00E47970"/>
    <w:rsid w:val="00E47A56"/>
    <w:rsid w:val="00E47F8D"/>
    <w:rsid w:val="00E50048"/>
    <w:rsid w:val="00E50169"/>
    <w:rsid w:val="00E50AB5"/>
    <w:rsid w:val="00E50B7C"/>
    <w:rsid w:val="00E50C7E"/>
    <w:rsid w:val="00E51400"/>
    <w:rsid w:val="00E5216C"/>
    <w:rsid w:val="00E54076"/>
    <w:rsid w:val="00E541A5"/>
    <w:rsid w:val="00E54BE8"/>
    <w:rsid w:val="00E54CFF"/>
    <w:rsid w:val="00E5517B"/>
    <w:rsid w:val="00E55662"/>
    <w:rsid w:val="00E55B50"/>
    <w:rsid w:val="00E55D6B"/>
    <w:rsid w:val="00E55D90"/>
    <w:rsid w:val="00E56152"/>
    <w:rsid w:val="00E56ED4"/>
    <w:rsid w:val="00E56F75"/>
    <w:rsid w:val="00E570D8"/>
    <w:rsid w:val="00E571B0"/>
    <w:rsid w:val="00E571CB"/>
    <w:rsid w:val="00E571EB"/>
    <w:rsid w:val="00E57202"/>
    <w:rsid w:val="00E57B10"/>
    <w:rsid w:val="00E57E13"/>
    <w:rsid w:val="00E610EC"/>
    <w:rsid w:val="00E611C9"/>
    <w:rsid w:val="00E613EB"/>
    <w:rsid w:val="00E61E83"/>
    <w:rsid w:val="00E61F8C"/>
    <w:rsid w:val="00E6258D"/>
    <w:rsid w:val="00E628AE"/>
    <w:rsid w:val="00E62C84"/>
    <w:rsid w:val="00E62D96"/>
    <w:rsid w:val="00E62EDD"/>
    <w:rsid w:val="00E634D9"/>
    <w:rsid w:val="00E63D53"/>
    <w:rsid w:val="00E63FB4"/>
    <w:rsid w:val="00E64CA5"/>
    <w:rsid w:val="00E64E8B"/>
    <w:rsid w:val="00E64EC9"/>
    <w:rsid w:val="00E65798"/>
    <w:rsid w:val="00E65813"/>
    <w:rsid w:val="00E65FD4"/>
    <w:rsid w:val="00E6616C"/>
    <w:rsid w:val="00E66446"/>
    <w:rsid w:val="00E66B0D"/>
    <w:rsid w:val="00E66E75"/>
    <w:rsid w:val="00E66EE4"/>
    <w:rsid w:val="00E67150"/>
    <w:rsid w:val="00E6718F"/>
    <w:rsid w:val="00E67678"/>
    <w:rsid w:val="00E67AC3"/>
    <w:rsid w:val="00E67E8C"/>
    <w:rsid w:val="00E67FCD"/>
    <w:rsid w:val="00E7003D"/>
    <w:rsid w:val="00E7028B"/>
    <w:rsid w:val="00E702AF"/>
    <w:rsid w:val="00E704BB"/>
    <w:rsid w:val="00E70DB2"/>
    <w:rsid w:val="00E7118F"/>
    <w:rsid w:val="00E713F9"/>
    <w:rsid w:val="00E7165E"/>
    <w:rsid w:val="00E71989"/>
    <w:rsid w:val="00E72554"/>
    <w:rsid w:val="00E72DC6"/>
    <w:rsid w:val="00E73258"/>
    <w:rsid w:val="00E73C32"/>
    <w:rsid w:val="00E73DFE"/>
    <w:rsid w:val="00E74326"/>
    <w:rsid w:val="00E74539"/>
    <w:rsid w:val="00E74783"/>
    <w:rsid w:val="00E74B99"/>
    <w:rsid w:val="00E7516A"/>
    <w:rsid w:val="00E75265"/>
    <w:rsid w:val="00E752AE"/>
    <w:rsid w:val="00E753EF"/>
    <w:rsid w:val="00E7584A"/>
    <w:rsid w:val="00E758D1"/>
    <w:rsid w:val="00E75AB5"/>
    <w:rsid w:val="00E75C03"/>
    <w:rsid w:val="00E75DEF"/>
    <w:rsid w:val="00E75E2A"/>
    <w:rsid w:val="00E75F16"/>
    <w:rsid w:val="00E76114"/>
    <w:rsid w:val="00E76165"/>
    <w:rsid w:val="00E76C65"/>
    <w:rsid w:val="00E77C48"/>
    <w:rsid w:val="00E77F8A"/>
    <w:rsid w:val="00E801B9"/>
    <w:rsid w:val="00E80339"/>
    <w:rsid w:val="00E80A09"/>
    <w:rsid w:val="00E80EA4"/>
    <w:rsid w:val="00E80FB9"/>
    <w:rsid w:val="00E8110D"/>
    <w:rsid w:val="00E8119C"/>
    <w:rsid w:val="00E818A1"/>
    <w:rsid w:val="00E822E3"/>
    <w:rsid w:val="00E8233A"/>
    <w:rsid w:val="00E8256E"/>
    <w:rsid w:val="00E826D3"/>
    <w:rsid w:val="00E82799"/>
    <w:rsid w:val="00E82F3D"/>
    <w:rsid w:val="00E82F75"/>
    <w:rsid w:val="00E832FC"/>
    <w:rsid w:val="00E83EF9"/>
    <w:rsid w:val="00E84183"/>
    <w:rsid w:val="00E84590"/>
    <w:rsid w:val="00E84718"/>
    <w:rsid w:val="00E84739"/>
    <w:rsid w:val="00E8516B"/>
    <w:rsid w:val="00E857E7"/>
    <w:rsid w:val="00E85FDB"/>
    <w:rsid w:val="00E86BC1"/>
    <w:rsid w:val="00E86FB5"/>
    <w:rsid w:val="00E870B8"/>
    <w:rsid w:val="00E874E0"/>
    <w:rsid w:val="00E876F8"/>
    <w:rsid w:val="00E90621"/>
    <w:rsid w:val="00E90E1C"/>
    <w:rsid w:val="00E91310"/>
    <w:rsid w:val="00E914A1"/>
    <w:rsid w:val="00E914B4"/>
    <w:rsid w:val="00E91F99"/>
    <w:rsid w:val="00E920C4"/>
    <w:rsid w:val="00E929A1"/>
    <w:rsid w:val="00E92C3C"/>
    <w:rsid w:val="00E93926"/>
    <w:rsid w:val="00E93C18"/>
    <w:rsid w:val="00E93C21"/>
    <w:rsid w:val="00E93F77"/>
    <w:rsid w:val="00E940E8"/>
    <w:rsid w:val="00E941C3"/>
    <w:rsid w:val="00E94205"/>
    <w:rsid w:val="00E9449B"/>
    <w:rsid w:val="00E94FBF"/>
    <w:rsid w:val="00E95603"/>
    <w:rsid w:val="00E95C78"/>
    <w:rsid w:val="00E960F0"/>
    <w:rsid w:val="00E962CF"/>
    <w:rsid w:val="00E96D64"/>
    <w:rsid w:val="00E970CB"/>
    <w:rsid w:val="00E97A12"/>
    <w:rsid w:val="00EA0487"/>
    <w:rsid w:val="00EA09CC"/>
    <w:rsid w:val="00EA0B26"/>
    <w:rsid w:val="00EA0C71"/>
    <w:rsid w:val="00EA116B"/>
    <w:rsid w:val="00EA171B"/>
    <w:rsid w:val="00EA1825"/>
    <w:rsid w:val="00EA1A6D"/>
    <w:rsid w:val="00EA1AAB"/>
    <w:rsid w:val="00EA1BA6"/>
    <w:rsid w:val="00EA2098"/>
    <w:rsid w:val="00EA249F"/>
    <w:rsid w:val="00EA2BCC"/>
    <w:rsid w:val="00EA2C3E"/>
    <w:rsid w:val="00EA33B5"/>
    <w:rsid w:val="00EA39DB"/>
    <w:rsid w:val="00EA3B19"/>
    <w:rsid w:val="00EA3C45"/>
    <w:rsid w:val="00EA463E"/>
    <w:rsid w:val="00EA4689"/>
    <w:rsid w:val="00EA49C7"/>
    <w:rsid w:val="00EA4BFE"/>
    <w:rsid w:val="00EA510F"/>
    <w:rsid w:val="00EA5F0C"/>
    <w:rsid w:val="00EA609D"/>
    <w:rsid w:val="00EA61A2"/>
    <w:rsid w:val="00EA6854"/>
    <w:rsid w:val="00EA6D89"/>
    <w:rsid w:val="00EA6DB2"/>
    <w:rsid w:val="00EA7079"/>
    <w:rsid w:val="00EA72D6"/>
    <w:rsid w:val="00EA7646"/>
    <w:rsid w:val="00EA7DDF"/>
    <w:rsid w:val="00EA7EC5"/>
    <w:rsid w:val="00EA7FB8"/>
    <w:rsid w:val="00EB0369"/>
    <w:rsid w:val="00EB0DB4"/>
    <w:rsid w:val="00EB1138"/>
    <w:rsid w:val="00EB1171"/>
    <w:rsid w:val="00EB12D0"/>
    <w:rsid w:val="00EB1383"/>
    <w:rsid w:val="00EB1DA2"/>
    <w:rsid w:val="00EB1F7E"/>
    <w:rsid w:val="00EB1FF6"/>
    <w:rsid w:val="00EB26EC"/>
    <w:rsid w:val="00EB2735"/>
    <w:rsid w:val="00EB2864"/>
    <w:rsid w:val="00EB2A56"/>
    <w:rsid w:val="00EB3071"/>
    <w:rsid w:val="00EB3308"/>
    <w:rsid w:val="00EB3967"/>
    <w:rsid w:val="00EB42C5"/>
    <w:rsid w:val="00EB46CB"/>
    <w:rsid w:val="00EB48BA"/>
    <w:rsid w:val="00EB49D9"/>
    <w:rsid w:val="00EB4E92"/>
    <w:rsid w:val="00EB4F2C"/>
    <w:rsid w:val="00EB5437"/>
    <w:rsid w:val="00EB5808"/>
    <w:rsid w:val="00EB6848"/>
    <w:rsid w:val="00EB6A67"/>
    <w:rsid w:val="00EB6E69"/>
    <w:rsid w:val="00EB6FA3"/>
    <w:rsid w:val="00EB7214"/>
    <w:rsid w:val="00EB7269"/>
    <w:rsid w:val="00EB7D38"/>
    <w:rsid w:val="00EB7DA6"/>
    <w:rsid w:val="00EB7EE4"/>
    <w:rsid w:val="00EC03B1"/>
    <w:rsid w:val="00EC0A96"/>
    <w:rsid w:val="00EC10D0"/>
    <w:rsid w:val="00EC11A4"/>
    <w:rsid w:val="00EC1328"/>
    <w:rsid w:val="00EC1670"/>
    <w:rsid w:val="00EC1765"/>
    <w:rsid w:val="00EC1795"/>
    <w:rsid w:val="00EC18D8"/>
    <w:rsid w:val="00EC1AD1"/>
    <w:rsid w:val="00EC1EDF"/>
    <w:rsid w:val="00EC202D"/>
    <w:rsid w:val="00EC254D"/>
    <w:rsid w:val="00EC2965"/>
    <w:rsid w:val="00EC29F9"/>
    <w:rsid w:val="00EC2BD6"/>
    <w:rsid w:val="00EC349E"/>
    <w:rsid w:val="00EC35A0"/>
    <w:rsid w:val="00EC43E9"/>
    <w:rsid w:val="00EC46A3"/>
    <w:rsid w:val="00EC4CB7"/>
    <w:rsid w:val="00EC4CF1"/>
    <w:rsid w:val="00EC4D22"/>
    <w:rsid w:val="00EC4EBB"/>
    <w:rsid w:val="00EC514B"/>
    <w:rsid w:val="00EC5525"/>
    <w:rsid w:val="00EC55D3"/>
    <w:rsid w:val="00EC5FFF"/>
    <w:rsid w:val="00EC6320"/>
    <w:rsid w:val="00EC639A"/>
    <w:rsid w:val="00EC6794"/>
    <w:rsid w:val="00EC68D4"/>
    <w:rsid w:val="00EC6A78"/>
    <w:rsid w:val="00EC6FFD"/>
    <w:rsid w:val="00EC72BB"/>
    <w:rsid w:val="00EC7495"/>
    <w:rsid w:val="00ED00CC"/>
    <w:rsid w:val="00ED04B2"/>
    <w:rsid w:val="00ED0885"/>
    <w:rsid w:val="00ED0C21"/>
    <w:rsid w:val="00ED1344"/>
    <w:rsid w:val="00ED1532"/>
    <w:rsid w:val="00ED1623"/>
    <w:rsid w:val="00ED1C8E"/>
    <w:rsid w:val="00ED2359"/>
    <w:rsid w:val="00ED237E"/>
    <w:rsid w:val="00ED2553"/>
    <w:rsid w:val="00ED26C4"/>
    <w:rsid w:val="00ED2741"/>
    <w:rsid w:val="00ED2B97"/>
    <w:rsid w:val="00ED34EC"/>
    <w:rsid w:val="00ED3604"/>
    <w:rsid w:val="00ED3956"/>
    <w:rsid w:val="00ED3A5C"/>
    <w:rsid w:val="00ED47D7"/>
    <w:rsid w:val="00ED51AB"/>
    <w:rsid w:val="00ED5490"/>
    <w:rsid w:val="00ED54C7"/>
    <w:rsid w:val="00ED5C47"/>
    <w:rsid w:val="00ED5D8A"/>
    <w:rsid w:val="00ED639E"/>
    <w:rsid w:val="00ED6C28"/>
    <w:rsid w:val="00ED6FA3"/>
    <w:rsid w:val="00ED730F"/>
    <w:rsid w:val="00ED7FDD"/>
    <w:rsid w:val="00EE0833"/>
    <w:rsid w:val="00EE0CD5"/>
    <w:rsid w:val="00EE10FF"/>
    <w:rsid w:val="00EE129A"/>
    <w:rsid w:val="00EE15E4"/>
    <w:rsid w:val="00EE1663"/>
    <w:rsid w:val="00EE2201"/>
    <w:rsid w:val="00EE253C"/>
    <w:rsid w:val="00EE3021"/>
    <w:rsid w:val="00EE36E0"/>
    <w:rsid w:val="00EE4034"/>
    <w:rsid w:val="00EE46D4"/>
    <w:rsid w:val="00EE472D"/>
    <w:rsid w:val="00EE4A4F"/>
    <w:rsid w:val="00EE4F1D"/>
    <w:rsid w:val="00EE4F65"/>
    <w:rsid w:val="00EE54F6"/>
    <w:rsid w:val="00EE66CD"/>
    <w:rsid w:val="00EE6AB7"/>
    <w:rsid w:val="00EE6BE1"/>
    <w:rsid w:val="00EE706C"/>
    <w:rsid w:val="00EE73F4"/>
    <w:rsid w:val="00EE7ACF"/>
    <w:rsid w:val="00EE7D74"/>
    <w:rsid w:val="00EE7D8B"/>
    <w:rsid w:val="00EF0357"/>
    <w:rsid w:val="00EF03D5"/>
    <w:rsid w:val="00EF0588"/>
    <w:rsid w:val="00EF0A41"/>
    <w:rsid w:val="00EF0D83"/>
    <w:rsid w:val="00EF1480"/>
    <w:rsid w:val="00EF1794"/>
    <w:rsid w:val="00EF1EB7"/>
    <w:rsid w:val="00EF1FC6"/>
    <w:rsid w:val="00EF2435"/>
    <w:rsid w:val="00EF2EAB"/>
    <w:rsid w:val="00EF2F57"/>
    <w:rsid w:val="00EF301C"/>
    <w:rsid w:val="00EF3761"/>
    <w:rsid w:val="00EF3CA7"/>
    <w:rsid w:val="00EF3D1D"/>
    <w:rsid w:val="00EF41A9"/>
    <w:rsid w:val="00EF5131"/>
    <w:rsid w:val="00EF5C05"/>
    <w:rsid w:val="00EF5D71"/>
    <w:rsid w:val="00EF609B"/>
    <w:rsid w:val="00EF63E4"/>
    <w:rsid w:val="00EF6610"/>
    <w:rsid w:val="00EF66E5"/>
    <w:rsid w:val="00EF6983"/>
    <w:rsid w:val="00EF71D3"/>
    <w:rsid w:val="00EF73CD"/>
    <w:rsid w:val="00EF74A2"/>
    <w:rsid w:val="00EF77D6"/>
    <w:rsid w:val="00EF7940"/>
    <w:rsid w:val="00F00534"/>
    <w:rsid w:val="00F00770"/>
    <w:rsid w:val="00F0130A"/>
    <w:rsid w:val="00F01C36"/>
    <w:rsid w:val="00F0237C"/>
    <w:rsid w:val="00F02453"/>
    <w:rsid w:val="00F029F4"/>
    <w:rsid w:val="00F02AD7"/>
    <w:rsid w:val="00F03199"/>
    <w:rsid w:val="00F034EA"/>
    <w:rsid w:val="00F03527"/>
    <w:rsid w:val="00F03731"/>
    <w:rsid w:val="00F037C0"/>
    <w:rsid w:val="00F03C38"/>
    <w:rsid w:val="00F04B53"/>
    <w:rsid w:val="00F04FE2"/>
    <w:rsid w:val="00F0505A"/>
    <w:rsid w:val="00F05ED1"/>
    <w:rsid w:val="00F05F6C"/>
    <w:rsid w:val="00F06311"/>
    <w:rsid w:val="00F06791"/>
    <w:rsid w:val="00F06861"/>
    <w:rsid w:val="00F07192"/>
    <w:rsid w:val="00F0747F"/>
    <w:rsid w:val="00F07920"/>
    <w:rsid w:val="00F07960"/>
    <w:rsid w:val="00F07CE5"/>
    <w:rsid w:val="00F10391"/>
    <w:rsid w:val="00F10544"/>
    <w:rsid w:val="00F10638"/>
    <w:rsid w:val="00F10F64"/>
    <w:rsid w:val="00F11094"/>
    <w:rsid w:val="00F1122A"/>
    <w:rsid w:val="00F1138D"/>
    <w:rsid w:val="00F1192B"/>
    <w:rsid w:val="00F119EF"/>
    <w:rsid w:val="00F11BF3"/>
    <w:rsid w:val="00F11C42"/>
    <w:rsid w:val="00F125F5"/>
    <w:rsid w:val="00F127B2"/>
    <w:rsid w:val="00F12BDA"/>
    <w:rsid w:val="00F12D2B"/>
    <w:rsid w:val="00F13021"/>
    <w:rsid w:val="00F13A88"/>
    <w:rsid w:val="00F13C7C"/>
    <w:rsid w:val="00F13E03"/>
    <w:rsid w:val="00F13F9C"/>
    <w:rsid w:val="00F141D6"/>
    <w:rsid w:val="00F144F6"/>
    <w:rsid w:val="00F14BD6"/>
    <w:rsid w:val="00F1503F"/>
    <w:rsid w:val="00F157C2"/>
    <w:rsid w:val="00F15CC7"/>
    <w:rsid w:val="00F16555"/>
    <w:rsid w:val="00F168CA"/>
    <w:rsid w:val="00F16A62"/>
    <w:rsid w:val="00F16BA2"/>
    <w:rsid w:val="00F17110"/>
    <w:rsid w:val="00F17129"/>
    <w:rsid w:val="00F1730D"/>
    <w:rsid w:val="00F17AD9"/>
    <w:rsid w:val="00F201A1"/>
    <w:rsid w:val="00F2029E"/>
    <w:rsid w:val="00F208C0"/>
    <w:rsid w:val="00F20C5B"/>
    <w:rsid w:val="00F216DA"/>
    <w:rsid w:val="00F21B05"/>
    <w:rsid w:val="00F224C4"/>
    <w:rsid w:val="00F224D6"/>
    <w:rsid w:val="00F22E35"/>
    <w:rsid w:val="00F231B1"/>
    <w:rsid w:val="00F23870"/>
    <w:rsid w:val="00F23C17"/>
    <w:rsid w:val="00F23FAE"/>
    <w:rsid w:val="00F242F4"/>
    <w:rsid w:val="00F24A66"/>
    <w:rsid w:val="00F24B43"/>
    <w:rsid w:val="00F2500D"/>
    <w:rsid w:val="00F25055"/>
    <w:rsid w:val="00F251E8"/>
    <w:rsid w:val="00F2529C"/>
    <w:rsid w:val="00F25A46"/>
    <w:rsid w:val="00F260DA"/>
    <w:rsid w:val="00F261BE"/>
    <w:rsid w:val="00F26815"/>
    <w:rsid w:val="00F26F94"/>
    <w:rsid w:val="00F27057"/>
    <w:rsid w:val="00F27485"/>
    <w:rsid w:val="00F27D17"/>
    <w:rsid w:val="00F27F26"/>
    <w:rsid w:val="00F3015A"/>
    <w:rsid w:val="00F30AFB"/>
    <w:rsid w:val="00F30FCB"/>
    <w:rsid w:val="00F312BB"/>
    <w:rsid w:val="00F317F9"/>
    <w:rsid w:val="00F31F72"/>
    <w:rsid w:val="00F326B9"/>
    <w:rsid w:val="00F32973"/>
    <w:rsid w:val="00F32B63"/>
    <w:rsid w:val="00F32B7D"/>
    <w:rsid w:val="00F32BF9"/>
    <w:rsid w:val="00F32F74"/>
    <w:rsid w:val="00F33465"/>
    <w:rsid w:val="00F3350E"/>
    <w:rsid w:val="00F3373A"/>
    <w:rsid w:val="00F3378A"/>
    <w:rsid w:val="00F337EB"/>
    <w:rsid w:val="00F33D71"/>
    <w:rsid w:val="00F34668"/>
    <w:rsid w:val="00F348D8"/>
    <w:rsid w:val="00F34BA6"/>
    <w:rsid w:val="00F35116"/>
    <w:rsid w:val="00F351F0"/>
    <w:rsid w:val="00F35705"/>
    <w:rsid w:val="00F35BA1"/>
    <w:rsid w:val="00F35E5D"/>
    <w:rsid w:val="00F36034"/>
    <w:rsid w:val="00F360FB"/>
    <w:rsid w:val="00F3691A"/>
    <w:rsid w:val="00F3696F"/>
    <w:rsid w:val="00F36A3C"/>
    <w:rsid w:val="00F36CB4"/>
    <w:rsid w:val="00F36E25"/>
    <w:rsid w:val="00F370BA"/>
    <w:rsid w:val="00F370C5"/>
    <w:rsid w:val="00F371A9"/>
    <w:rsid w:val="00F373C6"/>
    <w:rsid w:val="00F37A91"/>
    <w:rsid w:val="00F37F5B"/>
    <w:rsid w:val="00F408A7"/>
    <w:rsid w:val="00F408D6"/>
    <w:rsid w:val="00F40FF0"/>
    <w:rsid w:val="00F41162"/>
    <w:rsid w:val="00F41273"/>
    <w:rsid w:val="00F412D7"/>
    <w:rsid w:val="00F418D9"/>
    <w:rsid w:val="00F41FC0"/>
    <w:rsid w:val="00F420A6"/>
    <w:rsid w:val="00F4218A"/>
    <w:rsid w:val="00F42686"/>
    <w:rsid w:val="00F42BF9"/>
    <w:rsid w:val="00F42C0E"/>
    <w:rsid w:val="00F42F6D"/>
    <w:rsid w:val="00F43823"/>
    <w:rsid w:val="00F43F74"/>
    <w:rsid w:val="00F4418D"/>
    <w:rsid w:val="00F44515"/>
    <w:rsid w:val="00F446BD"/>
    <w:rsid w:val="00F44711"/>
    <w:rsid w:val="00F45196"/>
    <w:rsid w:val="00F452A3"/>
    <w:rsid w:val="00F454D9"/>
    <w:rsid w:val="00F456C4"/>
    <w:rsid w:val="00F45740"/>
    <w:rsid w:val="00F45BFC"/>
    <w:rsid w:val="00F46145"/>
    <w:rsid w:val="00F468A1"/>
    <w:rsid w:val="00F47C5F"/>
    <w:rsid w:val="00F47E6E"/>
    <w:rsid w:val="00F47F54"/>
    <w:rsid w:val="00F502AA"/>
    <w:rsid w:val="00F50894"/>
    <w:rsid w:val="00F50A59"/>
    <w:rsid w:val="00F50B09"/>
    <w:rsid w:val="00F50B13"/>
    <w:rsid w:val="00F50C0A"/>
    <w:rsid w:val="00F50FA8"/>
    <w:rsid w:val="00F516D2"/>
    <w:rsid w:val="00F52221"/>
    <w:rsid w:val="00F5230F"/>
    <w:rsid w:val="00F52E8E"/>
    <w:rsid w:val="00F52F3B"/>
    <w:rsid w:val="00F532F8"/>
    <w:rsid w:val="00F53355"/>
    <w:rsid w:val="00F5346F"/>
    <w:rsid w:val="00F5376C"/>
    <w:rsid w:val="00F53C4D"/>
    <w:rsid w:val="00F53F29"/>
    <w:rsid w:val="00F54780"/>
    <w:rsid w:val="00F54B01"/>
    <w:rsid w:val="00F54B5A"/>
    <w:rsid w:val="00F54BC5"/>
    <w:rsid w:val="00F54CB2"/>
    <w:rsid w:val="00F55293"/>
    <w:rsid w:val="00F557E7"/>
    <w:rsid w:val="00F55914"/>
    <w:rsid w:val="00F55BA4"/>
    <w:rsid w:val="00F5609D"/>
    <w:rsid w:val="00F565B8"/>
    <w:rsid w:val="00F56781"/>
    <w:rsid w:val="00F56B9E"/>
    <w:rsid w:val="00F60D16"/>
    <w:rsid w:val="00F60DF5"/>
    <w:rsid w:val="00F60E45"/>
    <w:rsid w:val="00F60E94"/>
    <w:rsid w:val="00F61662"/>
    <w:rsid w:val="00F61A69"/>
    <w:rsid w:val="00F62D8A"/>
    <w:rsid w:val="00F62E73"/>
    <w:rsid w:val="00F63AB8"/>
    <w:rsid w:val="00F6475F"/>
    <w:rsid w:val="00F659C4"/>
    <w:rsid w:val="00F65AC2"/>
    <w:rsid w:val="00F65C8A"/>
    <w:rsid w:val="00F65E77"/>
    <w:rsid w:val="00F6642F"/>
    <w:rsid w:val="00F66676"/>
    <w:rsid w:val="00F66828"/>
    <w:rsid w:val="00F66AF9"/>
    <w:rsid w:val="00F672EE"/>
    <w:rsid w:val="00F67607"/>
    <w:rsid w:val="00F67820"/>
    <w:rsid w:val="00F6796B"/>
    <w:rsid w:val="00F7014E"/>
    <w:rsid w:val="00F7026D"/>
    <w:rsid w:val="00F70A07"/>
    <w:rsid w:val="00F70AB5"/>
    <w:rsid w:val="00F719A7"/>
    <w:rsid w:val="00F722EC"/>
    <w:rsid w:val="00F730F8"/>
    <w:rsid w:val="00F736C0"/>
    <w:rsid w:val="00F736D4"/>
    <w:rsid w:val="00F737CF"/>
    <w:rsid w:val="00F7413D"/>
    <w:rsid w:val="00F7464E"/>
    <w:rsid w:val="00F74ACA"/>
    <w:rsid w:val="00F74C34"/>
    <w:rsid w:val="00F75041"/>
    <w:rsid w:val="00F75168"/>
    <w:rsid w:val="00F7535B"/>
    <w:rsid w:val="00F75606"/>
    <w:rsid w:val="00F7570A"/>
    <w:rsid w:val="00F75ADB"/>
    <w:rsid w:val="00F75BBA"/>
    <w:rsid w:val="00F75E66"/>
    <w:rsid w:val="00F75F95"/>
    <w:rsid w:val="00F76328"/>
    <w:rsid w:val="00F769A0"/>
    <w:rsid w:val="00F76B82"/>
    <w:rsid w:val="00F76C56"/>
    <w:rsid w:val="00F76D6E"/>
    <w:rsid w:val="00F76FFA"/>
    <w:rsid w:val="00F77316"/>
    <w:rsid w:val="00F778FA"/>
    <w:rsid w:val="00F77F5E"/>
    <w:rsid w:val="00F800BA"/>
    <w:rsid w:val="00F80319"/>
    <w:rsid w:val="00F80407"/>
    <w:rsid w:val="00F804E9"/>
    <w:rsid w:val="00F809A7"/>
    <w:rsid w:val="00F80D65"/>
    <w:rsid w:val="00F80E99"/>
    <w:rsid w:val="00F8112C"/>
    <w:rsid w:val="00F81633"/>
    <w:rsid w:val="00F81D19"/>
    <w:rsid w:val="00F82006"/>
    <w:rsid w:val="00F82029"/>
    <w:rsid w:val="00F8270D"/>
    <w:rsid w:val="00F82849"/>
    <w:rsid w:val="00F82D16"/>
    <w:rsid w:val="00F83CAE"/>
    <w:rsid w:val="00F83D38"/>
    <w:rsid w:val="00F83E1C"/>
    <w:rsid w:val="00F840D5"/>
    <w:rsid w:val="00F847AE"/>
    <w:rsid w:val="00F84A30"/>
    <w:rsid w:val="00F84FDD"/>
    <w:rsid w:val="00F85785"/>
    <w:rsid w:val="00F85D3B"/>
    <w:rsid w:val="00F862D5"/>
    <w:rsid w:val="00F86442"/>
    <w:rsid w:val="00F864DA"/>
    <w:rsid w:val="00F86B0A"/>
    <w:rsid w:val="00F86F78"/>
    <w:rsid w:val="00F87479"/>
    <w:rsid w:val="00F875AA"/>
    <w:rsid w:val="00F87FF7"/>
    <w:rsid w:val="00F90464"/>
    <w:rsid w:val="00F90673"/>
    <w:rsid w:val="00F9095C"/>
    <w:rsid w:val="00F90BAD"/>
    <w:rsid w:val="00F90ECC"/>
    <w:rsid w:val="00F911B3"/>
    <w:rsid w:val="00F91249"/>
    <w:rsid w:val="00F9129A"/>
    <w:rsid w:val="00F915D4"/>
    <w:rsid w:val="00F916B5"/>
    <w:rsid w:val="00F922CD"/>
    <w:rsid w:val="00F926B2"/>
    <w:rsid w:val="00F929CA"/>
    <w:rsid w:val="00F92D5A"/>
    <w:rsid w:val="00F935FC"/>
    <w:rsid w:val="00F93635"/>
    <w:rsid w:val="00F93760"/>
    <w:rsid w:val="00F93AB4"/>
    <w:rsid w:val="00F93DD0"/>
    <w:rsid w:val="00F94797"/>
    <w:rsid w:val="00F949CA"/>
    <w:rsid w:val="00F9512E"/>
    <w:rsid w:val="00F955BD"/>
    <w:rsid w:val="00F95AFC"/>
    <w:rsid w:val="00F95BA4"/>
    <w:rsid w:val="00F95D54"/>
    <w:rsid w:val="00F95E3C"/>
    <w:rsid w:val="00F9623C"/>
    <w:rsid w:val="00F96461"/>
    <w:rsid w:val="00F9655B"/>
    <w:rsid w:val="00F96681"/>
    <w:rsid w:val="00F9750E"/>
    <w:rsid w:val="00F97610"/>
    <w:rsid w:val="00F977C3"/>
    <w:rsid w:val="00F97E66"/>
    <w:rsid w:val="00F97FB7"/>
    <w:rsid w:val="00FA00F8"/>
    <w:rsid w:val="00FA01A7"/>
    <w:rsid w:val="00FA04CA"/>
    <w:rsid w:val="00FA06D0"/>
    <w:rsid w:val="00FA0787"/>
    <w:rsid w:val="00FA0955"/>
    <w:rsid w:val="00FA0EA9"/>
    <w:rsid w:val="00FA1158"/>
    <w:rsid w:val="00FA18EB"/>
    <w:rsid w:val="00FA199B"/>
    <w:rsid w:val="00FA1A96"/>
    <w:rsid w:val="00FA1D03"/>
    <w:rsid w:val="00FA1D7D"/>
    <w:rsid w:val="00FA1FFF"/>
    <w:rsid w:val="00FA26D5"/>
    <w:rsid w:val="00FA29ED"/>
    <w:rsid w:val="00FA2BC2"/>
    <w:rsid w:val="00FA31D5"/>
    <w:rsid w:val="00FA3213"/>
    <w:rsid w:val="00FA336A"/>
    <w:rsid w:val="00FA352F"/>
    <w:rsid w:val="00FA3530"/>
    <w:rsid w:val="00FA4170"/>
    <w:rsid w:val="00FA4431"/>
    <w:rsid w:val="00FA4529"/>
    <w:rsid w:val="00FA466F"/>
    <w:rsid w:val="00FA5029"/>
    <w:rsid w:val="00FA54E0"/>
    <w:rsid w:val="00FA5500"/>
    <w:rsid w:val="00FA5EB4"/>
    <w:rsid w:val="00FA6152"/>
    <w:rsid w:val="00FA621B"/>
    <w:rsid w:val="00FA63DF"/>
    <w:rsid w:val="00FA69D4"/>
    <w:rsid w:val="00FA6AE1"/>
    <w:rsid w:val="00FA6F23"/>
    <w:rsid w:val="00FA73F6"/>
    <w:rsid w:val="00FA7645"/>
    <w:rsid w:val="00FA7E8D"/>
    <w:rsid w:val="00FB013A"/>
    <w:rsid w:val="00FB0748"/>
    <w:rsid w:val="00FB0996"/>
    <w:rsid w:val="00FB0C69"/>
    <w:rsid w:val="00FB0C93"/>
    <w:rsid w:val="00FB1E4C"/>
    <w:rsid w:val="00FB2132"/>
    <w:rsid w:val="00FB2157"/>
    <w:rsid w:val="00FB27F5"/>
    <w:rsid w:val="00FB2C28"/>
    <w:rsid w:val="00FB2F03"/>
    <w:rsid w:val="00FB33E1"/>
    <w:rsid w:val="00FB3711"/>
    <w:rsid w:val="00FB3927"/>
    <w:rsid w:val="00FB3A03"/>
    <w:rsid w:val="00FB3BB8"/>
    <w:rsid w:val="00FB4058"/>
    <w:rsid w:val="00FB4118"/>
    <w:rsid w:val="00FB42B7"/>
    <w:rsid w:val="00FB452C"/>
    <w:rsid w:val="00FB4563"/>
    <w:rsid w:val="00FB490B"/>
    <w:rsid w:val="00FB4A78"/>
    <w:rsid w:val="00FB4C7E"/>
    <w:rsid w:val="00FB555F"/>
    <w:rsid w:val="00FB59B7"/>
    <w:rsid w:val="00FB5CD4"/>
    <w:rsid w:val="00FB61F9"/>
    <w:rsid w:val="00FB68FD"/>
    <w:rsid w:val="00FB70D5"/>
    <w:rsid w:val="00FB7144"/>
    <w:rsid w:val="00FB7852"/>
    <w:rsid w:val="00FB787E"/>
    <w:rsid w:val="00FB7B62"/>
    <w:rsid w:val="00FC0447"/>
    <w:rsid w:val="00FC07D1"/>
    <w:rsid w:val="00FC07FB"/>
    <w:rsid w:val="00FC116C"/>
    <w:rsid w:val="00FC1441"/>
    <w:rsid w:val="00FC1DB2"/>
    <w:rsid w:val="00FC23AD"/>
    <w:rsid w:val="00FC256E"/>
    <w:rsid w:val="00FC2745"/>
    <w:rsid w:val="00FC311F"/>
    <w:rsid w:val="00FC40BD"/>
    <w:rsid w:val="00FC41B6"/>
    <w:rsid w:val="00FC5348"/>
    <w:rsid w:val="00FC572B"/>
    <w:rsid w:val="00FC589E"/>
    <w:rsid w:val="00FC5D4C"/>
    <w:rsid w:val="00FC5DBF"/>
    <w:rsid w:val="00FC6620"/>
    <w:rsid w:val="00FC68A0"/>
    <w:rsid w:val="00FC6FCD"/>
    <w:rsid w:val="00FC75FE"/>
    <w:rsid w:val="00FD045E"/>
    <w:rsid w:val="00FD057C"/>
    <w:rsid w:val="00FD063B"/>
    <w:rsid w:val="00FD0C0A"/>
    <w:rsid w:val="00FD0E57"/>
    <w:rsid w:val="00FD1347"/>
    <w:rsid w:val="00FD1878"/>
    <w:rsid w:val="00FD1C76"/>
    <w:rsid w:val="00FD1CC0"/>
    <w:rsid w:val="00FD278F"/>
    <w:rsid w:val="00FD2D78"/>
    <w:rsid w:val="00FD36D9"/>
    <w:rsid w:val="00FD389D"/>
    <w:rsid w:val="00FD3C83"/>
    <w:rsid w:val="00FD4093"/>
    <w:rsid w:val="00FD4416"/>
    <w:rsid w:val="00FD458C"/>
    <w:rsid w:val="00FD4FAE"/>
    <w:rsid w:val="00FD5070"/>
    <w:rsid w:val="00FD53A0"/>
    <w:rsid w:val="00FD6524"/>
    <w:rsid w:val="00FD6B28"/>
    <w:rsid w:val="00FD6DA5"/>
    <w:rsid w:val="00FD751E"/>
    <w:rsid w:val="00FD7700"/>
    <w:rsid w:val="00FD7E13"/>
    <w:rsid w:val="00FD7E8B"/>
    <w:rsid w:val="00FD7EB2"/>
    <w:rsid w:val="00FE0A56"/>
    <w:rsid w:val="00FE0E67"/>
    <w:rsid w:val="00FE19FA"/>
    <w:rsid w:val="00FE1B0A"/>
    <w:rsid w:val="00FE245F"/>
    <w:rsid w:val="00FE28E1"/>
    <w:rsid w:val="00FE2E60"/>
    <w:rsid w:val="00FE329A"/>
    <w:rsid w:val="00FE3341"/>
    <w:rsid w:val="00FE3417"/>
    <w:rsid w:val="00FE3A6D"/>
    <w:rsid w:val="00FE3C13"/>
    <w:rsid w:val="00FE3C79"/>
    <w:rsid w:val="00FE4109"/>
    <w:rsid w:val="00FE4FB1"/>
    <w:rsid w:val="00FE50B3"/>
    <w:rsid w:val="00FE5420"/>
    <w:rsid w:val="00FE542D"/>
    <w:rsid w:val="00FE55ED"/>
    <w:rsid w:val="00FE5831"/>
    <w:rsid w:val="00FE5FAC"/>
    <w:rsid w:val="00FE606A"/>
    <w:rsid w:val="00FE67CF"/>
    <w:rsid w:val="00FE734C"/>
    <w:rsid w:val="00FE73ED"/>
    <w:rsid w:val="00FE7ACC"/>
    <w:rsid w:val="00FE7C87"/>
    <w:rsid w:val="00FE7C91"/>
    <w:rsid w:val="00FF037B"/>
    <w:rsid w:val="00FF03A6"/>
    <w:rsid w:val="00FF0895"/>
    <w:rsid w:val="00FF0991"/>
    <w:rsid w:val="00FF0A57"/>
    <w:rsid w:val="00FF108A"/>
    <w:rsid w:val="00FF2883"/>
    <w:rsid w:val="00FF2AE1"/>
    <w:rsid w:val="00FF2BB9"/>
    <w:rsid w:val="00FF3098"/>
    <w:rsid w:val="00FF365F"/>
    <w:rsid w:val="00FF3AE4"/>
    <w:rsid w:val="00FF41FF"/>
    <w:rsid w:val="00FF4392"/>
    <w:rsid w:val="00FF43A2"/>
    <w:rsid w:val="00FF4A13"/>
    <w:rsid w:val="00FF5204"/>
    <w:rsid w:val="00FF539A"/>
    <w:rsid w:val="00FF54FE"/>
    <w:rsid w:val="00FF5947"/>
    <w:rsid w:val="00FF59E7"/>
    <w:rsid w:val="00FF5FD8"/>
    <w:rsid w:val="00FF5FFF"/>
    <w:rsid w:val="00FF64AA"/>
    <w:rsid w:val="00FF672D"/>
    <w:rsid w:val="00FF69F1"/>
    <w:rsid w:val="00FF6F70"/>
    <w:rsid w:val="00FF71B4"/>
    <w:rsid w:val="00FF7426"/>
    <w:rsid w:val="00FF7B9C"/>
    <w:rsid w:val="00FF7D7F"/>
    <w:rsid w:val="00FF7D83"/>
    <w:rsid w:val="00FF7F46"/>
    <w:rsid w:val="00FF7F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4CB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A2F"/>
    <w:rPr>
      <w:sz w:val="24"/>
      <w:szCs w:val="24"/>
    </w:rPr>
  </w:style>
  <w:style w:type="paragraph" w:styleId="Ttulo1">
    <w:name w:val="heading 1"/>
    <w:basedOn w:val="Normal"/>
    <w:next w:val="Normal"/>
    <w:link w:val="Ttulo1Car"/>
    <w:qFormat/>
    <w:rsid w:val="00C4327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ED34EC"/>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C4128A"/>
    <w:pPr>
      <w:keepNext/>
      <w:spacing w:before="240" w:after="60"/>
      <w:outlineLvl w:val="2"/>
    </w:pPr>
    <w:rPr>
      <w:rFonts w:ascii="Arial" w:hAnsi="Arial" w:cs="Arial"/>
      <w:b/>
      <w:bCs/>
      <w:color w:val="000000"/>
      <w:sz w:val="22"/>
      <w:szCs w:val="26"/>
    </w:rPr>
  </w:style>
  <w:style w:type="paragraph" w:styleId="Ttulo4">
    <w:name w:val="heading 4"/>
    <w:basedOn w:val="Normal"/>
    <w:next w:val="Normal"/>
    <w:link w:val="Ttulo4Car"/>
    <w:semiHidden/>
    <w:unhideWhenUsed/>
    <w:qFormat/>
    <w:rsid w:val="003307D8"/>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264689"/>
    <w:pPr>
      <w:keepNext/>
      <w:keepLines/>
      <w:autoSpaceDE w:val="0"/>
      <w:autoSpaceDN w:val="0"/>
      <w:adjustRightInd w:val="0"/>
      <w:spacing w:before="40" w:beforeAutospacing="1" w:afterAutospacing="1"/>
      <w:jc w:val="both"/>
      <w:outlineLvl w:val="4"/>
    </w:pPr>
    <w:rPr>
      <w:rFonts w:asciiTheme="majorHAnsi" w:eastAsiaTheme="majorEastAsia" w:hAnsiTheme="majorHAnsi" w:cstheme="majorBidi"/>
      <w:color w:val="365F91" w:themeColor="accent1" w:themeShade="BF"/>
      <w:lang w:eastAsia="en-US"/>
    </w:rPr>
  </w:style>
  <w:style w:type="paragraph" w:styleId="Ttulo6">
    <w:name w:val="heading 6"/>
    <w:basedOn w:val="Normal"/>
    <w:next w:val="Normal"/>
    <w:link w:val="Ttulo6Car"/>
    <w:uiPriority w:val="9"/>
    <w:semiHidden/>
    <w:unhideWhenUsed/>
    <w:qFormat/>
    <w:rsid w:val="003D66B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66B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66B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66B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F65C8A"/>
    <w:rPr>
      <w:color w:val="0000FF"/>
      <w:u w:val="single"/>
    </w:rPr>
  </w:style>
  <w:style w:type="paragraph" w:styleId="Textoindependiente">
    <w:name w:val="Body Text"/>
    <w:basedOn w:val="Normal"/>
    <w:link w:val="TextoindependienteCar"/>
    <w:qFormat/>
    <w:rsid w:val="00F65C8A"/>
    <w:pPr>
      <w:jc w:val="center"/>
    </w:pPr>
    <w:rPr>
      <w:rFonts w:ascii="Arial" w:hAnsi="Arial"/>
      <w:b/>
      <w:sz w:val="28"/>
      <w:szCs w:val="20"/>
      <w:lang w:val="es-ES_tradnl"/>
    </w:rPr>
  </w:style>
  <w:style w:type="paragraph" w:styleId="Textoindependiente2">
    <w:name w:val="Body Text 2"/>
    <w:basedOn w:val="Normal"/>
    <w:link w:val="Textoindependiente2Car"/>
    <w:rsid w:val="00F65C8A"/>
    <w:pPr>
      <w:jc w:val="both"/>
    </w:pPr>
    <w:rPr>
      <w:rFonts w:ascii="Arial" w:hAnsi="Arial"/>
      <w:sz w:val="28"/>
      <w:szCs w:val="20"/>
      <w:lang w:val="es-ES_tradnl"/>
    </w:rPr>
  </w:style>
  <w:style w:type="paragraph" w:styleId="Sangra2detindependiente">
    <w:name w:val="Body Text Indent 2"/>
    <w:basedOn w:val="Normal"/>
    <w:link w:val="Sangra2detindependienteCar"/>
    <w:rsid w:val="00F65C8A"/>
    <w:pPr>
      <w:ind w:left="851"/>
      <w:jc w:val="both"/>
    </w:pPr>
    <w:rPr>
      <w:b/>
      <w:szCs w:val="20"/>
      <w:lang w:val="es-ES_tradnl"/>
    </w:rPr>
  </w:style>
  <w:style w:type="paragraph" w:styleId="Encabezado">
    <w:name w:val="header"/>
    <w:basedOn w:val="Normal"/>
    <w:link w:val="EncabezadoCar"/>
    <w:uiPriority w:val="99"/>
    <w:rsid w:val="002065F9"/>
    <w:pPr>
      <w:tabs>
        <w:tab w:val="center" w:pos="4252"/>
        <w:tab w:val="right" w:pos="8504"/>
      </w:tabs>
    </w:pPr>
  </w:style>
  <w:style w:type="paragraph" w:styleId="Piedepgina">
    <w:name w:val="footer"/>
    <w:basedOn w:val="Normal"/>
    <w:link w:val="PiedepginaCar"/>
    <w:rsid w:val="002065F9"/>
    <w:pPr>
      <w:tabs>
        <w:tab w:val="center" w:pos="4252"/>
        <w:tab w:val="right" w:pos="8504"/>
      </w:tabs>
    </w:pPr>
  </w:style>
  <w:style w:type="paragraph" w:styleId="Textodeglobo">
    <w:name w:val="Balloon Text"/>
    <w:basedOn w:val="Normal"/>
    <w:link w:val="TextodegloboCar"/>
    <w:uiPriority w:val="99"/>
    <w:semiHidden/>
    <w:rsid w:val="00BD2FB8"/>
    <w:rPr>
      <w:rFonts w:ascii="Tahoma" w:hAnsi="Tahoma" w:cs="Tahoma"/>
      <w:sz w:val="16"/>
      <w:szCs w:val="16"/>
    </w:rPr>
  </w:style>
  <w:style w:type="paragraph" w:customStyle="1" w:styleId="Default">
    <w:name w:val="Default"/>
    <w:link w:val="DefaultCar"/>
    <w:rsid w:val="00FA6152"/>
    <w:pPr>
      <w:widowControl w:val="0"/>
      <w:autoSpaceDE w:val="0"/>
      <w:autoSpaceDN w:val="0"/>
      <w:adjustRightInd w:val="0"/>
    </w:pPr>
    <w:rPr>
      <w:rFonts w:ascii="Univers" w:hAnsi="Univers" w:cs="Univers"/>
      <w:color w:val="000000"/>
      <w:sz w:val="24"/>
      <w:szCs w:val="24"/>
    </w:rPr>
  </w:style>
  <w:style w:type="paragraph" w:customStyle="1" w:styleId="CM32">
    <w:name w:val="CM32"/>
    <w:basedOn w:val="Default"/>
    <w:next w:val="Default"/>
    <w:rsid w:val="00FA6152"/>
    <w:pPr>
      <w:spacing w:after="738"/>
    </w:pPr>
    <w:rPr>
      <w:rFonts w:ascii="Arial Unicode MS" w:eastAsia="Arial Unicode MS" w:hAnsi="Times New Roman" w:cs="Arial Unicode MS"/>
      <w:color w:val="auto"/>
    </w:rPr>
  </w:style>
  <w:style w:type="table" w:styleId="Tablaconcuadrcula">
    <w:name w:val="Table Grid"/>
    <w:basedOn w:val="Tablanormal"/>
    <w:rsid w:val="00FA6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ar"/>
    <w:uiPriority w:val="99"/>
    <w:rsid w:val="00B22AD3"/>
    <w:pPr>
      <w:spacing w:before="100" w:beforeAutospacing="1" w:after="100" w:afterAutospacing="1"/>
    </w:pPr>
    <w:rPr>
      <w:color w:val="000000"/>
      <w:szCs w:val="20"/>
    </w:rPr>
  </w:style>
  <w:style w:type="character" w:customStyle="1" w:styleId="NormalWebCar">
    <w:name w:val="Normal (Web) Car"/>
    <w:link w:val="NormalWeb"/>
    <w:uiPriority w:val="99"/>
    <w:rsid w:val="00B22AD3"/>
    <w:rPr>
      <w:color w:val="000000"/>
      <w:sz w:val="24"/>
      <w:lang w:val="es-ES" w:eastAsia="es-ES" w:bidi="ar-SA"/>
    </w:rPr>
  </w:style>
  <w:style w:type="paragraph" w:styleId="Prrafodelista">
    <w:name w:val="List Paragraph"/>
    <w:aliases w:val="Gráfico Título,Párrafo 1,Párrafo,Arial 8,List Paragraph1,Normal N3,Resume Title,Dot pt,No Spacing1,List Paragraph Char Char Char,Indicator Text,Numbered Para 1,Bullet Points,MAIN CONTENT,List Paragraph12,List Paragraph11,List Paragraph"/>
    <w:basedOn w:val="Normal"/>
    <w:link w:val="PrrafodelistaCar"/>
    <w:uiPriority w:val="34"/>
    <w:qFormat/>
    <w:rsid w:val="00721974"/>
    <w:pPr>
      <w:ind w:left="708"/>
    </w:pPr>
  </w:style>
  <w:style w:type="paragraph" w:styleId="Mapadeldocumento">
    <w:name w:val="Document Map"/>
    <w:basedOn w:val="Normal"/>
    <w:link w:val="MapadeldocumentoCar"/>
    <w:semiHidden/>
    <w:rsid w:val="002A3993"/>
    <w:pPr>
      <w:shd w:val="clear" w:color="auto" w:fill="000080"/>
    </w:pPr>
    <w:rPr>
      <w:rFonts w:ascii="Tahoma" w:hAnsi="Tahoma" w:cs="Tahoma"/>
      <w:sz w:val="20"/>
      <w:szCs w:val="20"/>
    </w:rPr>
  </w:style>
  <w:style w:type="character" w:styleId="Refdecomentario">
    <w:name w:val="annotation reference"/>
    <w:uiPriority w:val="99"/>
    <w:rsid w:val="00993FBC"/>
    <w:rPr>
      <w:sz w:val="16"/>
      <w:szCs w:val="16"/>
    </w:rPr>
  </w:style>
  <w:style w:type="paragraph" w:styleId="Textocomentario">
    <w:name w:val="annotation text"/>
    <w:basedOn w:val="Normal"/>
    <w:link w:val="TextocomentarioCar"/>
    <w:uiPriority w:val="99"/>
    <w:rsid w:val="00993FBC"/>
    <w:rPr>
      <w:sz w:val="20"/>
      <w:szCs w:val="20"/>
    </w:rPr>
  </w:style>
  <w:style w:type="paragraph" w:styleId="Asuntodelcomentario">
    <w:name w:val="annotation subject"/>
    <w:basedOn w:val="Textocomentario"/>
    <w:next w:val="Textocomentario"/>
    <w:link w:val="AsuntodelcomentarioCar"/>
    <w:semiHidden/>
    <w:rsid w:val="00993FBC"/>
    <w:rPr>
      <w:b/>
      <w:bCs/>
    </w:rPr>
  </w:style>
  <w:style w:type="character" w:customStyle="1" w:styleId="EncabezadoCar">
    <w:name w:val="Encabezado Car"/>
    <w:link w:val="Encabezado"/>
    <w:uiPriority w:val="99"/>
    <w:rsid w:val="00D052FD"/>
    <w:rPr>
      <w:sz w:val="24"/>
      <w:szCs w:val="24"/>
      <w:lang w:val="es-ES" w:eastAsia="es-ES"/>
    </w:rPr>
  </w:style>
  <w:style w:type="paragraph" w:styleId="Textosinformato">
    <w:name w:val="Plain Text"/>
    <w:basedOn w:val="Normal"/>
    <w:link w:val="TextosinformatoCar"/>
    <w:uiPriority w:val="99"/>
    <w:rsid w:val="007B5E8D"/>
    <w:rPr>
      <w:rFonts w:ascii="Courier New" w:hAnsi="Courier New"/>
      <w:sz w:val="20"/>
      <w:szCs w:val="20"/>
      <w:lang w:val="x-none" w:eastAsia="x-none"/>
    </w:rPr>
  </w:style>
  <w:style w:type="character" w:customStyle="1" w:styleId="TextosinformatoCar">
    <w:name w:val="Texto sin formato Car"/>
    <w:link w:val="Textosinformato"/>
    <w:uiPriority w:val="99"/>
    <w:rsid w:val="007B5E8D"/>
    <w:rPr>
      <w:rFonts w:ascii="Courier New" w:hAnsi="Courier New" w:cs="Courier New"/>
    </w:rPr>
  </w:style>
  <w:style w:type="paragraph" w:customStyle="1" w:styleId="Pa6">
    <w:name w:val="Pa6"/>
    <w:basedOn w:val="Default"/>
    <w:next w:val="Default"/>
    <w:uiPriority w:val="99"/>
    <w:rsid w:val="00AD245A"/>
    <w:pPr>
      <w:widowControl/>
      <w:spacing w:line="201" w:lineRule="atLeast"/>
    </w:pPr>
    <w:rPr>
      <w:rFonts w:ascii="Arial" w:hAnsi="Arial" w:cs="Arial"/>
      <w:color w:val="auto"/>
    </w:rPr>
  </w:style>
  <w:style w:type="paragraph" w:customStyle="1" w:styleId="Pa7">
    <w:name w:val="Pa7"/>
    <w:basedOn w:val="Default"/>
    <w:next w:val="Default"/>
    <w:uiPriority w:val="99"/>
    <w:rsid w:val="00463085"/>
    <w:pPr>
      <w:widowControl/>
      <w:spacing w:line="201" w:lineRule="atLeast"/>
    </w:pPr>
    <w:rPr>
      <w:rFonts w:ascii="Arial" w:hAnsi="Arial" w:cs="Arial"/>
      <w:color w:val="auto"/>
    </w:rPr>
  </w:style>
  <w:style w:type="paragraph" w:customStyle="1" w:styleId="Pa9">
    <w:name w:val="Pa9"/>
    <w:basedOn w:val="Default"/>
    <w:next w:val="Default"/>
    <w:uiPriority w:val="99"/>
    <w:rsid w:val="002771C4"/>
    <w:pPr>
      <w:widowControl/>
      <w:spacing w:line="201" w:lineRule="atLeast"/>
    </w:pPr>
    <w:rPr>
      <w:rFonts w:ascii="Arial" w:hAnsi="Arial" w:cs="Arial"/>
      <w:color w:val="auto"/>
    </w:rPr>
  </w:style>
  <w:style w:type="paragraph" w:styleId="Revisin">
    <w:name w:val="Revision"/>
    <w:hidden/>
    <w:uiPriority w:val="99"/>
    <w:semiHidden/>
    <w:rsid w:val="00494057"/>
    <w:rPr>
      <w:sz w:val="24"/>
      <w:szCs w:val="24"/>
    </w:rPr>
  </w:style>
  <w:style w:type="paragraph" w:customStyle="1" w:styleId="Pa16">
    <w:name w:val="Pa16"/>
    <w:basedOn w:val="Default"/>
    <w:next w:val="Default"/>
    <w:uiPriority w:val="99"/>
    <w:rsid w:val="004302E5"/>
    <w:pPr>
      <w:widowControl/>
      <w:spacing w:line="201" w:lineRule="atLeast"/>
    </w:pPr>
    <w:rPr>
      <w:rFonts w:ascii="Arial" w:hAnsi="Arial" w:cs="Arial"/>
      <w:color w:val="auto"/>
    </w:rPr>
  </w:style>
  <w:style w:type="paragraph" w:customStyle="1" w:styleId="Pa18">
    <w:name w:val="Pa18"/>
    <w:basedOn w:val="Default"/>
    <w:next w:val="Default"/>
    <w:uiPriority w:val="99"/>
    <w:rsid w:val="004302E5"/>
    <w:pPr>
      <w:widowControl/>
      <w:spacing w:line="181" w:lineRule="atLeast"/>
    </w:pPr>
    <w:rPr>
      <w:rFonts w:ascii="Arial" w:hAnsi="Arial" w:cs="Arial"/>
      <w:color w:val="auto"/>
    </w:rPr>
  </w:style>
  <w:style w:type="character" w:styleId="Textoennegrita">
    <w:name w:val="Strong"/>
    <w:uiPriority w:val="22"/>
    <w:qFormat/>
    <w:rsid w:val="005B13BE"/>
    <w:rPr>
      <w:b/>
      <w:bCs/>
    </w:rPr>
  </w:style>
  <w:style w:type="paragraph" w:customStyle="1" w:styleId="pa60">
    <w:name w:val="pa6"/>
    <w:basedOn w:val="Normal"/>
    <w:rsid w:val="00410F77"/>
    <w:pPr>
      <w:autoSpaceDE w:val="0"/>
      <w:autoSpaceDN w:val="0"/>
    </w:pPr>
    <w:rPr>
      <w:rFonts w:ascii="Arial" w:eastAsia="Calibri" w:hAnsi="Arial" w:cs="Arial"/>
    </w:rPr>
  </w:style>
  <w:style w:type="paragraph" w:styleId="Lista">
    <w:name w:val="List"/>
    <w:basedOn w:val="Normal"/>
    <w:uiPriority w:val="99"/>
    <w:unhideWhenUsed/>
    <w:rsid w:val="00811046"/>
    <w:pPr>
      <w:ind w:left="283" w:hanging="283"/>
      <w:contextualSpacing/>
    </w:pPr>
    <w:rPr>
      <w:rFonts w:ascii="Arial" w:hAnsi="Arial"/>
      <w:lang w:val="es-ES_tradnl"/>
    </w:rPr>
  </w:style>
  <w:style w:type="character" w:customStyle="1" w:styleId="FontStyle20">
    <w:name w:val="Font Style20"/>
    <w:rsid w:val="009777A0"/>
    <w:rPr>
      <w:rFonts w:ascii="Arial" w:hAnsi="Arial" w:cs="Arial"/>
      <w:sz w:val="18"/>
      <w:szCs w:val="18"/>
    </w:rPr>
  </w:style>
  <w:style w:type="paragraph" w:customStyle="1" w:styleId="Pa10">
    <w:name w:val="Pa10"/>
    <w:basedOn w:val="Normal"/>
    <w:next w:val="Normal"/>
    <w:uiPriority w:val="99"/>
    <w:rsid w:val="007B54A4"/>
    <w:pPr>
      <w:widowControl w:val="0"/>
      <w:autoSpaceDE w:val="0"/>
      <w:autoSpaceDN w:val="0"/>
      <w:adjustRightInd w:val="0"/>
      <w:spacing w:line="201" w:lineRule="atLeast"/>
    </w:pPr>
    <w:rPr>
      <w:rFonts w:ascii="Arial" w:hAnsi="Arial" w:cs="Arial"/>
    </w:rPr>
  </w:style>
  <w:style w:type="character" w:styleId="nfasis">
    <w:name w:val="Emphasis"/>
    <w:basedOn w:val="Fuentedeprrafopredeter"/>
    <w:uiPriority w:val="20"/>
    <w:qFormat/>
    <w:rsid w:val="004C22B9"/>
    <w:rPr>
      <w:i/>
      <w:iCs/>
    </w:rPr>
  </w:style>
  <w:style w:type="paragraph" w:customStyle="1" w:styleId="parrafo">
    <w:name w:val="parrafo"/>
    <w:basedOn w:val="Normal"/>
    <w:rsid w:val="00234F4F"/>
    <w:pPr>
      <w:spacing w:before="100" w:beforeAutospacing="1" w:after="100" w:afterAutospacing="1"/>
    </w:pPr>
  </w:style>
  <w:style w:type="character" w:styleId="Textodelmarcadordeposicin">
    <w:name w:val="Placeholder Text"/>
    <w:basedOn w:val="Fuentedeprrafopredeter"/>
    <w:uiPriority w:val="99"/>
    <w:semiHidden/>
    <w:rsid w:val="004B633D"/>
    <w:rPr>
      <w:color w:val="808080"/>
    </w:rPr>
  </w:style>
  <w:style w:type="character" w:customStyle="1" w:styleId="TextocomentarioCar">
    <w:name w:val="Texto comentario Car"/>
    <w:basedOn w:val="Fuentedeprrafopredeter"/>
    <w:link w:val="Textocomentario"/>
    <w:uiPriority w:val="99"/>
    <w:rsid w:val="00505D36"/>
  </w:style>
  <w:style w:type="table" w:customStyle="1" w:styleId="Tablaconcuadrcula1">
    <w:name w:val="Tabla con cuadrícula1"/>
    <w:basedOn w:val="Tablanormal"/>
    <w:next w:val="Tablaconcuadrcula"/>
    <w:locked/>
    <w:rsid w:val="00975E7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F85D3B"/>
    <w:rPr>
      <w:sz w:val="24"/>
      <w:szCs w:val="24"/>
    </w:rPr>
  </w:style>
  <w:style w:type="character" w:customStyle="1" w:styleId="TextodegloboCar">
    <w:name w:val="Texto de globo Car"/>
    <w:basedOn w:val="Fuentedeprrafopredeter"/>
    <w:link w:val="Textodeglobo"/>
    <w:uiPriority w:val="99"/>
    <w:semiHidden/>
    <w:rsid w:val="0096278A"/>
    <w:rPr>
      <w:rFonts w:ascii="Tahoma" w:hAnsi="Tahoma" w:cs="Tahoma"/>
      <w:sz w:val="16"/>
      <w:szCs w:val="16"/>
    </w:rPr>
  </w:style>
  <w:style w:type="paragraph" w:customStyle="1" w:styleId="NombreOB">
    <w:name w:val="Nombre_OB"/>
    <w:basedOn w:val="Textosinformato"/>
    <w:link w:val="NombreOBCar"/>
    <w:qFormat/>
    <w:rsid w:val="00264689"/>
    <w:pPr>
      <w:tabs>
        <w:tab w:val="left" w:pos="284"/>
      </w:tabs>
      <w:jc w:val="both"/>
    </w:pPr>
    <w:rPr>
      <w:rFonts w:ascii="Arial" w:hAnsi="Arial" w:cs="Arial"/>
      <w:b/>
      <w:color w:val="000000" w:themeColor="text1"/>
      <w:sz w:val="24"/>
      <w:szCs w:val="24"/>
      <w:lang w:val="es-ES" w:eastAsia="es-ES"/>
    </w:rPr>
  </w:style>
  <w:style w:type="paragraph" w:customStyle="1" w:styleId="CuerpoTexto">
    <w:name w:val="Cuerpo_Texto"/>
    <w:basedOn w:val="Default"/>
    <w:link w:val="CuerpoTextoCar"/>
    <w:qFormat/>
    <w:rsid w:val="00264689"/>
    <w:pPr>
      <w:jc w:val="both"/>
    </w:pPr>
    <w:rPr>
      <w:rFonts w:ascii="Arial" w:hAnsi="Arial" w:cs="Arial"/>
      <w:color w:val="000000" w:themeColor="text1"/>
    </w:rPr>
  </w:style>
  <w:style w:type="character" w:customStyle="1" w:styleId="NombreOBCar">
    <w:name w:val="Nombre_OB Car"/>
    <w:basedOn w:val="TextosinformatoCar"/>
    <w:link w:val="NombreOB"/>
    <w:rsid w:val="00264689"/>
    <w:rPr>
      <w:rFonts w:ascii="Arial" w:hAnsi="Arial" w:cs="Arial"/>
      <w:b/>
      <w:color w:val="000000" w:themeColor="text1"/>
      <w:sz w:val="24"/>
      <w:szCs w:val="24"/>
    </w:rPr>
  </w:style>
  <w:style w:type="character" w:customStyle="1" w:styleId="Ttulo5Car">
    <w:name w:val="Título 5 Car"/>
    <w:basedOn w:val="Fuentedeprrafopredeter"/>
    <w:link w:val="Ttulo5"/>
    <w:uiPriority w:val="9"/>
    <w:rsid w:val="00264689"/>
    <w:rPr>
      <w:rFonts w:asciiTheme="majorHAnsi" w:eastAsiaTheme="majorEastAsia" w:hAnsiTheme="majorHAnsi" w:cstheme="majorBidi"/>
      <w:color w:val="365F91" w:themeColor="accent1" w:themeShade="BF"/>
      <w:sz w:val="24"/>
      <w:szCs w:val="24"/>
      <w:lang w:eastAsia="en-US"/>
    </w:rPr>
  </w:style>
  <w:style w:type="character" w:customStyle="1" w:styleId="DefaultCar">
    <w:name w:val="Default Car"/>
    <w:basedOn w:val="Fuentedeprrafopredeter"/>
    <w:link w:val="Default"/>
    <w:rsid w:val="00264689"/>
    <w:rPr>
      <w:rFonts w:ascii="Univers" w:hAnsi="Univers" w:cs="Univers"/>
      <w:color w:val="000000"/>
      <w:sz w:val="24"/>
      <w:szCs w:val="24"/>
    </w:rPr>
  </w:style>
  <w:style w:type="character" w:customStyle="1" w:styleId="CuerpoTextoCar">
    <w:name w:val="Cuerpo_Texto Car"/>
    <w:basedOn w:val="DefaultCar"/>
    <w:link w:val="CuerpoTexto"/>
    <w:rsid w:val="00264689"/>
    <w:rPr>
      <w:rFonts w:ascii="Arial" w:hAnsi="Arial" w:cs="Arial"/>
      <w:color w:val="000000" w:themeColor="text1"/>
      <w:sz w:val="24"/>
      <w:szCs w:val="24"/>
    </w:rPr>
  </w:style>
  <w:style w:type="character" w:customStyle="1" w:styleId="ui-provider">
    <w:name w:val="ui-provider"/>
    <w:basedOn w:val="Fuentedeprrafopredeter"/>
    <w:rsid w:val="00933527"/>
  </w:style>
  <w:style w:type="paragraph" w:customStyle="1" w:styleId="parrafo2">
    <w:name w:val="parrafo_2"/>
    <w:basedOn w:val="Normal"/>
    <w:rsid w:val="00AF2E8F"/>
    <w:pPr>
      <w:spacing w:before="100" w:beforeAutospacing="1" w:after="100" w:afterAutospacing="1"/>
    </w:pPr>
  </w:style>
  <w:style w:type="paragraph" w:customStyle="1" w:styleId="Estilo3">
    <w:name w:val="Estilo3"/>
    <w:basedOn w:val="Ttulo4"/>
    <w:link w:val="Estilo3Car"/>
    <w:qFormat/>
    <w:rsid w:val="003307D8"/>
    <w:pPr>
      <w:shd w:val="clear" w:color="auto" w:fill="FFFFFF"/>
      <w:autoSpaceDE w:val="0"/>
      <w:autoSpaceDN w:val="0"/>
      <w:adjustRightInd w:val="0"/>
      <w:spacing w:before="360" w:after="180"/>
      <w:jc w:val="both"/>
    </w:pPr>
    <w:rPr>
      <w:rFonts w:asciiTheme="minorHAnsi" w:hAnsiTheme="minorHAnsi" w:cstheme="minorHAnsi"/>
      <w:color w:val="000000"/>
      <w:sz w:val="22"/>
      <w:szCs w:val="22"/>
      <w:lang w:eastAsia="en-US"/>
    </w:rPr>
  </w:style>
  <w:style w:type="character" w:customStyle="1" w:styleId="Estilo3Car">
    <w:name w:val="Estilo3 Car"/>
    <w:basedOn w:val="Ttulo4Car"/>
    <w:link w:val="Estilo3"/>
    <w:rsid w:val="003307D8"/>
    <w:rPr>
      <w:rFonts w:asciiTheme="minorHAnsi" w:eastAsiaTheme="majorEastAsia" w:hAnsiTheme="minorHAnsi" w:cstheme="minorHAnsi"/>
      <w:i/>
      <w:iCs/>
      <w:color w:val="000000"/>
      <w:sz w:val="22"/>
      <w:szCs w:val="22"/>
      <w:shd w:val="clear" w:color="auto" w:fill="FFFFFF"/>
      <w:lang w:eastAsia="en-US"/>
    </w:rPr>
  </w:style>
  <w:style w:type="character" w:customStyle="1" w:styleId="Ttulo4Car">
    <w:name w:val="Título 4 Car"/>
    <w:basedOn w:val="Fuentedeprrafopredeter"/>
    <w:link w:val="Ttulo4"/>
    <w:semiHidden/>
    <w:rsid w:val="003307D8"/>
    <w:rPr>
      <w:rFonts w:asciiTheme="majorHAnsi" w:eastAsiaTheme="majorEastAsia" w:hAnsiTheme="majorHAnsi" w:cstheme="majorBidi"/>
      <w:i/>
      <w:iCs/>
      <w:color w:val="365F91" w:themeColor="accent1" w:themeShade="BF"/>
      <w:sz w:val="24"/>
      <w:szCs w:val="24"/>
    </w:rPr>
  </w:style>
  <w:style w:type="table" w:customStyle="1" w:styleId="Tablaconcuadrcula2">
    <w:name w:val="Tabla con cuadrícula2"/>
    <w:basedOn w:val="Tablanormal"/>
    <w:next w:val="Tablaconcuadrcula"/>
    <w:locked/>
    <w:rsid w:val="001257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rsid w:val="003D4269"/>
    <w:pPr>
      <w:widowControl w:val="0"/>
      <w:autoSpaceDE w:val="0"/>
      <w:autoSpaceDN w:val="0"/>
      <w:adjustRightInd w:val="0"/>
      <w:spacing w:before="100" w:beforeAutospacing="1" w:afterAutospacing="1" w:line="240" w:lineRule="exact"/>
      <w:ind w:firstLine="346"/>
      <w:jc w:val="both"/>
    </w:pPr>
    <w:rPr>
      <w:rFonts w:ascii="Arial" w:hAnsi="Arial" w:cs="Arial"/>
    </w:rPr>
  </w:style>
  <w:style w:type="character" w:customStyle="1" w:styleId="PrrafodelistaCar">
    <w:name w:val="Párrafo de lista Car"/>
    <w:aliases w:val="Gráfico Título Car,Párrafo 1 Car,Párrafo Car,Arial 8 Car,List Paragraph1 Car,Normal N3 Car,Resume Title Car,Dot pt Car,No Spacing1 Car,List Paragraph Char Char Char Car,Indicator Text Car,Numbered Para 1 Car,Bullet Points Car"/>
    <w:link w:val="Prrafodelista"/>
    <w:uiPriority w:val="34"/>
    <w:qFormat/>
    <w:rsid w:val="003D4269"/>
    <w:rPr>
      <w:sz w:val="24"/>
      <w:szCs w:val="24"/>
    </w:rPr>
  </w:style>
  <w:style w:type="paragraph" w:styleId="Textonotapie">
    <w:name w:val="footnote text"/>
    <w:basedOn w:val="Normal"/>
    <w:link w:val="TextonotapieCar"/>
    <w:semiHidden/>
    <w:unhideWhenUsed/>
    <w:rsid w:val="00341BEF"/>
    <w:pPr>
      <w:autoSpaceDE w:val="0"/>
      <w:autoSpaceDN w:val="0"/>
      <w:adjustRightInd w:val="0"/>
      <w:spacing w:beforeAutospacing="1" w:afterAutospacing="1"/>
      <w:jc w:val="both"/>
    </w:pPr>
    <w:rPr>
      <w:rFonts w:ascii="Arial" w:hAnsi="Arial" w:cs="Arial"/>
      <w:sz w:val="20"/>
      <w:szCs w:val="20"/>
      <w:lang w:eastAsia="en-US"/>
    </w:rPr>
  </w:style>
  <w:style w:type="character" w:customStyle="1" w:styleId="TextonotapieCar">
    <w:name w:val="Texto nota pie Car"/>
    <w:basedOn w:val="Fuentedeprrafopredeter"/>
    <w:link w:val="Textonotapie"/>
    <w:semiHidden/>
    <w:rsid w:val="00341BEF"/>
    <w:rPr>
      <w:rFonts w:ascii="Arial" w:hAnsi="Arial" w:cs="Arial"/>
      <w:lang w:eastAsia="en-US"/>
    </w:rPr>
  </w:style>
  <w:style w:type="character" w:styleId="Refdenotaalpie">
    <w:name w:val="footnote reference"/>
    <w:basedOn w:val="Fuentedeprrafopredeter"/>
    <w:uiPriority w:val="99"/>
    <w:semiHidden/>
    <w:unhideWhenUsed/>
    <w:rsid w:val="00341BEF"/>
    <w:rPr>
      <w:vertAlign w:val="superscript"/>
    </w:rPr>
  </w:style>
  <w:style w:type="paragraph" w:customStyle="1" w:styleId="Convocatoria-Numeral1">
    <w:name w:val="Convocatoria - Numeral 1"/>
    <w:basedOn w:val="Normal"/>
    <w:link w:val="Convocatoria-Numeral1Car"/>
    <w:autoRedefine/>
    <w:qFormat/>
    <w:rsid w:val="003077B2"/>
    <w:pPr>
      <w:autoSpaceDE w:val="0"/>
      <w:autoSpaceDN w:val="0"/>
      <w:adjustRightInd w:val="0"/>
      <w:spacing w:before="100" w:beforeAutospacing="1" w:afterAutospacing="1"/>
      <w:ind w:left="720"/>
      <w:jc w:val="both"/>
    </w:pPr>
    <w:rPr>
      <w:rFonts w:ascii="Arial" w:hAnsi="Arial" w:cs="Arial"/>
      <w:b/>
      <w:i/>
      <w:lang w:eastAsia="en-US"/>
    </w:rPr>
  </w:style>
  <w:style w:type="character" w:customStyle="1" w:styleId="Convocatoria-Numeral1Car">
    <w:name w:val="Convocatoria - Numeral 1 Car"/>
    <w:basedOn w:val="Fuentedeprrafopredeter"/>
    <w:link w:val="Convocatoria-Numeral1"/>
    <w:rsid w:val="003077B2"/>
    <w:rPr>
      <w:rFonts w:ascii="Arial" w:hAnsi="Arial" w:cs="Arial"/>
      <w:b/>
      <w:i/>
      <w:sz w:val="24"/>
      <w:szCs w:val="24"/>
      <w:lang w:eastAsia="en-US"/>
    </w:rPr>
  </w:style>
  <w:style w:type="table" w:customStyle="1" w:styleId="Tablaconcuadrcula3">
    <w:name w:val="Tabla con cuadrícula3"/>
    <w:basedOn w:val="Tablanormal"/>
    <w:next w:val="Tablaconcuadrcula"/>
    <w:rsid w:val="006378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locked/>
    <w:rsid w:val="006378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98392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locked/>
    <w:rsid w:val="0098392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aliases w:val="Aclaraciones"/>
    <w:basedOn w:val="Convocatoria-Numeral1Car"/>
    <w:uiPriority w:val="19"/>
    <w:qFormat/>
    <w:rsid w:val="00983920"/>
    <w:rPr>
      <w:rFonts w:ascii="Arial" w:eastAsia="Times New Roman" w:hAnsi="Arial" w:cs="Arial"/>
      <w:b w:val="0"/>
      <w:i/>
      <w:sz w:val="20"/>
      <w:szCs w:val="20"/>
      <w:bdr w:val="none" w:sz="0" w:space="0" w:color="auto"/>
      <w:lang w:eastAsia="en-US"/>
    </w:rPr>
  </w:style>
  <w:style w:type="table" w:customStyle="1" w:styleId="Tablaconcuadrcula5">
    <w:name w:val="Tabla con cuadrícula5"/>
    <w:basedOn w:val="Tablanormal"/>
    <w:next w:val="Tablaconcuadrcula"/>
    <w:locked/>
    <w:rsid w:val="000A79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D710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C4128A"/>
    <w:rPr>
      <w:rFonts w:ascii="Arial" w:hAnsi="Arial" w:cs="Arial"/>
      <w:b/>
      <w:bCs/>
      <w:color w:val="000000"/>
      <w:sz w:val="22"/>
      <w:szCs w:val="26"/>
    </w:rPr>
  </w:style>
  <w:style w:type="character" w:styleId="Hipervnculovisitado">
    <w:name w:val="FollowedHyperlink"/>
    <w:basedOn w:val="Fuentedeprrafopredeter"/>
    <w:semiHidden/>
    <w:unhideWhenUsed/>
    <w:rsid w:val="00C50F13"/>
    <w:rPr>
      <w:color w:val="800080" w:themeColor="followedHyperlink"/>
      <w:u w:val="single"/>
    </w:rPr>
  </w:style>
  <w:style w:type="paragraph" w:customStyle="1" w:styleId="cuerpotablaizq">
    <w:name w:val="cuerpo_tabla_izq"/>
    <w:basedOn w:val="Normal"/>
    <w:rsid w:val="00495DF8"/>
    <w:pPr>
      <w:spacing w:before="100" w:beforeAutospacing="1" w:after="100" w:afterAutospacing="1"/>
    </w:pPr>
  </w:style>
  <w:style w:type="character" w:styleId="Mencinsinresolver">
    <w:name w:val="Unresolved Mention"/>
    <w:basedOn w:val="Fuentedeprrafopredeter"/>
    <w:uiPriority w:val="99"/>
    <w:semiHidden/>
    <w:unhideWhenUsed/>
    <w:rsid w:val="00650109"/>
    <w:rPr>
      <w:color w:val="605E5C"/>
      <w:shd w:val="clear" w:color="auto" w:fill="E1DFDD"/>
    </w:rPr>
  </w:style>
  <w:style w:type="character" w:customStyle="1" w:styleId="normaltextrun">
    <w:name w:val="normaltextrun"/>
    <w:basedOn w:val="Fuentedeprrafopredeter"/>
    <w:rsid w:val="008F0F87"/>
  </w:style>
  <w:style w:type="numbering" w:customStyle="1" w:styleId="Sinlista1">
    <w:name w:val="Sin lista1"/>
    <w:next w:val="Sinlista"/>
    <w:uiPriority w:val="99"/>
    <w:semiHidden/>
    <w:unhideWhenUsed/>
    <w:rsid w:val="004E119E"/>
  </w:style>
  <w:style w:type="character" w:customStyle="1" w:styleId="AsuntodelcomentarioCar">
    <w:name w:val="Asunto del comentario Car"/>
    <w:basedOn w:val="TextocomentarioCar"/>
    <w:link w:val="Asuntodelcomentario"/>
    <w:uiPriority w:val="99"/>
    <w:semiHidden/>
    <w:rsid w:val="004E119E"/>
    <w:rPr>
      <w:b/>
      <w:bCs/>
    </w:rPr>
  </w:style>
  <w:style w:type="character" w:customStyle="1" w:styleId="Ttulo2Car">
    <w:name w:val="Título 2 Car"/>
    <w:basedOn w:val="Fuentedeprrafopredeter"/>
    <w:link w:val="Ttulo2"/>
    <w:uiPriority w:val="9"/>
    <w:rsid w:val="004E119E"/>
    <w:rPr>
      <w:rFonts w:ascii="Arial" w:hAnsi="Arial" w:cs="Arial"/>
      <w:b/>
      <w:bCs/>
      <w:i/>
      <w:iCs/>
      <w:sz w:val="28"/>
      <w:szCs w:val="28"/>
    </w:rPr>
  </w:style>
  <w:style w:type="character" w:customStyle="1" w:styleId="Ttulo1Car">
    <w:name w:val="Título 1 Car"/>
    <w:basedOn w:val="Fuentedeprrafopredeter"/>
    <w:link w:val="Ttulo1"/>
    <w:uiPriority w:val="9"/>
    <w:rsid w:val="004E119E"/>
    <w:rPr>
      <w:rFonts w:ascii="Arial" w:hAnsi="Arial" w:cs="Arial"/>
      <w:b/>
      <w:bCs/>
      <w:kern w:val="32"/>
      <w:sz w:val="32"/>
      <w:szCs w:val="32"/>
    </w:rPr>
  </w:style>
  <w:style w:type="paragraph" w:customStyle="1" w:styleId="paragraph">
    <w:name w:val="paragraph"/>
    <w:basedOn w:val="Normal"/>
    <w:rsid w:val="004E119E"/>
    <w:pPr>
      <w:spacing w:before="100" w:beforeAutospacing="1" w:after="100" w:afterAutospacing="1"/>
    </w:pPr>
  </w:style>
  <w:style w:type="character" w:customStyle="1" w:styleId="eop">
    <w:name w:val="eop"/>
    <w:basedOn w:val="Fuentedeprrafopredeter"/>
    <w:rsid w:val="004E119E"/>
  </w:style>
  <w:style w:type="table" w:customStyle="1" w:styleId="Tablaconcuadrcula7">
    <w:name w:val="Tabla con cuadrícula7"/>
    <w:basedOn w:val="Tablanormal"/>
    <w:next w:val="Tablaconcuadrcula"/>
    <w:rsid w:val="004E119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indhit">
    <w:name w:val="findhit"/>
    <w:basedOn w:val="Fuentedeprrafopredeter"/>
    <w:rsid w:val="004E119E"/>
  </w:style>
  <w:style w:type="character" w:customStyle="1" w:styleId="MapadeldocumentoCar">
    <w:name w:val="Mapa del documento Car"/>
    <w:basedOn w:val="Fuentedeprrafopredeter"/>
    <w:link w:val="Mapadeldocumento"/>
    <w:semiHidden/>
    <w:rsid w:val="004E119E"/>
    <w:rPr>
      <w:rFonts w:ascii="Tahoma" w:hAnsi="Tahoma" w:cs="Tahoma"/>
      <w:shd w:val="clear" w:color="auto" w:fill="000080"/>
    </w:rPr>
  </w:style>
  <w:style w:type="paragraph" w:customStyle="1" w:styleId="Formatolibre">
    <w:name w:val="Formato libre"/>
    <w:rsid w:val="004E119E"/>
    <w:pPr>
      <w:spacing w:line="336" w:lineRule="auto"/>
    </w:pPr>
    <w:rPr>
      <w:rFonts w:ascii="Bodoni SvtyTwo OS ITC TT-Book" w:eastAsia="ヒラギノ角ゴ Pro W3" w:hAnsi="Bodoni SvtyTwo OS ITC TT-Book"/>
      <w:color w:val="000000"/>
      <w:sz w:val="24"/>
      <w:lang w:val="es-ES_tradnl" w:eastAsia="en-US"/>
    </w:rPr>
  </w:style>
  <w:style w:type="table" w:customStyle="1" w:styleId="TableNormal">
    <w:name w:val="Table Normal"/>
    <w:uiPriority w:val="2"/>
    <w:semiHidden/>
    <w:unhideWhenUsed/>
    <w:qFormat/>
    <w:rsid w:val="004E119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TextoindependienteCar">
    <w:name w:val="Texto independiente Car"/>
    <w:basedOn w:val="Fuentedeprrafopredeter"/>
    <w:link w:val="Textoindependiente"/>
    <w:rsid w:val="004E119E"/>
    <w:rPr>
      <w:rFonts w:ascii="Arial" w:hAnsi="Arial"/>
      <w:b/>
      <w:sz w:val="28"/>
      <w:lang w:val="es-ES_tradnl"/>
    </w:rPr>
  </w:style>
  <w:style w:type="paragraph" w:styleId="Ttulo">
    <w:name w:val="Title"/>
    <w:basedOn w:val="Normal"/>
    <w:link w:val="TtuloCar"/>
    <w:uiPriority w:val="10"/>
    <w:qFormat/>
    <w:rsid w:val="004E119E"/>
    <w:pPr>
      <w:widowControl w:val="0"/>
      <w:autoSpaceDE w:val="0"/>
      <w:autoSpaceDN w:val="0"/>
      <w:spacing w:before="91"/>
      <w:ind w:left="183"/>
    </w:pPr>
    <w:rPr>
      <w:b/>
      <w:bCs/>
      <w:sz w:val="20"/>
      <w:szCs w:val="20"/>
      <w:lang w:eastAsia="en-US"/>
    </w:rPr>
  </w:style>
  <w:style w:type="character" w:customStyle="1" w:styleId="TtuloCar">
    <w:name w:val="Título Car"/>
    <w:basedOn w:val="Fuentedeprrafopredeter"/>
    <w:link w:val="Ttulo"/>
    <w:uiPriority w:val="10"/>
    <w:rsid w:val="004E119E"/>
    <w:rPr>
      <w:b/>
      <w:bCs/>
      <w:lang w:eastAsia="en-US"/>
    </w:rPr>
  </w:style>
  <w:style w:type="paragraph" w:customStyle="1" w:styleId="TableParagraph">
    <w:name w:val="Table Paragraph"/>
    <w:basedOn w:val="Normal"/>
    <w:uiPriority w:val="1"/>
    <w:qFormat/>
    <w:rsid w:val="004E119E"/>
    <w:pPr>
      <w:widowControl w:val="0"/>
      <w:autoSpaceDE w:val="0"/>
      <w:autoSpaceDN w:val="0"/>
    </w:pPr>
    <w:rPr>
      <w:sz w:val="22"/>
      <w:szCs w:val="22"/>
      <w:lang w:eastAsia="en-US"/>
    </w:rPr>
  </w:style>
  <w:style w:type="character" w:customStyle="1" w:styleId="mord">
    <w:name w:val="mord"/>
    <w:basedOn w:val="Fuentedeprrafopredeter"/>
    <w:rsid w:val="004E119E"/>
  </w:style>
  <w:style w:type="character" w:customStyle="1" w:styleId="math-inline">
    <w:name w:val="math-inline"/>
    <w:basedOn w:val="Fuentedeprrafopredeter"/>
    <w:rsid w:val="004E119E"/>
  </w:style>
  <w:style w:type="character" w:customStyle="1" w:styleId="Ttulo6Car">
    <w:name w:val="Título 6 Car"/>
    <w:basedOn w:val="Fuentedeprrafopredeter"/>
    <w:link w:val="Ttulo6"/>
    <w:uiPriority w:val="9"/>
    <w:semiHidden/>
    <w:rsid w:val="003D66B6"/>
    <w:rPr>
      <w:rFonts w:eastAsiaTheme="majorEastAsia" w:cstheme="majorBidi"/>
      <w:i/>
      <w:iCs/>
      <w:color w:val="595959" w:themeColor="text1" w:themeTint="A6"/>
      <w:sz w:val="24"/>
      <w:szCs w:val="24"/>
    </w:rPr>
  </w:style>
  <w:style w:type="character" w:customStyle="1" w:styleId="Ttulo7Car">
    <w:name w:val="Título 7 Car"/>
    <w:basedOn w:val="Fuentedeprrafopredeter"/>
    <w:link w:val="Ttulo7"/>
    <w:uiPriority w:val="9"/>
    <w:semiHidden/>
    <w:rsid w:val="003D66B6"/>
    <w:rPr>
      <w:rFonts w:eastAsiaTheme="majorEastAsia" w:cstheme="majorBidi"/>
      <w:color w:val="595959" w:themeColor="text1" w:themeTint="A6"/>
      <w:sz w:val="24"/>
      <w:szCs w:val="24"/>
    </w:rPr>
  </w:style>
  <w:style w:type="character" w:customStyle="1" w:styleId="Ttulo8Car">
    <w:name w:val="Título 8 Car"/>
    <w:basedOn w:val="Fuentedeprrafopredeter"/>
    <w:link w:val="Ttulo8"/>
    <w:uiPriority w:val="9"/>
    <w:semiHidden/>
    <w:rsid w:val="003D66B6"/>
    <w:rPr>
      <w:rFonts w:eastAsiaTheme="majorEastAsia" w:cstheme="majorBidi"/>
      <w:i/>
      <w:iCs/>
      <w:color w:val="272727" w:themeColor="text1" w:themeTint="D8"/>
      <w:sz w:val="24"/>
      <w:szCs w:val="24"/>
    </w:rPr>
  </w:style>
  <w:style w:type="character" w:customStyle="1" w:styleId="Ttulo9Car">
    <w:name w:val="Título 9 Car"/>
    <w:basedOn w:val="Fuentedeprrafopredeter"/>
    <w:link w:val="Ttulo9"/>
    <w:uiPriority w:val="9"/>
    <w:semiHidden/>
    <w:rsid w:val="003D66B6"/>
    <w:rPr>
      <w:rFonts w:eastAsiaTheme="majorEastAsia" w:cstheme="majorBidi"/>
      <w:color w:val="272727" w:themeColor="text1" w:themeTint="D8"/>
      <w:sz w:val="24"/>
      <w:szCs w:val="24"/>
    </w:rPr>
  </w:style>
  <w:style w:type="paragraph" w:styleId="Subttulo">
    <w:name w:val="Subtitle"/>
    <w:basedOn w:val="Normal"/>
    <w:next w:val="Normal"/>
    <w:link w:val="SubttuloCar"/>
    <w:uiPriority w:val="11"/>
    <w:qFormat/>
    <w:rsid w:val="003D66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66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66B6"/>
    <w:pPr>
      <w:spacing w:before="160"/>
      <w:jc w:val="center"/>
    </w:pPr>
    <w:rPr>
      <w:i/>
      <w:iCs/>
      <w:color w:val="404040" w:themeColor="text1" w:themeTint="BF"/>
    </w:rPr>
  </w:style>
  <w:style w:type="character" w:customStyle="1" w:styleId="CitaCar">
    <w:name w:val="Cita Car"/>
    <w:basedOn w:val="Fuentedeprrafopredeter"/>
    <w:link w:val="Cita"/>
    <w:uiPriority w:val="29"/>
    <w:rsid w:val="003D66B6"/>
    <w:rPr>
      <w:i/>
      <w:iCs/>
      <w:color w:val="404040" w:themeColor="text1" w:themeTint="BF"/>
      <w:sz w:val="24"/>
      <w:szCs w:val="24"/>
    </w:rPr>
  </w:style>
  <w:style w:type="character" w:styleId="nfasisintenso">
    <w:name w:val="Intense Emphasis"/>
    <w:basedOn w:val="Fuentedeprrafopredeter"/>
    <w:uiPriority w:val="21"/>
    <w:qFormat/>
    <w:rsid w:val="003D66B6"/>
    <w:rPr>
      <w:i/>
      <w:iCs/>
      <w:color w:val="365F91" w:themeColor="accent1" w:themeShade="BF"/>
    </w:rPr>
  </w:style>
  <w:style w:type="paragraph" w:styleId="Citadestacada">
    <w:name w:val="Intense Quote"/>
    <w:basedOn w:val="Normal"/>
    <w:next w:val="Normal"/>
    <w:link w:val="CitadestacadaCar"/>
    <w:uiPriority w:val="30"/>
    <w:qFormat/>
    <w:rsid w:val="003D66B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sid w:val="003D66B6"/>
    <w:rPr>
      <w:i/>
      <w:iCs/>
      <w:color w:val="365F91" w:themeColor="accent1" w:themeShade="BF"/>
      <w:sz w:val="24"/>
      <w:szCs w:val="24"/>
    </w:rPr>
  </w:style>
  <w:style w:type="character" w:styleId="Referenciaintensa">
    <w:name w:val="Intense Reference"/>
    <w:basedOn w:val="Fuentedeprrafopredeter"/>
    <w:uiPriority w:val="32"/>
    <w:qFormat/>
    <w:rsid w:val="003D66B6"/>
    <w:rPr>
      <w:b/>
      <w:bCs/>
      <w:smallCaps/>
      <w:color w:val="365F91" w:themeColor="accent1" w:themeShade="BF"/>
      <w:spacing w:val="5"/>
    </w:rPr>
  </w:style>
  <w:style w:type="character" w:customStyle="1" w:styleId="Textoindependiente2Car">
    <w:name w:val="Texto independiente 2 Car"/>
    <w:basedOn w:val="Fuentedeprrafopredeter"/>
    <w:link w:val="Textoindependiente2"/>
    <w:rsid w:val="003D66B6"/>
    <w:rPr>
      <w:rFonts w:ascii="Arial" w:hAnsi="Arial"/>
      <w:sz w:val="28"/>
      <w:lang w:val="es-ES_tradnl"/>
    </w:rPr>
  </w:style>
  <w:style w:type="character" w:customStyle="1" w:styleId="Sangra2detindependienteCar">
    <w:name w:val="Sangría 2 de t. independiente Car"/>
    <w:basedOn w:val="Fuentedeprrafopredeter"/>
    <w:link w:val="Sangra2detindependiente"/>
    <w:rsid w:val="003D66B6"/>
    <w:rPr>
      <w:b/>
      <w:sz w:val="24"/>
      <w:lang w:val="es-ES_tradnl"/>
    </w:rPr>
  </w:style>
  <w:style w:type="paragraph" w:styleId="Textonotaalfinal">
    <w:name w:val="endnote text"/>
    <w:basedOn w:val="Normal"/>
    <w:link w:val="TextonotaalfinalCar"/>
    <w:uiPriority w:val="99"/>
    <w:semiHidden/>
    <w:unhideWhenUsed/>
    <w:rsid w:val="007E0EF3"/>
    <w:rPr>
      <w:sz w:val="20"/>
      <w:szCs w:val="20"/>
    </w:rPr>
  </w:style>
  <w:style w:type="character" w:customStyle="1" w:styleId="TextonotaalfinalCar">
    <w:name w:val="Texto nota al final Car"/>
    <w:basedOn w:val="Fuentedeprrafopredeter"/>
    <w:link w:val="Textonotaalfinal"/>
    <w:uiPriority w:val="99"/>
    <w:semiHidden/>
    <w:rsid w:val="007E0EF3"/>
  </w:style>
  <w:style w:type="character" w:styleId="Refdenotaalfinal">
    <w:name w:val="endnote reference"/>
    <w:basedOn w:val="Fuentedeprrafopredeter"/>
    <w:uiPriority w:val="99"/>
    <w:semiHidden/>
    <w:unhideWhenUsed/>
    <w:rsid w:val="007E0E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957">
      <w:bodyDiv w:val="1"/>
      <w:marLeft w:val="0"/>
      <w:marRight w:val="0"/>
      <w:marTop w:val="0"/>
      <w:marBottom w:val="0"/>
      <w:divBdr>
        <w:top w:val="none" w:sz="0" w:space="0" w:color="auto"/>
        <w:left w:val="none" w:sz="0" w:space="0" w:color="auto"/>
        <w:bottom w:val="none" w:sz="0" w:space="0" w:color="auto"/>
        <w:right w:val="none" w:sz="0" w:space="0" w:color="auto"/>
      </w:divBdr>
      <w:divsChild>
        <w:div w:id="1820069362">
          <w:marLeft w:val="0"/>
          <w:marRight w:val="0"/>
          <w:marTop w:val="0"/>
          <w:marBottom w:val="0"/>
          <w:divBdr>
            <w:top w:val="none" w:sz="0" w:space="0" w:color="auto"/>
            <w:left w:val="none" w:sz="0" w:space="0" w:color="auto"/>
            <w:bottom w:val="none" w:sz="0" w:space="0" w:color="auto"/>
            <w:right w:val="none" w:sz="0" w:space="0" w:color="auto"/>
          </w:divBdr>
          <w:divsChild>
            <w:div w:id="1643146687">
              <w:marLeft w:val="0"/>
              <w:marRight w:val="0"/>
              <w:marTop w:val="0"/>
              <w:marBottom w:val="0"/>
              <w:divBdr>
                <w:top w:val="none" w:sz="0" w:space="0" w:color="auto"/>
                <w:left w:val="none" w:sz="0" w:space="0" w:color="auto"/>
                <w:bottom w:val="none" w:sz="0" w:space="0" w:color="auto"/>
                <w:right w:val="none" w:sz="0" w:space="0" w:color="auto"/>
              </w:divBdr>
              <w:divsChild>
                <w:div w:id="14625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069">
      <w:bodyDiv w:val="1"/>
      <w:marLeft w:val="0"/>
      <w:marRight w:val="0"/>
      <w:marTop w:val="0"/>
      <w:marBottom w:val="0"/>
      <w:divBdr>
        <w:top w:val="none" w:sz="0" w:space="0" w:color="auto"/>
        <w:left w:val="none" w:sz="0" w:space="0" w:color="auto"/>
        <w:bottom w:val="none" w:sz="0" w:space="0" w:color="auto"/>
        <w:right w:val="none" w:sz="0" w:space="0" w:color="auto"/>
      </w:divBdr>
    </w:div>
    <w:div w:id="32312224">
      <w:bodyDiv w:val="1"/>
      <w:marLeft w:val="0"/>
      <w:marRight w:val="0"/>
      <w:marTop w:val="0"/>
      <w:marBottom w:val="0"/>
      <w:divBdr>
        <w:top w:val="none" w:sz="0" w:space="0" w:color="auto"/>
        <w:left w:val="none" w:sz="0" w:space="0" w:color="auto"/>
        <w:bottom w:val="none" w:sz="0" w:space="0" w:color="auto"/>
        <w:right w:val="none" w:sz="0" w:space="0" w:color="auto"/>
      </w:divBdr>
    </w:div>
    <w:div w:id="34627544">
      <w:bodyDiv w:val="1"/>
      <w:marLeft w:val="0"/>
      <w:marRight w:val="0"/>
      <w:marTop w:val="0"/>
      <w:marBottom w:val="0"/>
      <w:divBdr>
        <w:top w:val="none" w:sz="0" w:space="0" w:color="auto"/>
        <w:left w:val="none" w:sz="0" w:space="0" w:color="auto"/>
        <w:bottom w:val="none" w:sz="0" w:space="0" w:color="auto"/>
        <w:right w:val="none" w:sz="0" w:space="0" w:color="auto"/>
      </w:divBdr>
    </w:div>
    <w:div w:id="52392483">
      <w:bodyDiv w:val="1"/>
      <w:marLeft w:val="0"/>
      <w:marRight w:val="0"/>
      <w:marTop w:val="0"/>
      <w:marBottom w:val="0"/>
      <w:divBdr>
        <w:top w:val="none" w:sz="0" w:space="0" w:color="auto"/>
        <w:left w:val="none" w:sz="0" w:space="0" w:color="auto"/>
        <w:bottom w:val="none" w:sz="0" w:space="0" w:color="auto"/>
        <w:right w:val="none" w:sz="0" w:space="0" w:color="auto"/>
      </w:divBdr>
    </w:div>
    <w:div w:id="52432235">
      <w:bodyDiv w:val="1"/>
      <w:marLeft w:val="0"/>
      <w:marRight w:val="0"/>
      <w:marTop w:val="0"/>
      <w:marBottom w:val="0"/>
      <w:divBdr>
        <w:top w:val="none" w:sz="0" w:space="0" w:color="auto"/>
        <w:left w:val="none" w:sz="0" w:space="0" w:color="auto"/>
        <w:bottom w:val="none" w:sz="0" w:space="0" w:color="auto"/>
        <w:right w:val="none" w:sz="0" w:space="0" w:color="auto"/>
      </w:divBdr>
    </w:div>
    <w:div w:id="130681521">
      <w:bodyDiv w:val="1"/>
      <w:marLeft w:val="0"/>
      <w:marRight w:val="0"/>
      <w:marTop w:val="0"/>
      <w:marBottom w:val="0"/>
      <w:divBdr>
        <w:top w:val="none" w:sz="0" w:space="0" w:color="auto"/>
        <w:left w:val="none" w:sz="0" w:space="0" w:color="auto"/>
        <w:bottom w:val="none" w:sz="0" w:space="0" w:color="auto"/>
        <w:right w:val="none" w:sz="0" w:space="0" w:color="auto"/>
      </w:divBdr>
    </w:div>
    <w:div w:id="155997473">
      <w:bodyDiv w:val="1"/>
      <w:marLeft w:val="0"/>
      <w:marRight w:val="0"/>
      <w:marTop w:val="0"/>
      <w:marBottom w:val="0"/>
      <w:divBdr>
        <w:top w:val="none" w:sz="0" w:space="0" w:color="auto"/>
        <w:left w:val="none" w:sz="0" w:space="0" w:color="auto"/>
        <w:bottom w:val="none" w:sz="0" w:space="0" w:color="auto"/>
        <w:right w:val="none" w:sz="0" w:space="0" w:color="auto"/>
      </w:divBdr>
    </w:div>
    <w:div w:id="191889562">
      <w:bodyDiv w:val="1"/>
      <w:marLeft w:val="0"/>
      <w:marRight w:val="0"/>
      <w:marTop w:val="0"/>
      <w:marBottom w:val="0"/>
      <w:divBdr>
        <w:top w:val="none" w:sz="0" w:space="0" w:color="auto"/>
        <w:left w:val="none" w:sz="0" w:space="0" w:color="auto"/>
        <w:bottom w:val="none" w:sz="0" w:space="0" w:color="auto"/>
        <w:right w:val="none" w:sz="0" w:space="0" w:color="auto"/>
      </w:divBdr>
    </w:div>
    <w:div w:id="337121724">
      <w:bodyDiv w:val="1"/>
      <w:marLeft w:val="0"/>
      <w:marRight w:val="0"/>
      <w:marTop w:val="0"/>
      <w:marBottom w:val="0"/>
      <w:divBdr>
        <w:top w:val="none" w:sz="0" w:space="0" w:color="auto"/>
        <w:left w:val="none" w:sz="0" w:space="0" w:color="auto"/>
        <w:bottom w:val="none" w:sz="0" w:space="0" w:color="auto"/>
        <w:right w:val="none" w:sz="0" w:space="0" w:color="auto"/>
      </w:divBdr>
    </w:div>
    <w:div w:id="407578637">
      <w:bodyDiv w:val="1"/>
      <w:marLeft w:val="0"/>
      <w:marRight w:val="0"/>
      <w:marTop w:val="0"/>
      <w:marBottom w:val="0"/>
      <w:divBdr>
        <w:top w:val="none" w:sz="0" w:space="0" w:color="auto"/>
        <w:left w:val="none" w:sz="0" w:space="0" w:color="auto"/>
        <w:bottom w:val="none" w:sz="0" w:space="0" w:color="auto"/>
        <w:right w:val="none" w:sz="0" w:space="0" w:color="auto"/>
      </w:divBdr>
    </w:div>
    <w:div w:id="409012401">
      <w:bodyDiv w:val="1"/>
      <w:marLeft w:val="0"/>
      <w:marRight w:val="0"/>
      <w:marTop w:val="0"/>
      <w:marBottom w:val="0"/>
      <w:divBdr>
        <w:top w:val="none" w:sz="0" w:space="0" w:color="auto"/>
        <w:left w:val="none" w:sz="0" w:space="0" w:color="auto"/>
        <w:bottom w:val="none" w:sz="0" w:space="0" w:color="auto"/>
        <w:right w:val="none" w:sz="0" w:space="0" w:color="auto"/>
      </w:divBdr>
    </w:div>
    <w:div w:id="436487936">
      <w:bodyDiv w:val="1"/>
      <w:marLeft w:val="0"/>
      <w:marRight w:val="0"/>
      <w:marTop w:val="0"/>
      <w:marBottom w:val="0"/>
      <w:divBdr>
        <w:top w:val="none" w:sz="0" w:space="0" w:color="auto"/>
        <w:left w:val="none" w:sz="0" w:space="0" w:color="auto"/>
        <w:bottom w:val="none" w:sz="0" w:space="0" w:color="auto"/>
        <w:right w:val="none" w:sz="0" w:space="0" w:color="auto"/>
      </w:divBdr>
    </w:div>
    <w:div w:id="471144794">
      <w:bodyDiv w:val="1"/>
      <w:marLeft w:val="0"/>
      <w:marRight w:val="0"/>
      <w:marTop w:val="0"/>
      <w:marBottom w:val="0"/>
      <w:divBdr>
        <w:top w:val="none" w:sz="0" w:space="0" w:color="auto"/>
        <w:left w:val="none" w:sz="0" w:space="0" w:color="auto"/>
        <w:bottom w:val="none" w:sz="0" w:space="0" w:color="auto"/>
        <w:right w:val="none" w:sz="0" w:space="0" w:color="auto"/>
      </w:divBdr>
    </w:div>
    <w:div w:id="519978055">
      <w:bodyDiv w:val="1"/>
      <w:marLeft w:val="0"/>
      <w:marRight w:val="0"/>
      <w:marTop w:val="0"/>
      <w:marBottom w:val="0"/>
      <w:divBdr>
        <w:top w:val="none" w:sz="0" w:space="0" w:color="auto"/>
        <w:left w:val="none" w:sz="0" w:space="0" w:color="auto"/>
        <w:bottom w:val="none" w:sz="0" w:space="0" w:color="auto"/>
        <w:right w:val="none" w:sz="0" w:space="0" w:color="auto"/>
      </w:divBdr>
    </w:div>
    <w:div w:id="529993596">
      <w:bodyDiv w:val="1"/>
      <w:marLeft w:val="0"/>
      <w:marRight w:val="0"/>
      <w:marTop w:val="0"/>
      <w:marBottom w:val="0"/>
      <w:divBdr>
        <w:top w:val="none" w:sz="0" w:space="0" w:color="auto"/>
        <w:left w:val="none" w:sz="0" w:space="0" w:color="auto"/>
        <w:bottom w:val="none" w:sz="0" w:space="0" w:color="auto"/>
        <w:right w:val="none" w:sz="0" w:space="0" w:color="auto"/>
      </w:divBdr>
    </w:div>
    <w:div w:id="547378349">
      <w:bodyDiv w:val="1"/>
      <w:marLeft w:val="0"/>
      <w:marRight w:val="0"/>
      <w:marTop w:val="0"/>
      <w:marBottom w:val="0"/>
      <w:divBdr>
        <w:top w:val="none" w:sz="0" w:space="0" w:color="auto"/>
        <w:left w:val="none" w:sz="0" w:space="0" w:color="auto"/>
        <w:bottom w:val="none" w:sz="0" w:space="0" w:color="auto"/>
        <w:right w:val="none" w:sz="0" w:space="0" w:color="auto"/>
      </w:divBdr>
    </w:div>
    <w:div w:id="582834344">
      <w:bodyDiv w:val="1"/>
      <w:marLeft w:val="0"/>
      <w:marRight w:val="0"/>
      <w:marTop w:val="0"/>
      <w:marBottom w:val="0"/>
      <w:divBdr>
        <w:top w:val="none" w:sz="0" w:space="0" w:color="auto"/>
        <w:left w:val="none" w:sz="0" w:space="0" w:color="auto"/>
        <w:bottom w:val="none" w:sz="0" w:space="0" w:color="auto"/>
        <w:right w:val="none" w:sz="0" w:space="0" w:color="auto"/>
      </w:divBdr>
    </w:div>
    <w:div w:id="598298380">
      <w:bodyDiv w:val="1"/>
      <w:marLeft w:val="0"/>
      <w:marRight w:val="0"/>
      <w:marTop w:val="0"/>
      <w:marBottom w:val="0"/>
      <w:divBdr>
        <w:top w:val="none" w:sz="0" w:space="0" w:color="auto"/>
        <w:left w:val="none" w:sz="0" w:space="0" w:color="auto"/>
        <w:bottom w:val="none" w:sz="0" w:space="0" w:color="auto"/>
        <w:right w:val="none" w:sz="0" w:space="0" w:color="auto"/>
      </w:divBdr>
    </w:div>
    <w:div w:id="652368090">
      <w:bodyDiv w:val="1"/>
      <w:marLeft w:val="0"/>
      <w:marRight w:val="0"/>
      <w:marTop w:val="0"/>
      <w:marBottom w:val="0"/>
      <w:divBdr>
        <w:top w:val="none" w:sz="0" w:space="0" w:color="auto"/>
        <w:left w:val="none" w:sz="0" w:space="0" w:color="auto"/>
        <w:bottom w:val="none" w:sz="0" w:space="0" w:color="auto"/>
        <w:right w:val="none" w:sz="0" w:space="0" w:color="auto"/>
      </w:divBdr>
    </w:div>
    <w:div w:id="732705267">
      <w:bodyDiv w:val="1"/>
      <w:marLeft w:val="0"/>
      <w:marRight w:val="0"/>
      <w:marTop w:val="0"/>
      <w:marBottom w:val="0"/>
      <w:divBdr>
        <w:top w:val="none" w:sz="0" w:space="0" w:color="auto"/>
        <w:left w:val="none" w:sz="0" w:space="0" w:color="auto"/>
        <w:bottom w:val="none" w:sz="0" w:space="0" w:color="auto"/>
        <w:right w:val="none" w:sz="0" w:space="0" w:color="auto"/>
      </w:divBdr>
    </w:div>
    <w:div w:id="768039560">
      <w:bodyDiv w:val="1"/>
      <w:marLeft w:val="0"/>
      <w:marRight w:val="0"/>
      <w:marTop w:val="0"/>
      <w:marBottom w:val="0"/>
      <w:divBdr>
        <w:top w:val="none" w:sz="0" w:space="0" w:color="auto"/>
        <w:left w:val="none" w:sz="0" w:space="0" w:color="auto"/>
        <w:bottom w:val="none" w:sz="0" w:space="0" w:color="auto"/>
        <w:right w:val="none" w:sz="0" w:space="0" w:color="auto"/>
      </w:divBdr>
    </w:div>
    <w:div w:id="824736505">
      <w:bodyDiv w:val="1"/>
      <w:marLeft w:val="0"/>
      <w:marRight w:val="0"/>
      <w:marTop w:val="0"/>
      <w:marBottom w:val="0"/>
      <w:divBdr>
        <w:top w:val="none" w:sz="0" w:space="0" w:color="auto"/>
        <w:left w:val="none" w:sz="0" w:space="0" w:color="auto"/>
        <w:bottom w:val="none" w:sz="0" w:space="0" w:color="auto"/>
        <w:right w:val="none" w:sz="0" w:space="0" w:color="auto"/>
      </w:divBdr>
    </w:div>
    <w:div w:id="868883317">
      <w:bodyDiv w:val="1"/>
      <w:marLeft w:val="0"/>
      <w:marRight w:val="0"/>
      <w:marTop w:val="0"/>
      <w:marBottom w:val="0"/>
      <w:divBdr>
        <w:top w:val="none" w:sz="0" w:space="0" w:color="auto"/>
        <w:left w:val="none" w:sz="0" w:space="0" w:color="auto"/>
        <w:bottom w:val="none" w:sz="0" w:space="0" w:color="auto"/>
        <w:right w:val="none" w:sz="0" w:space="0" w:color="auto"/>
      </w:divBdr>
    </w:div>
    <w:div w:id="953750836">
      <w:bodyDiv w:val="1"/>
      <w:marLeft w:val="0"/>
      <w:marRight w:val="0"/>
      <w:marTop w:val="0"/>
      <w:marBottom w:val="0"/>
      <w:divBdr>
        <w:top w:val="none" w:sz="0" w:space="0" w:color="auto"/>
        <w:left w:val="none" w:sz="0" w:space="0" w:color="auto"/>
        <w:bottom w:val="none" w:sz="0" w:space="0" w:color="auto"/>
        <w:right w:val="none" w:sz="0" w:space="0" w:color="auto"/>
      </w:divBdr>
    </w:div>
    <w:div w:id="976881956">
      <w:bodyDiv w:val="1"/>
      <w:marLeft w:val="0"/>
      <w:marRight w:val="0"/>
      <w:marTop w:val="0"/>
      <w:marBottom w:val="0"/>
      <w:divBdr>
        <w:top w:val="none" w:sz="0" w:space="0" w:color="auto"/>
        <w:left w:val="none" w:sz="0" w:space="0" w:color="auto"/>
        <w:bottom w:val="none" w:sz="0" w:space="0" w:color="auto"/>
        <w:right w:val="none" w:sz="0" w:space="0" w:color="auto"/>
      </w:divBdr>
    </w:div>
    <w:div w:id="992217055">
      <w:bodyDiv w:val="1"/>
      <w:marLeft w:val="0"/>
      <w:marRight w:val="0"/>
      <w:marTop w:val="0"/>
      <w:marBottom w:val="0"/>
      <w:divBdr>
        <w:top w:val="none" w:sz="0" w:space="0" w:color="auto"/>
        <w:left w:val="none" w:sz="0" w:space="0" w:color="auto"/>
        <w:bottom w:val="none" w:sz="0" w:space="0" w:color="auto"/>
        <w:right w:val="none" w:sz="0" w:space="0" w:color="auto"/>
      </w:divBdr>
    </w:div>
    <w:div w:id="997924901">
      <w:bodyDiv w:val="1"/>
      <w:marLeft w:val="0"/>
      <w:marRight w:val="0"/>
      <w:marTop w:val="0"/>
      <w:marBottom w:val="0"/>
      <w:divBdr>
        <w:top w:val="none" w:sz="0" w:space="0" w:color="auto"/>
        <w:left w:val="none" w:sz="0" w:space="0" w:color="auto"/>
        <w:bottom w:val="none" w:sz="0" w:space="0" w:color="auto"/>
        <w:right w:val="none" w:sz="0" w:space="0" w:color="auto"/>
      </w:divBdr>
    </w:div>
    <w:div w:id="1026057127">
      <w:bodyDiv w:val="1"/>
      <w:marLeft w:val="0"/>
      <w:marRight w:val="0"/>
      <w:marTop w:val="0"/>
      <w:marBottom w:val="0"/>
      <w:divBdr>
        <w:top w:val="none" w:sz="0" w:space="0" w:color="auto"/>
        <w:left w:val="none" w:sz="0" w:space="0" w:color="auto"/>
        <w:bottom w:val="none" w:sz="0" w:space="0" w:color="auto"/>
        <w:right w:val="none" w:sz="0" w:space="0" w:color="auto"/>
      </w:divBdr>
    </w:div>
    <w:div w:id="1041442992">
      <w:bodyDiv w:val="1"/>
      <w:marLeft w:val="0"/>
      <w:marRight w:val="0"/>
      <w:marTop w:val="0"/>
      <w:marBottom w:val="0"/>
      <w:divBdr>
        <w:top w:val="none" w:sz="0" w:space="0" w:color="auto"/>
        <w:left w:val="none" w:sz="0" w:space="0" w:color="auto"/>
        <w:bottom w:val="none" w:sz="0" w:space="0" w:color="auto"/>
        <w:right w:val="none" w:sz="0" w:space="0" w:color="auto"/>
      </w:divBdr>
    </w:div>
    <w:div w:id="1076443263">
      <w:bodyDiv w:val="1"/>
      <w:marLeft w:val="0"/>
      <w:marRight w:val="0"/>
      <w:marTop w:val="0"/>
      <w:marBottom w:val="0"/>
      <w:divBdr>
        <w:top w:val="none" w:sz="0" w:space="0" w:color="auto"/>
        <w:left w:val="none" w:sz="0" w:space="0" w:color="auto"/>
        <w:bottom w:val="none" w:sz="0" w:space="0" w:color="auto"/>
        <w:right w:val="none" w:sz="0" w:space="0" w:color="auto"/>
      </w:divBdr>
    </w:div>
    <w:div w:id="1101493063">
      <w:bodyDiv w:val="1"/>
      <w:marLeft w:val="0"/>
      <w:marRight w:val="0"/>
      <w:marTop w:val="0"/>
      <w:marBottom w:val="0"/>
      <w:divBdr>
        <w:top w:val="none" w:sz="0" w:space="0" w:color="auto"/>
        <w:left w:val="none" w:sz="0" w:space="0" w:color="auto"/>
        <w:bottom w:val="none" w:sz="0" w:space="0" w:color="auto"/>
        <w:right w:val="none" w:sz="0" w:space="0" w:color="auto"/>
      </w:divBdr>
    </w:div>
    <w:div w:id="1203401835">
      <w:bodyDiv w:val="1"/>
      <w:marLeft w:val="0"/>
      <w:marRight w:val="0"/>
      <w:marTop w:val="0"/>
      <w:marBottom w:val="0"/>
      <w:divBdr>
        <w:top w:val="none" w:sz="0" w:space="0" w:color="auto"/>
        <w:left w:val="none" w:sz="0" w:space="0" w:color="auto"/>
        <w:bottom w:val="none" w:sz="0" w:space="0" w:color="auto"/>
        <w:right w:val="none" w:sz="0" w:space="0" w:color="auto"/>
      </w:divBdr>
    </w:div>
    <w:div w:id="1233392071">
      <w:bodyDiv w:val="1"/>
      <w:marLeft w:val="0"/>
      <w:marRight w:val="0"/>
      <w:marTop w:val="0"/>
      <w:marBottom w:val="0"/>
      <w:divBdr>
        <w:top w:val="none" w:sz="0" w:space="0" w:color="auto"/>
        <w:left w:val="none" w:sz="0" w:space="0" w:color="auto"/>
        <w:bottom w:val="none" w:sz="0" w:space="0" w:color="auto"/>
        <w:right w:val="none" w:sz="0" w:space="0" w:color="auto"/>
      </w:divBdr>
      <w:divsChild>
        <w:div w:id="1147477076">
          <w:marLeft w:val="0"/>
          <w:marRight w:val="0"/>
          <w:marTop w:val="0"/>
          <w:marBottom w:val="0"/>
          <w:divBdr>
            <w:top w:val="none" w:sz="0" w:space="0" w:color="auto"/>
            <w:left w:val="none" w:sz="0" w:space="0" w:color="auto"/>
            <w:bottom w:val="none" w:sz="0" w:space="0" w:color="auto"/>
            <w:right w:val="none" w:sz="0" w:space="0" w:color="auto"/>
          </w:divBdr>
          <w:divsChild>
            <w:div w:id="1963144814">
              <w:marLeft w:val="0"/>
              <w:marRight w:val="0"/>
              <w:marTop w:val="0"/>
              <w:marBottom w:val="0"/>
              <w:divBdr>
                <w:top w:val="none" w:sz="0" w:space="0" w:color="auto"/>
                <w:left w:val="none" w:sz="0" w:space="0" w:color="auto"/>
                <w:bottom w:val="none" w:sz="0" w:space="0" w:color="auto"/>
                <w:right w:val="none" w:sz="0" w:space="0" w:color="auto"/>
              </w:divBdr>
              <w:divsChild>
                <w:div w:id="559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49319">
      <w:bodyDiv w:val="1"/>
      <w:marLeft w:val="0"/>
      <w:marRight w:val="0"/>
      <w:marTop w:val="0"/>
      <w:marBottom w:val="0"/>
      <w:divBdr>
        <w:top w:val="none" w:sz="0" w:space="0" w:color="auto"/>
        <w:left w:val="none" w:sz="0" w:space="0" w:color="auto"/>
        <w:bottom w:val="none" w:sz="0" w:space="0" w:color="auto"/>
        <w:right w:val="none" w:sz="0" w:space="0" w:color="auto"/>
      </w:divBdr>
    </w:div>
    <w:div w:id="1363286844">
      <w:bodyDiv w:val="1"/>
      <w:marLeft w:val="0"/>
      <w:marRight w:val="0"/>
      <w:marTop w:val="0"/>
      <w:marBottom w:val="0"/>
      <w:divBdr>
        <w:top w:val="none" w:sz="0" w:space="0" w:color="auto"/>
        <w:left w:val="none" w:sz="0" w:space="0" w:color="auto"/>
        <w:bottom w:val="none" w:sz="0" w:space="0" w:color="auto"/>
        <w:right w:val="none" w:sz="0" w:space="0" w:color="auto"/>
      </w:divBdr>
    </w:div>
    <w:div w:id="1393769143">
      <w:bodyDiv w:val="1"/>
      <w:marLeft w:val="0"/>
      <w:marRight w:val="0"/>
      <w:marTop w:val="0"/>
      <w:marBottom w:val="0"/>
      <w:divBdr>
        <w:top w:val="none" w:sz="0" w:space="0" w:color="auto"/>
        <w:left w:val="none" w:sz="0" w:space="0" w:color="auto"/>
        <w:bottom w:val="none" w:sz="0" w:space="0" w:color="auto"/>
        <w:right w:val="none" w:sz="0" w:space="0" w:color="auto"/>
      </w:divBdr>
    </w:div>
    <w:div w:id="1484931493">
      <w:bodyDiv w:val="1"/>
      <w:marLeft w:val="0"/>
      <w:marRight w:val="0"/>
      <w:marTop w:val="0"/>
      <w:marBottom w:val="0"/>
      <w:divBdr>
        <w:top w:val="none" w:sz="0" w:space="0" w:color="auto"/>
        <w:left w:val="none" w:sz="0" w:space="0" w:color="auto"/>
        <w:bottom w:val="none" w:sz="0" w:space="0" w:color="auto"/>
        <w:right w:val="none" w:sz="0" w:space="0" w:color="auto"/>
      </w:divBdr>
    </w:div>
    <w:div w:id="1582446579">
      <w:bodyDiv w:val="1"/>
      <w:marLeft w:val="0"/>
      <w:marRight w:val="0"/>
      <w:marTop w:val="0"/>
      <w:marBottom w:val="0"/>
      <w:divBdr>
        <w:top w:val="none" w:sz="0" w:space="0" w:color="auto"/>
        <w:left w:val="none" w:sz="0" w:space="0" w:color="auto"/>
        <w:bottom w:val="none" w:sz="0" w:space="0" w:color="auto"/>
        <w:right w:val="none" w:sz="0" w:space="0" w:color="auto"/>
      </w:divBdr>
    </w:div>
    <w:div w:id="1620601046">
      <w:bodyDiv w:val="1"/>
      <w:marLeft w:val="0"/>
      <w:marRight w:val="0"/>
      <w:marTop w:val="0"/>
      <w:marBottom w:val="0"/>
      <w:divBdr>
        <w:top w:val="none" w:sz="0" w:space="0" w:color="auto"/>
        <w:left w:val="none" w:sz="0" w:space="0" w:color="auto"/>
        <w:bottom w:val="none" w:sz="0" w:space="0" w:color="auto"/>
        <w:right w:val="none" w:sz="0" w:space="0" w:color="auto"/>
      </w:divBdr>
    </w:div>
    <w:div w:id="1623341826">
      <w:bodyDiv w:val="1"/>
      <w:marLeft w:val="0"/>
      <w:marRight w:val="0"/>
      <w:marTop w:val="0"/>
      <w:marBottom w:val="0"/>
      <w:divBdr>
        <w:top w:val="none" w:sz="0" w:space="0" w:color="auto"/>
        <w:left w:val="none" w:sz="0" w:space="0" w:color="auto"/>
        <w:bottom w:val="none" w:sz="0" w:space="0" w:color="auto"/>
        <w:right w:val="none" w:sz="0" w:space="0" w:color="auto"/>
      </w:divBdr>
    </w:div>
    <w:div w:id="1706127585">
      <w:bodyDiv w:val="1"/>
      <w:marLeft w:val="0"/>
      <w:marRight w:val="0"/>
      <w:marTop w:val="0"/>
      <w:marBottom w:val="0"/>
      <w:divBdr>
        <w:top w:val="none" w:sz="0" w:space="0" w:color="auto"/>
        <w:left w:val="none" w:sz="0" w:space="0" w:color="auto"/>
        <w:bottom w:val="none" w:sz="0" w:space="0" w:color="auto"/>
        <w:right w:val="none" w:sz="0" w:space="0" w:color="auto"/>
      </w:divBdr>
    </w:div>
    <w:div w:id="1750468276">
      <w:bodyDiv w:val="1"/>
      <w:marLeft w:val="0"/>
      <w:marRight w:val="0"/>
      <w:marTop w:val="0"/>
      <w:marBottom w:val="0"/>
      <w:divBdr>
        <w:top w:val="none" w:sz="0" w:space="0" w:color="auto"/>
        <w:left w:val="none" w:sz="0" w:space="0" w:color="auto"/>
        <w:bottom w:val="none" w:sz="0" w:space="0" w:color="auto"/>
        <w:right w:val="none" w:sz="0" w:space="0" w:color="auto"/>
      </w:divBdr>
    </w:div>
    <w:div w:id="1824270608">
      <w:bodyDiv w:val="1"/>
      <w:marLeft w:val="0"/>
      <w:marRight w:val="0"/>
      <w:marTop w:val="0"/>
      <w:marBottom w:val="0"/>
      <w:divBdr>
        <w:top w:val="none" w:sz="0" w:space="0" w:color="auto"/>
        <w:left w:val="none" w:sz="0" w:space="0" w:color="auto"/>
        <w:bottom w:val="none" w:sz="0" w:space="0" w:color="auto"/>
        <w:right w:val="none" w:sz="0" w:space="0" w:color="auto"/>
      </w:divBdr>
    </w:div>
    <w:div w:id="1842695379">
      <w:bodyDiv w:val="1"/>
      <w:marLeft w:val="0"/>
      <w:marRight w:val="0"/>
      <w:marTop w:val="0"/>
      <w:marBottom w:val="0"/>
      <w:divBdr>
        <w:top w:val="none" w:sz="0" w:space="0" w:color="auto"/>
        <w:left w:val="none" w:sz="0" w:space="0" w:color="auto"/>
        <w:bottom w:val="none" w:sz="0" w:space="0" w:color="auto"/>
        <w:right w:val="none" w:sz="0" w:space="0" w:color="auto"/>
      </w:divBdr>
    </w:div>
    <w:div w:id="1846431472">
      <w:bodyDiv w:val="1"/>
      <w:marLeft w:val="0"/>
      <w:marRight w:val="0"/>
      <w:marTop w:val="0"/>
      <w:marBottom w:val="0"/>
      <w:divBdr>
        <w:top w:val="none" w:sz="0" w:space="0" w:color="auto"/>
        <w:left w:val="none" w:sz="0" w:space="0" w:color="auto"/>
        <w:bottom w:val="none" w:sz="0" w:space="0" w:color="auto"/>
        <w:right w:val="none" w:sz="0" w:space="0" w:color="auto"/>
      </w:divBdr>
    </w:div>
    <w:div w:id="1850412294">
      <w:bodyDiv w:val="1"/>
      <w:marLeft w:val="0"/>
      <w:marRight w:val="0"/>
      <w:marTop w:val="0"/>
      <w:marBottom w:val="0"/>
      <w:divBdr>
        <w:top w:val="none" w:sz="0" w:space="0" w:color="auto"/>
        <w:left w:val="none" w:sz="0" w:space="0" w:color="auto"/>
        <w:bottom w:val="none" w:sz="0" w:space="0" w:color="auto"/>
        <w:right w:val="none" w:sz="0" w:space="0" w:color="auto"/>
      </w:divBdr>
    </w:div>
    <w:div w:id="1881089109">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962346992">
      <w:bodyDiv w:val="1"/>
      <w:marLeft w:val="0"/>
      <w:marRight w:val="0"/>
      <w:marTop w:val="0"/>
      <w:marBottom w:val="0"/>
      <w:divBdr>
        <w:top w:val="none" w:sz="0" w:space="0" w:color="auto"/>
        <w:left w:val="none" w:sz="0" w:space="0" w:color="auto"/>
        <w:bottom w:val="none" w:sz="0" w:space="0" w:color="auto"/>
        <w:right w:val="none" w:sz="0" w:space="0" w:color="auto"/>
      </w:divBdr>
    </w:div>
    <w:div w:id="2012831923">
      <w:bodyDiv w:val="1"/>
      <w:marLeft w:val="0"/>
      <w:marRight w:val="0"/>
      <w:marTop w:val="0"/>
      <w:marBottom w:val="0"/>
      <w:divBdr>
        <w:top w:val="none" w:sz="0" w:space="0" w:color="auto"/>
        <w:left w:val="none" w:sz="0" w:space="0" w:color="auto"/>
        <w:bottom w:val="none" w:sz="0" w:space="0" w:color="auto"/>
        <w:right w:val="none" w:sz="0" w:space="0" w:color="auto"/>
      </w:divBdr>
    </w:div>
    <w:div w:id="2051803369">
      <w:bodyDiv w:val="1"/>
      <w:marLeft w:val="0"/>
      <w:marRight w:val="0"/>
      <w:marTop w:val="0"/>
      <w:marBottom w:val="0"/>
      <w:divBdr>
        <w:top w:val="none" w:sz="0" w:space="0" w:color="auto"/>
        <w:left w:val="none" w:sz="0" w:space="0" w:color="auto"/>
        <w:bottom w:val="none" w:sz="0" w:space="0" w:color="auto"/>
        <w:right w:val="none" w:sz="0" w:space="0" w:color="auto"/>
      </w:divBdr>
    </w:div>
    <w:div w:id="21433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S/TXT/PDF/?uri=CELEX:32020R0852&amp;fro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emf"/><Relationship Id="rId4"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41843A8924C2141A5587F4500B992DB" ma:contentTypeVersion="2" ma:contentTypeDescription="Crear nuevo documento." ma:contentTypeScope="" ma:versionID="124bf8185c3444bb311728a73d3d8556">
  <xsd:schema xmlns:xsd="http://www.w3.org/2001/XMLSchema" xmlns:xs="http://www.w3.org/2001/XMLSchema" xmlns:p="http://schemas.microsoft.com/office/2006/metadata/properties" xmlns:ns2="5caf3aab-f607-4d27-950a-f7977eba633e" targetNamespace="http://schemas.microsoft.com/office/2006/metadata/properties" ma:root="true" ma:fieldsID="a7b5983e9fa49ca64f1849f26be88712" ns2:_="">
    <xsd:import namespace="5caf3aab-f607-4d27-950a-f7977eba633e"/>
    <xsd:element name="properties">
      <xsd:complexType>
        <xsd:sequence>
          <xsd:element name="documentManagement">
            <xsd:complexType>
              <xsd:all>
                <xsd:element ref="ns2:Descripci_x00f3_n"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f3aab-f607-4d27-950a-f7977eba633e"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Text">
          <xsd:maxLength value="255"/>
        </xsd:restriction>
      </xsd:simpleType>
    </xsd:element>
    <xsd:element name="Orden" ma:index="9" nillable="true" ma:displayName="Orden"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ci_x00f3_n xmlns="5caf3aab-f607-4d27-950a-f7977eba633e" xsi:nil="true"/>
    <Orden xmlns="5caf3aab-f607-4d27-950a-f7977eba633e">5</Orden>
  </documentManagement>
</p:properties>
</file>

<file path=customXml/itemProps1.xml><?xml version="1.0" encoding="utf-8"?>
<ds:datastoreItem xmlns:ds="http://schemas.openxmlformats.org/officeDocument/2006/customXml" ds:itemID="{71799B68-550D-4FB1-A417-5CE35982277B}">
  <ds:schemaRefs>
    <ds:schemaRef ds:uri="http://schemas.openxmlformats.org/officeDocument/2006/bibliography"/>
  </ds:schemaRefs>
</ds:datastoreItem>
</file>

<file path=customXml/itemProps2.xml><?xml version="1.0" encoding="utf-8"?>
<ds:datastoreItem xmlns:ds="http://schemas.openxmlformats.org/officeDocument/2006/customXml" ds:itemID="{4EFEBDF9-2949-42DF-8BCF-CD2FFA43D2A3}"/>
</file>

<file path=customXml/itemProps3.xml><?xml version="1.0" encoding="utf-8"?>
<ds:datastoreItem xmlns:ds="http://schemas.openxmlformats.org/officeDocument/2006/customXml" ds:itemID="{AD90A6D8-3058-4CC4-9FD3-E76F836A570A}"/>
</file>

<file path=customXml/itemProps4.xml><?xml version="1.0" encoding="utf-8"?>
<ds:datastoreItem xmlns:ds="http://schemas.openxmlformats.org/officeDocument/2006/customXml" ds:itemID="{CE7D9053-00D7-4DD9-BB8C-AE1E4C21D16F}"/>
</file>

<file path=docProps/app.xml><?xml version="1.0" encoding="utf-8"?>
<Properties xmlns="http://schemas.openxmlformats.org/officeDocument/2006/extended-properties" xmlns:vt="http://schemas.openxmlformats.org/officeDocument/2006/docPropsVTypes">
  <Template>Normal</Template>
  <TotalTime>0</TotalTime>
  <Pages>18</Pages>
  <Words>5513</Words>
  <Characters>30987</Characters>
  <Application>Microsoft Office Word</Application>
  <DocSecurity>0</DocSecurity>
  <Lines>1032</Lines>
  <Paragraphs>414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36086</CharactersWithSpaces>
  <SharedDoc>false</SharedDoc>
  <HLinks>
    <vt:vector size="6" baseType="variant">
      <vt:variant>
        <vt:i4>5242963</vt:i4>
      </vt:variant>
      <vt:variant>
        <vt:i4>0</vt:i4>
      </vt:variant>
      <vt:variant>
        <vt:i4>0</vt:i4>
      </vt:variant>
      <vt:variant>
        <vt:i4>5</vt:i4>
      </vt:variant>
      <vt:variant>
        <vt:lpwstr>https://eur-lex.europa.eu/legal-content/ES/TXT/PDF/?uri=CELEX:32020R0852&amp;from=ES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Memoria de la solicitud del Proyecto Primario (versión:1.0; actualizado: 19/01/2026) </dc:title>
  <dc:subject/>
  <dc:creator/>
  <cp:keywords/>
  <dc:description/>
  <cp:lastModifiedBy/>
  <cp:revision>1</cp:revision>
  <dcterms:created xsi:type="dcterms:W3CDTF">2026-01-16T09:53:00Z</dcterms:created>
  <dcterms:modified xsi:type="dcterms:W3CDTF">2026-01-16T09:53:00Z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0x010100A41843A8924C2141A5587F4500B992DB</vt:lpwstr>
  </property>
</Properties>
</file>