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1D4C7" w14:textId="77777777" w:rsidR="00524EBE" w:rsidRDefault="00524EBE" w:rsidP="00524EBE">
      <w:pPr>
        <w:jc w:val="center"/>
      </w:pPr>
    </w:p>
    <w:p w14:paraId="72ECE507" w14:textId="77777777" w:rsidR="00DB067C" w:rsidRPr="00DB067C" w:rsidRDefault="00524EBE" w:rsidP="00DB067C">
      <w:pPr>
        <w:pBdr>
          <w:bottom w:val="single" w:sz="4" w:space="1" w:color="auto"/>
        </w:pBdr>
        <w:spacing w:after="0" w:line="240" w:lineRule="auto"/>
        <w:jc w:val="center"/>
        <w:rPr>
          <w:b/>
        </w:rPr>
      </w:pPr>
      <w:r w:rsidRPr="00DB067C">
        <w:rPr>
          <w:b/>
        </w:rPr>
        <w:t xml:space="preserve">DECLARACIÓN DE </w:t>
      </w:r>
      <w:r w:rsidR="007741F0">
        <w:rPr>
          <w:b/>
        </w:rPr>
        <w:t>OTRA FINANCIACIÓN PÚBLICA</w:t>
      </w:r>
    </w:p>
    <w:p w14:paraId="051B3ECC" w14:textId="45A14318" w:rsidR="00870F6C" w:rsidRPr="00870F6C" w:rsidRDefault="000D3951" w:rsidP="00870F6C">
      <w:pPr>
        <w:pBdr>
          <w:bottom w:val="single" w:sz="4" w:space="1" w:color="auto"/>
        </w:pBdr>
        <w:jc w:val="center"/>
        <w:rPr>
          <w:b/>
        </w:rPr>
      </w:pPr>
      <w:r>
        <w:rPr>
          <w:b/>
        </w:rPr>
        <w:t>DENTRO DE LA SECCIÓN GENERAL, PARA LA CONCESIÓN DE AYUDAS A PROYECTOS PARA EL IMPULSO DE LA CADENA DE VALOR DE LA MICROELECTRÓNICA Y DE LOS SEMICONDUCTORES (ICV/ME), EN EL MARCO DEL PLAN DE RECUPERACIÓN, TRANSFORMACIÓN</w:t>
      </w:r>
      <w:r w:rsidR="00870F6C" w:rsidRPr="00870F6C">
        <w:rPr>
          <w:b/>
        </w:rPr>
        <w:t xml:space="preserve"> </w:t>
      </w:r>
      <w:r>
        <w:rPr>
          <w:b/>
        </w:rPr>
        <w:t>Y RESILIENCIA</w:t>
      </w:r>
      <w:r w:rsidR="00870F6C" w:rsidRPr="00870F6C">
        <w:rPr>
          <w:b/>
        </w:rPr>
        <w:t xml:space="preserve"> </w:t>
      </w:r>
    </w:p>
    <w:p w14:paraId="247452AF" w14:textId="77777777" w:rsidR="000D3951" w:rsidRDefault="000D3951" w:rsidP="009E23C0"/>
    <w:p w14:paraId="0144D854" w14:textId="4999984B" w:rsidR="006D507A" w:rsidRDefault="009E23C0" w:rsidP="009E23C0">
      <w:r>
        <w:t>D./Dña</w:t>
      </w:r>
      <w:r w:rsidR="00591582">
        <w:t>.</w:t>
      </w:r>
      <w:r>
        <w:t xml:space="preserve"> ____________________</w:t>
      </w:r>
      <w:r w:rsidR="00DA2178">
        <w:t>_</w:t>
      </w:r>
      <w:r w:rsidR="00EB4880">
        <w:t>_______________________________</w:t>
      </w:r>
      <w:r>
        <w:t xml:space="preserve"> </w:t>
      </w:r>
      <w:r w:rsidR="00DA2178">
        <w:t>con N.I.F. __________</w:t>
      </w:r>
    </w:p>
    <w:p w14:paraId="5B96E45C" w14:textId="77777777" w:rsidR="003F3CDE" w:rsidRDefault="00DA2178" w:rsidP="009E23C0">
      <w:r>
        <w:t>en representación legal de la empresa o entidad</w:t>
      </w:r>
      <w:r w:rsidR="003F3CDE">
        <w:t xml:space="preserve"> _____________________________________</w:t>
      </w:r>
    </w:p>
    <w:p w14:paraId="20E1B377" w14:textId="46C387E5" w:rsidR="00DA2178" w:rsidRDefault="00DA2178" w:rsidP="009E23C0">
      <w:r>
        <w:t>con CIF _________</w:t>
      </w:r>
      <w:proofErr w:type="gramStart"/>
      <w:r>
        <w:t>_ ,</w:t>
      </w:r>
      <w:proofErr w:type="gramEnd"/>
      <w:r>
        <w:t xml:space="preserve"> declara que:</w:t>
      </w:r>
    </w:p>
    <w:p w14:paraId="1F667B35" w14:textId="77777777" w:rsidR="003F3CDE" w:rsidRDefault="003F3CDE" w:rsidP="009E23C0"/>
    <w:p w14:paraId="0DAEAF1B" w14:textId="672B013B" w:rsidR="00DA2178" w:rsidRDefault="00DA2178" w:rsidP="009E23C0">
      <w:r>
        <w:t xml:space="preserve">Para el proyecto con </w:t>
      </w:r>
      <w:proofErr w:type="spellStart"/>
      <w:r>
        <w:t>Nº</w:t>
      </w:r>
      <w:proofErr w:type="spellEnd"/>
      <w:r>
        <w:t xml:space="preserve"> de Expediente</w:t>
      </w:r>
      <w:r w:rsidR="00A74778">
        <w:t xml:space="preserve"> ________________________________</w:t>
      </w:r>
      <w:r>
        <w:t xml:space="preserve"> y título</w:t>
      </w:r>
      <w:r w:rsidR="003F3CDE">
        <w:t xml:space="preserve"> _____________________________________________________________________________</w:t>
      </w:r>
    </w:p>
    <w:p w14:paraId="01804E3E" w14:textId="713DDFE1" w:rsidR="0003759F" w:rsidRDefault="0003759F" w:rsidP="009E23C0"/>
    <w:p w14:paraId="6DC2A8F5" w14:textId="77777777" w:rsidR="000D3951" w:rsidRDefault="000D3951" w:rsidP="009E23C0"/>
    <w:p w14:paraId="3246532D" w14:textId="233BED6F" w:rsidR="00DA2178" w:rsidRDefault="006D0F3B" w:rsidP="00A74778">
      <w:pPr>
        <w:ind w:left="708" w:hanging="708"/>
        <w:jc w:val="both"/>
      </w:pPr>
      <w:sdt>
        <w:sdtPr>
          <w:id w:val="-1980598648"/>
          <w14:checkbox>
            <w14:checked w14:val="0"/>
            <w14:checkedState w14:val="2612" w14:font="MS Gothic"/>
            <w14:uncheckedState w14:val="2610" w14:font="MS Gothic"/>
          </w14:checkbox>
        </w:sdtPr>
        <w:sdtEndPr/>
        <w:sdtContent>
          <w:r w:rsidR="00A74778">
            <w:rPr>
              <w:rFonts w:ascii="MS Gothic" w:eastAsia="MS Gothic" w:hAnsi="MS Gothic" w:hint="eastAsia"/>
            </w:rPr>
            <w:t>☐</w:t>
          </w:r>
        </w:sdtContent>
      </w:sdt>
      <w:r w:rsidR="00A74778">
        <w:t xml:space="preserve"> </w:t>
      </w:r>
      <w:r w:rsidR="00A74778">
        <w:tab/>
        <w:t>A. La entidad no ha presentado ninguna solicitud de ayuda, subvención, ingreso o recurso público a las Administraciones Públicas para la financiación de proyectos con objetivos total o parcialmente coincidentes con los objetivos del presente proyecto o para la financiación de uno o más conceptos incluidos en el presupuesto del presente proyecto.</w:t>
      </w:r>
    </w:p>
    <w:p w14:paraId="15C42AF1" w14:textId="1A9C5421" w:rsidR="00A74778" w:rsidRDefault="006D0F3B" w:rsidP="00A74778">
      <w:pPr>
        <w:ind w:left="708" w:hanging="708"/>
        <w:jc w:val="both"/>
      </w:pPr>
      <w:sdt>
        <w:sdtPr>
          <w:id w:val="-190926733"/>
          <w14:checkbox>
            <w14:checked w14:val="0"/>
            <w14:checkedState w14:val="2612" w14:font="MS Gothic"/>
            <w14:uncheckedState w14:val="2610" w14:font="MS Gothic"/>
          </w14:checkbox>
        </w:sdtPr>
        <w:sdtEndPr/>
        <w:sdtContent>
          <w:r w:rsidR="00A74778">
            <w:rPr>
              <w:rFonts w:ascii="MS Gothic" w:eastAsia="MS Gothic" w:hAnsi="MS Gothic" w:hint="eastAsia"/>
            </w:rPr>
            <w:t>☐</w:t>
          </w:r>
        </w:sdtContent>
      </w:sdt>
      <w:r w:rsidR="00A74778">
        <w:t xml:space="preserve"> </w:t>
      </w:r>
      <w:r w:rsidR="00A74778">
        <w:tab/>
        <w:t>B. La entidad ha solicitado ayudas, subvenciones, ingresos o recursos públicos a las Administraciones Públicas para la financiación de proyectos con objetivos total o parcialmente coincidentes con los objetivos del presente proyecto o para la financiación de uno o más conceptos incluidos en el presupuesto del presente proyecto.</w:t>
      </w:r>
    </w:p>
    <w:p w14:paraId="7A54330D" w14:textId="6179DC9E" w:rsidR="00A74778" w:rsidRDefault="00A74778" w:rsidP="00A74778">
      <w:pPr>
        <w:ind w:left="708" w:hanging="708"/>
        <w:jc w:val="both"/>
      </w:pPr>
    </w:p>
    <w:p w14:paraId="1B118CDE" w14:textId="4BE37835" w:rsidR="00A74778" w:rsidRDefault="00A74778" w:rsidP="00A74778">
      <w:pPr>
        <w:jc w:val="both"/>
      </w:pPr>
      <w:r>
        <w:t>En el caso de encontrarse en la situación B, completar una tabla como la siguiente para cada expediente de ayuda, subvención, ingreso o recurso público solicitado para la financiación de proyectos con objetivos total o parcialmente coincidentes con los objetivos del presente proyecto o para la financiación de uno o más conceptos incluidos en el presupuesto del presente proyecto.</w:t>
      </w:r>
    </w:p>
    <w:p w14:paraId="7087779F" w14:textId="77777777" w:rsidR="00A74778" w:rsidRDefault="00A74778" w:rsidP="00A74778">
      <w:pPr>
        <w:jc w:val="both"/>
      </w:pPr>
    </w:p>
    <w:tbl>
      <w:tblPr>
        <w:tblStyle w:val="Tablaconcuadrcula"/>
        <w:tblW w:w="0" w:type="auto"/>
        <w:tblInd w:w="279" w:type="dxa"/>
        <w:tblLook w:val="04A0" w:firstRow="1" w:lastRow="0" w:firstColumn="1" w:lastColumn="0" w:noHBand="0" w:noVBand="1"/>
      </w:tblPr>
      <w:tblGrid>
        <w:gridCol w:w="1134"/>
        <w:gridCol w:w="1276"/>
        <w:gridCol w:w="1417"/>
        <w:gridCol w:w="4388"/>
      </w:tblGrid>
      <w:tr w:rsidR="00F0060C" w:rsidRPr="00BC1CC3" w14:paraId="1EC4C81F" w14:textId="77777777" w:rsidTr="00AD1CF3">
        <w:tc>
          <w:tcPr>
            <w:tcW w:w="2410" w:type="dxa"/>
            <w:gridSpan w:val="2"/>
            <w:shd w:val="clear" w:color="auto" w:fill="D9D9D9" w:themeFill="background1" w:themeFillShade="D9"/>
          </w:tcPr>
          <w:p w14:paraId="12BA866B"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bookmarkStart w:id="0" w:name="_Hlk207883598"/>
            <w:r w:rsidRPr="00BC1CC3">
              <w:rPr>
                <w:rFonts w:ascii="Arial" w:hAnsi="Arial" w:cs="Arial"/>
                <w:b/>
                <w:sz w:val="20"/>
                <w:szCs w:val="20"/>
              </w:rPr>
              <w:t>Entidad gestora</w:t>
            </w:r>
          </w:p>
        </w:tc>
        <w:tc>
          <w:tcPr>
            <w:tcW w:w="5806" w:type="dxa"/>
            <w:gridSpan w:val="2"/>
            <w:vAlign w:val="center"/>
          </w:tcPr>
          <w:p w14:paraId="18C37DFB" w14:textId="77777777" w:rsidR="00F0060C" w:rsidRPr="00BC1CC3" w:rsidRDefault="00F0060C" w:rsidP="00AD1CF3">
            <w:pPr>
              <w:autoSpaceDE w:val="0"/>
              <w:autoSpaceDN w:val="0"/>
              <w:adjustRightInd w:val="0"/>
              <w:spacing w:before="100" w:beforeAutospacing="1" w:after="100" w:afterAutospacing="1"/>
              <w:contextualSpacing/>
              <w:rPr>
                <w:rFonts w:ascii="Arial" w:hAnsi="Arial" w:cs="Arial"/>
                <w:bCs/>
                <w:sz w:val="20"/>
                <w:szCs w:val="20"/>
              </w:rPr>
            </w:pPr>
            <w:r w:rsidRPr="00BC1CC3">
              <w:rPr>
                <w:rFonts w:ascii="Arial" w:hAnsi="Arial" w:cs="Arial"/>
                <w:bCs/>
                <w:sz w:val="20"/>
                <w:szCs w:val="20"/>
              </w:rPr>
              <w:t xml:space="preserve">Indicar el nombre del órgano </w:t>
            </w:r>
            <w:r>
              <w:rPr>
                <w:rFonts w:ascii="Arial" w:hAnsi="Arial" w:cs="Arial"/>
                <w:bCs/>
                <w:sz w:val="20"/>
                <w:szCs w:val="20"/>
              </w:rPr>
              <w:t>ante el que solicitó la ayuda</w:t>
            </w:r>
          </w:p>
        </w:tc>
      </w:tr>
      <w:tr w:rsidR="00F0060C" w:rsidRPr="00BC1CC3" w14:paraId="0FE45B30" w14:textId="77777777" w:rsidTr="00AD1CF3">
        <w:tc>
          <w:tcPr>
            <w:tcW w:w="2410" w:type="dxa"/>
            <w:gridSpan w:val="2"/>
            <w:shd w:val="clear" w:color="auto" w:fill="D9D9D9" w:themeFill="background1" w:themeFillShade="D9"/>
          </w:tcPr>
          <w:p w14:paraId="7E3E211A"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r w:rsidRPr="00BC1CC3">
              <w:rPr>
                <w:rFonts w:ascii="Arial" w:hAnsi="Arial" w:cs="Arial"/>
                <w:b/>
                <w:sz w:val="20"/>
                <w:szCs w:val="20"/>
              </w:rPr>
              <w:t>Origen de los fondos</w:t>
            </w:r>
          </w:p>
        </w:tc>
        <w:tc>
          <w:tcPr>
            <w:tcW w:w="5806" w:type="dxa"/>
            <w:gridSpan w:val="2"/>
            <w:vAlign w:val="center"/>
          </w:tcPr>
          <w:p w14:paraId="3088EC77" w14:textId="77777777" w:rsidR="00F0060C" w:rsidRPr="00BC1CC3" w:rsidRDefault="00F0060C" w:rsidP="00AD1CF3">
            <w:pPr>
              <w:autoSpaceDE w:val="0"/>
              <w:autoSpaceDN w:val="0"/>
              <w:adjustRightInd w:val="0"/>
              <w:spacing w:before="100" w:beforeAutospacing="1" w:after="100" w:afterAutospacing="1"/>
              <w:contextualSpacing/>
              <w:rPr>
                <w:rFonts w:ascii="Arial" w:hAnsi="Arial" w:cs="Arial"/>
                <w:bCs/>
                <w:sz w:val="20"/>
                <w:szCs w:val="20"/>
              </w:rPr>
            </w:pPr>
            <w:r w:rsidRPr="00BC1CC3">
              <w:rPr>
                <w:rFonts w:ascii="Arial" w:hAnsi="Arial" w:cs="Arial"/>
                <w:bCs/>
                <w:sz w:val="20"/>
                <w:szCs w:val="20"/>
              </w:rPr>
              <w:t>Indicar PRTR, MRR, PGE, Marco temporal, …</w:t>
            </w:r>
          </w:p>
        </w:tc>
      </w:tr>
      <w:tr w:rsidR="00F0060C" w:rsidRPr="00BC1CC3" w14:paraId="75ECF7F6" w14:textId="77777777" w:rsidTr="00AD1CF3">
        <w:tc>
          <w:tcPr>
            <w:tcW w:w="2410" w:type="dxa"/>
            <w:gridSpan w:val="2"/>
            <w:shd w:val="clear" w:color="auto" w:fill="D9D9D9" w:themeFill="background1" w:themeFillShade="D9"/>
          </w:tcPr>
          <w:p w14:paraId="468AFEA1"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r w:rsidRPr="00BC1CC3">
              <w:rPr>
                <w:rFonts w:ascii="Arial" w:hAnsi="Arial" w:cs="Arial"/>
                <w:b/>
                <w:sz w:val="20"/>
                <w:szCs w:val="20"/>
              </w:rPr>
              <w:t>Disposición reguladora</w:t>
            </w:r>
          </w:p>
        </w:tc>
        <w:tc>
          <w:tcPr>
            <w:tcW w:w="5806" w:type="dxa"/>
            <w:gridSpan w:val="2"/>
            <w:vAlign w:val="center"/>
          </w:tcPr>
          <w:p w14:paraId="5D57372F" w14:textId="77777777" w:rsidR="00F0060C" w:rsidRPr="00BC1CC3" w:rsidRDefault="00F0060C" w:rsidP="00AD1CF3">
            <w:pPr>
              <w:autoSpaceDE w:val="0"/>
              <w:autoSpaceDN w:val="0"/>
              <w:adjustRightInd w:val="0"/>
              <w:spacing w:before="100" w:beforeAutospacing="1" w:after="100" w:afterAutospacing="1"/>
              <w:contextualSpacing/>
              <w:rPr>
                <w:rFonts w:ascii="Arial" w:hAnsi="Arial" w:cs="Arial"/>
                <w:bCs/>
                <w:sz w:val="20"/>
                <w:szCs w:val="20"/>
              </w:rPr>
            </w:pPr>
          </w:p>
        </w:tc>
      </w:tr>
      <w:tr w:rsidR="00F0060C" w:rsidRPr="00BC1CC3" w14:paraId="5B4DDC21" w14:textId="77777777" w:rsidTr="00AD1CF3">
        <w:tc>
          <w:tcPr>
            <w:tcW w:w="2410" w:type="dxa"/>
            <w:gridSpan w:val="2"/>
            <w:shd w:val="clear" w:color="auto" w:fill="D9D9D9" w:themeFill="background1" w:themeFillShade="D9"/>
          </w:tcPr>
          <w:p w14:paraId="1EF19C2B"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r w:rsidRPr="00BC1CC3">
              <w:rPr>
                <w:rFonts w:ascii="Arial" w:hAnsi="Arial" w:cs="Arial"/>
                <w:b/>
                <w:sz w:val="20"/>
                <w:szCs w:val="20"/>
              </w:rPr>
              <w:t>Código del expediente</w:t>
            </w:r>
          </w:p>
        </w:tc>
        <w:tc>
          <w:tcPr>
            <w:tcW w:w="5806" w:type="dxa"/>
            <w:gridSpan w:val="2"/>
            <w:vAlign w:val="center"/>
          </w:tcPr>
          <w:p w14:paraId="3600E494" w14:textId="77777777" w:rsidR="00F0060C" w:rsidRPr="00BC1CC3" w:rsidRDefault="00F0060C" w:rsidP="00AD1CF3">
            <w:pPr>
              <w:autoSpaceDE w:val="0"/>
              <w:autoSpaceDN w:val="0"/>
              <w:adjustRightInd w:val="0"/>
              <w:spacing w:before="100" w:beforeAutospacing="1" w:after="100" w:afterAutospacing="1"/>
              <w:contextualSpacing/>
              <w:rPr>
                <w:rFonts w:ascii="Arial" w:hAnsi="Arial" w:cs="Arial"/>
                <w:bCs/>
                <w:sz w:val="20"/>
                <w:szCs w:val="20"/>
              </w:rPr>
            </w:pPr>
          </w:p>
        </w:tc>
      </w:tr>
      <w:tr w:rsidR="00F0060C" w:rsidRPr="00BC1CC3" w14:paraId="4E1ACF0C" w14:textId="77777777" w:rsidTr="00AD1CF3">
        <w:tc>
          <w:tcPr>
            <w:tcW w:w="2410" w:type="dxa"/>
            <w:gridSpan w:val="2"/>
            <w:shd w:val="clear" w:color="auto" w:fill="D9D9D9" w:themeFill="background1" w:themeFillShade="D9"/>
          </w:tcPr>
          <w:p w14:paraId="5502BA13"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r w:rsidRPr="00BC1CC3">
              <w:rPr>
                <w:rFonts w:ascii="Arial" w:hAnsi="Arial" w:cs="Arial"/>
                <w:b/>
                <w:sz w:val="20"/>
                <w:szCs w:val="20"/>
              </w:rPr>
              <w:t>Estado del expediente</w:t>
            </w:r>
          </w:p>
        </w:tc>
        <w:tc>
          <w:tcPr>
            <w:tcW w:w="5806" w:type="dxa"/>
            <w:gridSpan w:val="2"/>
            <w:vAlign w:val="center"/>
          </w:tcPr>
          <w:p w14:paraId="64A94DCE" w14:textId="77777777" w:rsidR="00F0060C" w:rsidRPr="00BC1CC3" w:rsidRDefault="00F0060C" w:rsidP="00AD1CF3">
            <w:pPr>
              <w:autoSpaceDE w:val="0"/>
              <w:autoSpaceDN w:val="0"/>
              <w:adjustRightInd w:val="0"/>
              <w:spacing w:before="100" w:beforeAutospacing="1" w:after="100" w:afterAutospacing="1"/>
              <w:contextualSpacing/>
              <w:rPr>
                <w:rFonts w:ascii="Arial" w:hAnsi="Arial" w:cs="Arial"/>
                <w:bCs/>
                <w:sz w:val="20"/>
                <w:szCs w:val="20"/>
              </w:rPr>
            </w:pPr>
            <w:r w:rsidRPr="00BC1CC3">
              <w:rPr>
                <w:rFonts w:ascii="Arial" w:hAnsi="Arial" w:cs="Arial"/>
                <w:bCs/>
                <w:sz w:val="20"/>
                <w:szCs w:val="20"/>
              </w:rPr>
              <w:t>Desestimado / No resuelto / Con Propuesta de Resolución / Concedido</w:t>
            </w:r>
            <w:r>
              <w:rPr>
                <w:rFonts w:ascii="Arial" w:hAnsi="Arial" w:cs="Arial"/>
                <w:bCs/>
                <w:sz w:val="20"/>
                <w:szCs w:val="20"/>
              </w:rPr>
              <w:t xml:space="preserve"> / Desistido / Renuncia / Devolución anticipada</w:t>
            </w:r>
          </w:p>
        </w:tc>
      </w:tr>
      <w:tr w:rsidR="00F0060C" w:rsidRPr="00BC1CC3" w14:paraId="51F3AB8A" w14:textId="77777777" w:rsidTr="00AD1CF3">
        <w:tc>
          <w:tcPr>
            <w:tcW w:w="2410" w:type="dxa"/>
            <w:gridSpan w:val="2"/>
            <w:shd w:val="clear" w:color="auto" w:fill="D9D9D9" w:themeFill="background1" w:themeFillShade="D9"/>
          </w:tcPr>
          <w:p w14:paraId="7585D8D2"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r w:rsidRPr="00BC1CC3">
              <w:rPr>
                <w:rFonts w:ascii="Arial" w:hAnsi="Arial" w:cs="Arial"/>
                <w:b/>
                <w:sz w:val="20"/>
                <w:szCs w:val="20"/>
              </w:rPr>
              <w:t>Nombre del proyecto</w:t>
            </w:r>
          </w:p>
        </w:tc>
        <w:tc>
          <w:tcPr>
            <w:tcW w:w="5806" w:type="dxa"/>
            <w:gridSpan w:val="2"/>
            <w:vAlign w:val="center"/>
          </w:tcPr>
          <w:p w14:paraId="2ADBEBD9" w14:textId="77777777" w:rsidR="00F0060C" w:rsidRPr="00BC1CC3" w:rsidRDefault="00F0060C" w:rsidP="00AD1CF3">
            <w:pPr>
              <w:autoSpaceDE w:val="0"/>
              <w:autoSpaceDN w:val="0"/>
              <w:adjustRightInd w:val="0"/>
              <w:spacing w:before="100" w:beforeAutospacing="1" w:after="100" w:afterAutospacing="1"/>
              <w:contextualSpacing/>
              <w:rPr>
                <w:rFonts w:ascii="Arial" w:hAnsi="Arial" w:cs="Arial"/>
                <w:bCs/>
                <w:sz w:val="20"/>
                <w:szCs w:val="20"/>
              </w:rPr>
            </w:pPr>
          </w:p>
        </w:tc>
      </w:tr>
      <w:tr w:rsidR="00F0060C" w:rsidRPr="00BC1CC3" w14:paraId="22BE7EE4" w14:textId="77777777" w:rsidTr="00AD1CF3">
        <w:tc>
          <w:tcPr>
            <w:tcW w:w="2410" w:type="dxa"/>
            <w:gridSpan w:val="2"/>
            <w:shd w:val="clear" w:color="auto" w:fill="D9D9D9" w:themeFill="background1" w:themeFillShade="D9"/>
          </w:tcPr>
          <w:p w14:paraId="0C08A075"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r w:rsidRPr="00BC1CC3">
              <w:rPr>
                <w:rFonts w:ascii="Arial" w:hAnsi="Arial" w:cs="Arial"/>
                <w:b/>
                <w:sz w:val="20"/>
                <w:szCs w:val="20"/>
              </w:rPr>
              <w:lastRenderedPageBreak/>
              <w:t>Presupuesto</w:t>
            </w:r>
          </w:p>
        </w:tc>
        <w:tc>
          <w:tcPr>
            <w:tcW w:w="5806" w:type="dxa"/>
            <w:gridSpan w:val="2"/>
            <w:vAlign w:val="center"/>
          </w:tcPr>
          <w:p w14:paraId="42005B61" w14:textId="77777777" w:rsidR="00F0060C" w:rsidRPr="00BC1CC3" w:rsidRDefault="00F0060C" w:rsidP="00AD1CF3">
            <w:pPr>
              <w:autoSpaceDE w:val="0"/>
              <w:autoSpaceDN w:val="0"/>
              <w:adjustRightInd w:val="0"/>
              <w:spacing w:before="100" w:beforeAutospacing="1" w:after="100" w:afterAutospacing="1"/>
              <w:contextualSpacing/>
              <w:rPr>
                <w:rFonts w:ascii="Arial" w:hAnsi="Arial" w:cs="Arial"/>
                <w:bCs/>
                <w:sz w:val="20"/>
                <w:szCs w:val="20"/>
              </w:rPr>
            </w:pPr>
            <w:r>
              <w:rPr>
                <w:rFonts w:ascii="Arial" w:hAnsi="Arial" w:cs="Arial"/>
                <w:bCs/>
                <w:sz w:val="20"/>
                <w:szCs w:val="20"/>
              </w:rPr>
              <w:t>En caso de haberse resuelto o de contar con propuesta de resolución, indicar también el presupuesto financiable.</w:t>
            </w:r>
          </w:p>
        </w:tc>
      </w:tr>
      <w:tr w:rsidR="00F0060C" w:rsidRPr="00BC1CC3" w14:paraId="777AA8A9" w14:textId="77777777" w:rsidTr="00AD1CF3">
        <w:tc>
          <w:tcPr>
            <w:tcW w:w="2410" w:type="dxa"/>
            <w:gridSpan w:val="2"/>
            <w:shd w:val="clear" w:color="auto" w:fill="D9D9D9" w:themeFill="background1" w:themeFillShade="D9"/>
          </w:tcPr>
          <w:p w14:paraId="0116C4D4"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r w:rsidRPr="00BC1CC3">
              <w:rPr>
                <w:rFonts w:ascii="Arial" w:hAnsi="Arial" w:cs="Arial"/>
                <w:b/>
                <w:sz w:val="20"/>
                <w:szCs w:val="20"/>
              </w:rPr>
              <w:t>Subvención solicitada</w:t>
            </w:r>
          </w:p>
        </w:tc>
        <w:tc>
          <w:tcPr>
            <w:tcW w:w="5806" w:type="dxa"/>
            <w:gridSpan w:val="2"/>
            <w:vAlign w:val="center"/>
          </w:tcPr>
          <w:p w14:paraId="61899DE1" w14:textId="77777777" w:rsidR="00F0060C" w:rsidRPr="00BC1CC3" w:rsidRDefault="00F0060C" w:rsidP="00AD1CF3">
            <w:pPr>
              <w:autoSpaceDE w:val="0"/>
              <w:autoSpaceDN w:val="0"/>
              <w:adjustRightInd w:val="0"/>
              <w:spacing w:before="100" w:beforeAutospacing="1" w:after="100" w:afterAutospacing="1"/>
              <w:contextualSpacing/>
              <w:rPr>
                <w:rFonts w:ascii="Arial" w:hAnsi="Arial" w:cs="Arial"/>
                <w:bCs/>
                <w:sz w:val="20"/>
                <w:szCs w:val="20"/>
              </w:rPr>
            </w:pPr>
            <w:r>
              <w:rPr>
                <w:rFonts w:ascii="Arial" w:hAnsi="Arial" w:cs="Arial"/>
                <w:bCs/>
                <w:sz w:val="20"/>
                <w:szCs w:val="20"/>
              </w:rPr>
              <w:t>En caso de haberse resuelto o de contar con propuesta de resolución, indicar también la subvención propuesta.</w:t>
            </w:r>
          </w:p>
        </w:tc>
      </w:tr>
      <w:tr w:rsidR="00F0060C" w:rsidRPr="00BC1CC3" w14:paraId="2074EFC1" w14:textId="77777777" w:rsidTr="00AD1CF3">
        <w:tc>
          <w:tcPr>
            <w:tcW w:w="2410" w:type="dxa"/>
            <w:gridSpan w:val="2"/>
            <w:shd w:val="clear" w:color="auto" w:fill="D9D9D9" w:themeFill="background1" w:themeFillShade="D9"/>
          </w:tcPr>
          <w:p w14:paraId="37A56497"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r w:rsidRPr="00BC1CC3">
              <w:rPr>
                <w:rFonts w:ascii="Arial" w:hAnsi="Arial" w:cs="Arial"/>
                <w:b/>
                <w:sz w:val="20"/>
                <w:szCs w:val="20"/>
              </w:rPr>
              <w:t>Presupuesto financiable</w:t>
            </w:r>
          </w:p>
        </w:tc>
        <w:tc>
          <w:tcPr>
            <w:tcW w:w="5806" w:type="dxa"/>
            <w:gridSpan w:val="2"/>
            <w:vAlign w:val="center"/>
          </w:tcPr>
          <w:p w14:paraId="5F10BECF" w14:textId="77777777" w:rsidR="00F0060C" w:rsidRPr="00BC1CC3" w:rsidRDefault="00F0060C" w:rsidP="00AD1CF3">
            <w:pPr>
              <w:autoSpaceDE w:val="0"/>
              <w:autoSpaceDN w:val="0"/>
              <w:adjustRightInd w:val="0"/>
              <w:spacing w:before="100" w:beforeAutospacing="1" w:after="100" w:afterAutospacing="1"/>
              <w:contextualSpacing/>
              <w:rPr>
                <w:rFonts w:ascii="Arial" w:hAnsi="Arial" w:cs="Arial"/>
                <w:bCs/>
                <w:sz w:val="20"/>
                <w:szCs w:val="20"/>
              </w:rPr>
            </w:pPr>
            <w:r>
              <w:rPr>
                <w:rFonts w:ascii="Arial" w:hAnsi="Arial" w:cs="Arial"/>
                <w:bCs/>
                <w:sz w:val="20"/>
                <w:szCs w:val="20"/>
              </w:rPr>
              <w:t>En caso de haberse resuelto o de contar con propuesta de resolución, indicar también el préstamo propuesto.</w:t>
            </w:r>
          </w:p>
        </w:tc>
      </w:tr>
      <w:tr w:rsidR="00F0060C" w:rsidRPr="00BC1CC3" w14:paraId="624451CA" w14:textId="77777777" w:rsidTr="00AD1CF3">
        <w:tc>
          <w:tcPr>
            <w:tcW w:w="2410" w:type="dxa"/>
            <w:gridSpan w:val="2"/>
            <w:vMerge w:val="restart"/>
            <w:shd w:val="clear" w:color="auto" w:fill="D9D9D9" w:themeFill="background1" w:themeFillShade="D9"/>
          </w:tcPr>
          <w:p w14:paraId="411E8FD0" w14:textId="77777777" w:rsidR="00F0060C" w:rsidRPr="00BC1CC3" w:rsidRDefault="00F0060C" w:rsidP="00AD1CF3">
            <w:pPr>
              <w:autoSpaceDE w:val="0"/>
              <w:autoSpaceDN w:val="0"/>
              <w:adjustRightInd w:val="0"/>
              <w:spacing w:before="100" w:beforeAutospacing="1" w:after="100" w:afterAutospacing="1"/>
              <w:contextualSpacing/>
              <w:rPr>
                <w:rFonts w:ascii="Arial" w:hAnsi="Arial" w:cs="Arial"/>
                <w:b/>
                <w:sz w:val="20"/>
                <w:szCs w:val="20"/>
              </w:rPr>
            </w:pPr>
            <w:r w:rsidRPr="00BC1CC3">
              <w:rPr>
                <w:rFonts w:ascii="Arial" w:hAnsi="Arial" w:cs="Arial"/>
                <w:b/>
                <w:sz w:val="20"/>
                <w:szCs w:val="20"/>
              </w:rPr>
              <w:t>Motivo de la concurrencia</w:t>
            </w:r>
          </w:p>
        </w:tc>
        <w:tc>
          <w:tcPr>
            <w:tcW w:w="5806" w:type="dxa"/>
            <w:gridSpan w:val="2"/>
            <w:shd w:val="clear" w:color="auto" w:fill="D9D9D9" w:themeFill="background1" w:themeFillShade="D9"/>
          </w:tcPr>
          <w:p w14:paraId="4C7FEA17" w14:textId="77777777" w:rsidR="00F0060C" w:rsidRPr="00625F39"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r>
              <w:rPr>
                <w:rFonts w:ascii="Arial" w:hAnsi="Arial" w:cs="Arial"/>
                <w:b/>
                <w:sz w:val="20"/>
                <w:szCs w:val="20"/>
              </w:rPr>
              <w:t>Objetivos</w:t>
            </w:r>
            <w:r w:rsidRPr="00625F39">
              <w:rPr>
                <w:rFonts w:ascii="Arial" w:hAnsi="Arial" w:cs="Arial"/>
                <w:b/>
                <w:sz w:val="20"/>
                <w:szCs w:val="20"/>
              </w:rPr>
              <w:t xml:space="preserve"> parcial o totalmente compartid</w:t>
            </w:r>
            <w:r>
              <w:rPr>
                <w:rFonts w:ascii="Arial" w:hAnsi="Arial" w:cs="Arial"/>
                <w:b/>
                <w:sz w:val="20"/>
                <w:szCs w:val="20"/>
              </w:rPr>
              <w:t>os</w:t>
            </w:r>
          </w:p>
        </w:tc>
      </w:tr>
      <w:tr w:rsidR="00F0060C" w:rsidRPr="00BC1CC3" w14:paraId="22F9851A" w14:textId="77777777" w:rsidTr="00AD1CF3">
        <w:tc>
          <w:tcPr>
            <w:tcW w:w="2410" w:type="dxa"/>
            <w:gridSpan w:val="2"/>
            <w:vMerge/>
            <w:shd w:val="clear" w:color="auto" w:fill="D9D9D9" w:themeFill="background1" w:themeFillShade="D9"/>
            <w:vAlign w:val="center"/>
          </w:tcPr>
          <w:p w14:paraId="72029FA0" w14:textId="77777777" w:rsidR="00F0060C" w:rsidRPr="00BC1CC3" w:rsidRDefault="00F0060C" w:rsidP="00AD1CF3">
            <w:pPr>
              <w:autoSpaceDE w:val="0"/>
              <w:autoSpaceDN w:val="0"/>
              <w:adjustRightInd w:val="0"/>
              <w:spacing w:before="100" w:beforeAutospacing="1" w:after="100" w:afterAutospacing="1"/>
              <w:contextualSpacing/>
              <w:rPr>
                <w:rFonts w:ascii="Arial" w:hAnsi="Arial" w:cs="Arial"/>
                <w:b/>
                <w:sz w:val="20"/>
                <w:szCs w:val="20"/>
              </w:rPr>
            </w:pPr>
          </w:p>
        </w:tc>
        <w:tc>
          <w:tcPr>
            <w:tcW w:w="5806" w:type="dxa"/>
            <w:gridSpan w:val="2"/>
          </w:tcPr>
          <w:p w14:paraId="69B2B6E2"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En su caso, indicar cuál el objetivo general del proyecto concurrente. Especificar también sus objetivos específicos, entregables y alcance.</w:t>
            </w:r>
          </w:p>
          <w:p w14:paraId="081EDC63"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 xml:space="preserve">En caso de que la finalidad no sea completamente coincidente, especificar las diferencias entre ambos proyectos. </w:t>
            </w:r>
          </w:p>
        </w:tc>
      </w:tr>
      <w:tr w:rsidR="00F0060C" w:rsidRPr="00BC1CC3" w14:paraId="323D4930" w14:textId="77777777" w:rsidTr="00AD1CF3">
        <w:tc>
          <w:tcPr>
            <w:tcW w:w="2410" w:type="dxa"/>
            <w:gridSpan w:val="2"/>
            <w:vMerge/>
            <w:shd w:val="clear" w:color="auto" w:fill="D9D9D9" w:themeFill="background1" w:themeFillShade="D9"/>
          </w:tcPr>
          <w:p w14:paraId="597406B1"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p>
        </w:tc>
        <w:tc>
          <w:tcPr>
            <w:tcW w:w="5806" w:type="dxa"/>
            <w:gridSpan w:val="2"/>
            <w:shd w:val="clear" w:color="auto" w:fill="D9D9D9" w:themeFill="background1" w:themeFillShade="D9"/>
          </w:tcPr>
          <w:p w14:paraId="5331A2BF" w14:textId="77777777" w:rsidR="00F0060C" w:rsidRPr="00625F39"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r>
              <w:rPr>
                <w:rFonts w:ascii="Arial" w:hAnsi="Arial" w:cs="Arial"/>
                <w:b/>
                <w:sz w:val="20"/>
                <w:szCs w:val="20"/>
              </w:rPr>
              <w:t>Los proyectos comparten uno o más conceptos del presupuesto, aunque los objetivos no sean ni total ni parcialmente coincidentes</w:t>
            </w:r>
          </w:p>
        </w:tc>
      </w:tr>
      <w:tr w:rsidR="00F0060C" w:rsidRPr="00BC1CC3" w14:paraId="4CF3BB79" w14:textId="77777777" w:rsidTr="00AD1CF3">
        <w:tc>
          <w:tcPr>
            <w:tcW w:w="2410" w:type="dxa"/>
            <w:gridSpan w:val="2"/>
            <w:vMerge/>
            <w:shd w:val="clear" w:color="auto" w:fill="D9D9D9" w:themeFill="background1" w:themeFillShade="D9"/>
          </w:tcPr>
          <w:p w14:paraId="742D7B12"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p>
        </w:tc>
        <w:tc>
          <w:tcPr>
            <w:tcW w:w="5806" w:type="dxa"/>
            <w:gridSpan w:val="2"/>
            <w:shd w:val="clear" w:color="auto" w:fill="FFFFFF" w:themeFill="background1"/>
          </w:tcPr>
          <w:p w14:paraId="0FD74A11"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En su caso, indicar los conceptos del presupuesto para los que existe coincidencia, especificando la intensidad de uso del concepto en cada expediente, de forma que quede justificad que es viable que el recurso tenga un doble uso.</w:t>
            </w:r>
          </w:p>
          <w:p w14:paraId="514130A3"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En caso de que haya conceptos que puedan parecer coincidentes, pero no lo sean, indicarlo especificando la diferencia.</w:t>
            </w:r>
          </w:p>
        </w:tc>
      </w:tr>
      <w:tr w:rsidR="00F0060C" w:rsidRPr="00BC1CC3" w14:paraId="41C505F9" w14:textId="77777777" w:rsidTr="00AD1CF3">
        <w:tc>
          <w:tcPr>
            <w:tcW w:w="2410" w:type="dxa"/>
            <w:gridSpan w:val="2"/>
            <w:vMerge/>
            <w:shd w:val="clear" w:color="auto" w:fill="D9D9D9" w:themeFill="background1" w:themeFillShade="D9"/>
          </w:tcPr>
          <w:p w14:paraId="3D6BFE21"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p>
        </w:tc>
        <w:tc>
          <w:tcPr>
            <w:tcW w:w="1417" w:type="dxa"/>
            <w:shd w:val="clear" w:color="auto" w:fill="FFFFFF" w:themeFill="background1"/>
          </w:tcPr>
          <w:p w14:paraId="7301046A"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Nombre concepto 1</w:t>
            </w:r>
          </w:p>
        </w:tc>
        <w:tc>
          <w:tcPr>
            <w:tcW w:w="4389" w:type="dxa"/>
            <w:shd w:val="clear" w:color="auto" w:fill="FFFFFF" w:themeFill="background1"/>
          </w:tcPr>
          <w:p w14:paraId="09133AD7"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Uso. Justificación de la viabilidad del doble uso o de no ser concepto coincidente</w:t>
            </w:r>
          </w:p>
        </w:tc>
      </w:tr>
      <w:tr w:rsidR="00F0060C" w:rsidRPr="00BC1CC3" w14:paraId="6FAC81AB" w14:textId="77777777" w:rsidTr="00AD1CF3">
        <w:tc>
          <w:tcPr>
            <w:tcW w:w="2410" w:type="dxa"/>
            <w:gridSpan w:val="2"/>
            <w:vMerge/>
            <w:shd w:val="clear" w:color="auto" w:fill="D9D9D9" w:themeFill="background1" w:themeFillShade="D9"/>
          </w:tcPr>
          <w:p w14:paraId="3E830051"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p>
        </w:tc>
        <w:tc>
          <w:tcPr>
            <w:tcW w:w="1417" w:type="dxa"/>
            <w:shd w:val="clear" w:color="auto" w:fill="FFFFFF" w:themeFill="background1"/>
          </w:tcPr>
          <w:p w14:paraId="42AFFB9E"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Nombre concepto 2</w:t>
            </w:r>
          </w:p>
        </w:tc>
        <w:tc>
          <w:tcPr>
            <w:tcW w:w="4389" w:type="dxa"/>
            <w:shd w:val="clear" w:color="auto" w:fill="FFFFFF" w:themeFill="background1"/>
          </w:tcPr>
          <w:p w14:paraId="7454AE38"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w:t>
            </w:r>
          </w:p>
        </w:tc>
      </w:tr>
      <w:tr w:rsidR="00F0060C" w:rsidRPr="00BC1CC3" w14:paraId="4EE83ABB" w14:textId="77777777" w:rsidTr="00AD1CF3">
        <w:tc>
          <w:tcPr>
            <w:tcW w:w="2410" w:type="dxa"/>
            <w:gridSpan w:val="2"/>
            <w:vMerge/>
            <w:shd w:val="clear" w:color="auto" w:fill="D9D9D9" w:themeFill="background1" w:themeFillShade="D9"/>
          </w:tcPr>
          <w:p w14:paraId="47F7698B"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p>
        </w:tc>
        <w:tc>
          <w:tcPr>
            <w:tcW w:w="1417" w:type="dxa"/>
            <w:shd w:val="clear" w:color="auto" w:fill="FFFFFF" w:themeFill="background1"/>
          </w:tcPr>
          <w:p w14:paraId="7998CD0A"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p>
        </w:tc>
        <w:tc>
          <w:tcPr>
            <w:tcW w:w="4389" w:type="dxa"/>
            <w:shd w:val="clear" w:color="auto" w:fill="FFFFFF" w:themeFill="background1"/>
          </w:tcPr>
          <w:p w14:paraId="75FEE6C6"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p>
        </w:tc>
      </w:tr>
      <w:tr w:rsidR="00F0060C" w:rsidRPr="00BC1CC3" w14:paraId="38E27D9C" w14:textId="77777777" w:rsidTr="00AD1CF3">
        <w:tc>
          <w:tcPr>
            <w:tcW w:w="2410" w:type="dxa"/>
            <w:gridSpan w:val="2"/>
            <w:vMerge/>
            <w:shd w:val="clear" w:color="auto" w:fill="D9D9D9" w:themeFill="background1" w:themeFillShade="D9"/>
          </w:tcPr>
          <w:p w14:paraId="3E21FB10" w14:textId="77777777" w:rsidR="00F0060C" w:rsidRPr="00BC1CC3" w:rsidRDefault="00F0060C" w:rsidP="00AD1CF3">
            <w:pPr>
              <w:autoSpaceDE w:val="0"/>
              <w:autoSpaceDN w:val="0"/>
              <w:adjustRightInd w:val="0"/>
              <w:spacing w:before="100" w:beforeAutospacing="1" w:after="100" w:afterAutospacing="1"/>
              <w:contextualSpacing/>
              <w:jc w:val="both"/>
              <w:rPr>
                <w:rFonts w:ascii="Arial" w:hAnsi="Arial" w:cs="Arial"/>
                <w:b/>
                <w:sz w:val="20"/>
                <w:szCs w:val="20"/>
              </w:rPr>
            </w:pPr>
          </w:p>
        </w:tc>
        <w:tc>
          <w:tcPr>
            <w:tcW w:w="1417" w:type="dxa"/>
            <w:shd w:val="clear" w:color="auto" w:fill="FFFFFF" w:themeFill="background1"/>
          </w:tcPr>
          <w:p w14:paraId="38A97A91"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p>
        </w:tc>
        <w:tc>
          <w:tcPr>
            <w:tcW w:w="4389" w:type="dxa"/>
            <w:shd w:val="clear" w:color="auto" w:fill="FFFFFF" w:themeFill="background1"/>
          </w:tcPr>
          <w:p w14:paraId="58CFD9C7"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p>
        </w:tc>
      </w:tr>
      <w:tr w:rsidR="00F0060C" w:rsidRPr="00BC1CC3" w14:paraId="7C7299B4" w14:textId="77777777" w:rsidTr="00AD1CF3">
        <w:tc>
          <w:tcPr>
            <w:tcW w:w="8216" w:type="dxa"/>
            <w:gridSpan w:val="4"/>
            <w:shd w:val="clear" w:color="auto" w:fill="D9D9D9" w:themeFill="background1" w:themeFillShade="D9"/>
          </w:tcPr>
          <w:p w14:paraId="63F9AD1A"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
                <w:sz w:val="20"/>
                <w:szCs w:val="20"/>
              </w:rPr>
              <w:t>Indicar la documentación acreditativa presentada</w:t>
            </w:r>
          </w:p>
        </w:tc>
      </w:tr>
      <w:tr w:rsidR="00F0060C" w:rsidRPr="00BC1CC3" w14:paraId="7A3B10BF" w14:textId="77777777" w:rsidTr="00AD1CF3">
        <w:tc>
          <w:tcPr>
            <w:tcW w:w="1134" w:type="dxa"/>
            <w:shd w:val="clear" w:color="auto" w:fill="auto"/>
            <w:vAlign w:val="center"/>
          </w:tcPr>
          <w:p w14:paraId="537F97BC" w14:textId="77777777" w:rsidR="00F0060C" w:rsidRDefault="00F0060C" w:rsidP="00AD1CF3">
            <w:pPr>
              <w:autoSpaceDE w:val="0"/>
              <w:autoSpaceDN w:val="0"/>
              <w:adjustRightInd w:val="0"/>
              <w:spacing w:before="100" w:beforeAutospacing="1" w:after="100" w:afterAutospacing="1"/>
              <w:contextualSpacing/>
              <w:rPr>
                <w:rFonts w:ascii="Arial" w:hAnsi="Arial" w:cs="Arial"/>
                <w:bCs/>
                <w:sz w:val="20"/>
                <w:szCs w:val="20"/>
              </w:rPr>
            </w:pPr>
            <w:r>
              <w:rPr>
                <w:rFonts w:ascii="Arial" w:hAnsi="Arial" w:cs="Arial"/>
                <w:bCs/>
                <w:sz w:val="20"/>
                <w:szCs w:val="20"/>
              </w:rPr>
              <w:t>Marcar SI o No</w:t>
            </w:r>
          </w:p>
        </w:tc>
        <w:tc>
          <w:tcPr>
            <w:tcW w:w="7082" w:type="dxa"/>
            <w:gridSpan w:val="3"/>
            <w:shd w:val="clear" w:color="auto" w:fill="D9D9D9" w:themeFill="background1" w:themeFillShade="D9"/>
          </w:tcPr>
          <w:p w14:paraId="60ECDF30"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Memoria del proyecto con el que existe concurrencia junto con la documentación anexa que caracterice los conceptos que conforman el presupuesto</w:t>
            </w:r>
          </w:p>
        </w:tc>
      </w:tr>
      <w:tr w:rsidR="00F0060C" w:rsidRPr="00BC1CC3" w14:paraId="61DA318C" w14:textId="77777777" w:rsidTr="00AD1CF3">
        <w:tc>
          <w:tcPr>
            <w:tcW w:w="1134" w:type="dxa"/>
            <w:shd w:val="clear" w:color="auto" w:fill="auto"/>
            <w:vAlign w:val="center"/>
          </w:tcPr>
          <w:p w14:paraId="46FE6732"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Marcar SI o No</w:t>
            </w:r>
          </w:p>
        </w:tc>
        <w:tc>
          <w:tcPr>
            <w:tcW w:w="7082" w:type="dxa"/>
            <w:gridSpan w:val="3"/>
            <w:shd w:val="clear" w:color="auto" w:fill="D9D9D9" w:themeFill="background1" w:themeFillShade="D9"/>
          </w:tcPr>
          <w:p w14:paraId="28C9D417"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Resolución de concesión o propuesta de resolución, sea ésta provisional o definitiva</w:t>
            </w:r>
          </w:p>
        </w:tc>
      </w:tr>
      <w:tr w:rsidR="00F0060C" w:rsidRPr="00BC1CC3" w14:paraId="7A61B9A4" w14:textId="77777777" w:rsidTr="00AD1CF3">
        <w:tc>
          <w:tcPr>
            <w:tcW w:w="1134" w:type="dxa"/>
            <w:shd w:val="clear" w:color="auto" w:fill="auto"/>
            <w:vAlign w:val="center"/>
          </w:tcPr>
          <w:p w14:paraId="0AABB4BC"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Marcar SI o NO</w:t>
            </w:r>
          </w:p>
        </w:tc>
        <w:tc>
          <w:tcPr>
            <w:tcW w:w="7082" w:type="dxa"/>
            <w:gridSpan w:val="3"/>
            <w:shd w:val="clear" w:color="auto" w:fill="D9D9D9" w:themeFill="background1" w:themeFillShade="D9"/>
          </w:tcPr>
          <w:p w14:paraId="784140D9" w14:textId="77777777" w:rsidR="00F0060C" w:rsidRDefault="00F0060C" w:rsidP="00AD1CF3">
            <w:pPr>
              <w:autoSpaceDE w:val="0"/>
              <w:autoSpaceDN w:val="0"/>
              <w:adjustRightInd w:val="0"/>
              <w:spacing w:before="100" w:beforeAutospacing="1" w:after="100" w:afterAutospacing="1"/>
              <w:contextualSpacing/>
              <w:jc w:val="both"/>
              <w:rPr>
                <w:rFonts w:ascii="Arial" w:hAnsi="Arial" w:cs="Arial"/>
                <w:bCs/>
                <w:sz w:val="20"/>
                <w:szCs w:val="20"/>
              </w:rPr>
            </w:pPr>
            <w:r>
              <w:rPr>
                <w:rFonts w:ascii="Arial" w:hAnsi="Arial" w:cs="Arial"/>
                <w:bCs/>
                <w:sz w:val="20"/>
                <w:szCs w:val="20"/>
              </w:rPr>
              <w:t>Otra documentación acreditativa de la situación del expediente</w:t>
            </w:r>
          </w:p>
        </w:tc>
      </w:tr>
      <w:bookmarkEnd w:id="0"/>
    </w:tbl>
    <w:p w14:paraId="1C8F3F04" w14:textId="77777777" w:rsidR="00641A62" w:rsidRDefault="00641A62" w:rsidP="00F0060C">
      <w:pPr>
        <w:jc w:val="both"/>
      </w:pPr>
    </w:p>
    <w:p w14:paraId="06B55042" w14:textId="77777777" w:rsidR="00F97C2E" w:rsidRDefault="00F97C2E" w:rsidP="00870F6C">
      <w:pPr>
        <w:spacing w:before="240"/>
        <w:jc w:val="both"/>
      </w:pPr>
    </w:p>
    <w:p w14:paraId="69E16E1D" w14:textId="084A308C" w:rsidR="000D3951" w:rsidRDefault="000D3951" w:rsidP="00870F6C">
      <w:pPr>
        <w:jc w:val="both"/>
      </w:pPr>
    </w:p>
    <w:p w14:paraId="42E1BC98" w14:textId="77777777" w:rsidR="0003759F" w:rsidRDefault="0003759F" w:rsidP="00F0060C"/>
    <w:p w14:paraId="690CDC0C" w14:textId="77777777" w:rsidR="00DA2178" w:rsidRPr="009E23C0" w:rsidRDefault="00DA2178" w:rsidP="00E23464">
      <w:pPr>
        <w:jc w:val="right"/>
      </w:pPr>
      <w:r>
        <w:t>En _________________________________, a _______________</w:t>
      </w:r>
    </w:p>
    <w:sectPr w:rsidR="00DA2178" w:rsidRPr="009E23C0">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3D6FF" w14:textId="77777777" w:rsidR="006D0F3B" w:rsidRDefault="006D0F3B" w:rsidP="00524EBE">
      <w:pPr>
        <w:spacing w:after="0" w:line="240" w:lineRule="auto"/>
      </w:pPr>
      <w:r>
        <w:separator/>
      </w:r>
    </w:p>
  </w:endnote>
  <w:endnote w:type="continuationSeparator" w:id="0">
    <w:p w14:paraId="2D555FD8" w14:textId="77777777" w:rsidR="006D0F3B" w:rsidRDefault="006D0F3B" w:rsidP="00524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EEE0E" w14:textId="77777777" w:rsidR="006D0F3B" w:rsidRDefault="006D0F3B" w:rsidP="00524EBE">
      <w:pPr>
        <w:spacing w:after="0" w:line="240" w:lineRule="auto"/>
      </w:pPr>
      <w:r>
        <w:separator/>
      </w:r>
    </w:p>
  </w:footnote>
  <w:footnote w:type="continuationSeparator" w:id="0">
    <w:p w14:paraId="584540E3" w14:textId="77777777" w:rsidR="006D0F3B" w:rsidRDefault="006D0F3B" w:rsidP="00524E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5714" w14:textId="17503457" w:rsidR="00BD12A4" w:rsidRDefault="00F0060C">
    <w:pPr>
      <w:pStyle w:val="Encabezado"/>
      <w:rPr>
        <w:noProof/>
        <w:lang w:eastAsia="es-ES"/>
      </w:rPr>
    </w:pPr>
    <w:r w:rsidRPr="00BD12A4">
      <w:rPr>
        <w:noProof/>
        <w:lang w:eastAsia="es-ES"/>
      </w:rPr>
      <w:drawing>
        <wp:anchor distT="0" distB="0" distL="114300" distR="114300" simplePos="0" relativeHeight="251660288" behindDoc="0" locked="0" layoutInCell="1" allowOverlap="1" wp14:anchorId="5244C985" wp14:editId="2DECF370">
          <wp:simplePos x="0" y="0"/>
          <wp:positionH relativeFrom="column">
            <wp:posOffset>-504825</wp:posOffset>
          </wp:positionH>
          <wp:positionV relativeFrom="paragraph">
            <wp:posOffset>-165735</wp:posOffset>
          </wp:positionV>
          <wp:extent cx="1165860" cy="608330"/>
          <wp:effectExtent l="0" t="0" r="0" b="1270"/>
          <wp:wrapThrough wrapText="bothSides">
            <wp:wrapPolygon edited="0">
              <wp:start x="0" y="0"/>
              <wp:lineTo x="0" y="20969"/>
              <wp:lineTo x="21176" y="20969"/>
              <wp:lineTo x="2117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T-Todos.png"/>
                  <pic:cNvPicPr/>
                </pic:nvPicPr>
                <pic:blipFill rotWithShape="1">
                  <a:blip r:embed="rId1" cstate="print">
                    <a:extLst>
                      <a:ext uri="{28A0092B-C50C-407E-A947-70E740481C1C}">
                        <a14:useLocalDpi xmlns:a14="http://schemas.microsoft.com/office/drawing/2010/main" val="0"/>
                      </a:ext>
                    </a:extLst>
                  </a:blip>
                  <a:srcRect l="62897" t="87005" r="2606"/>
                  <a:stretch/>
                </pic:blipFill>
                <pic:spPr bwMode="auto">
                  <a:xfrm>
                    <a:off x="0" y="0"/>
                    <a:ext cx="1165860" cy="6083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D12A4">
      <w:rPr>
        <w:noProof/>
        <w:lang w:eastAsia="es-ES"/>
      </w:rPr>
      <w:drawing>
        <wp:anchor distT="0" distB="0" distL="114300" distR="114300" simplePos="0" relativeHeight="251661312" behindDoc="0" locked="0" layoutInCell="1" allowOverlap="1" wp14:anchorId="2CBBC187" wp14:editId="03B5DE98">
          <wp:simplePos x="0" y="0"/>
          <wp:positionH relativeFrom="margin">
            <wp:align>center</wp:align>
          </wp:positionH>
          <wp:positionV relativeFrom="paragraph">
            <wp:posOffset>-221615</wp:posOffset>
          </wp:positionV>
          <wp:extent cx="1658620" cy="748665"/>
          <wp:effectExtent l="0" t="0" r="0" b="0"/>
          <wp:wrapThrough wrapText="bothSides">
            <wp:wrapPolygon edited="0">
              <wp:start x="0" y="0"/>
              <wp:lineTo x="0" y="20885"/>
              <wp:lineTo x="21335" y="20885"/>
              <wp:lineTo x="21335" y="0"/>
              <wp:lineTo x="0" y="0"/>
            </wp:wrapPolygon>
          </wp:wrapThrough>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8620" cy="748665"/>
                  </a:xfrm>
                  <a:prstGeom prst="rect">
                    <a:avLst/>
                  </a:prstGeom>
                </pic:spPr>
              </pic:pic>
            </a:graphicData>
          </a:graphic>
          <wp14:sizeRelH relativeFrom="page">
            <wp14:pctWidth>0</wp14:pctWidth>
          </wp14:sizeRelH>
          <wp14:sizeRelV relativeFrom="page">
            <wp14:pctHeight>0</wp14:pctHeight>
          </wp14:sizeRelV>
        </wp:anchor>
      </w:drawing>
    </w:r>
    <w:r w:rsidRPr="00BD12A4">
      <w:rPr>
        <w:noProof/>
        <w:lang w:eastAsia="es-ES"/>
      </w:rPr>
      <w:drawing>
        <wp:anchor distT="0" distB="0" distL="114300" distR="114300" simplePos="0" relativeHeight="251659264" behindDoc="0" locked="0" layoutInCell="1" allowOverlap="1" wp14:anchorId="128B34EF" wp14:editId="1CB86BA3">
          <wp:simplePos x="0" y="0"/>
          <wp:positionH relativeFrom="column">
            <wp:posOffset>4491990</wp:posOffset>
          </wp:positionH>
          <wp:positionV relativeFrom="paragraph">
            <wp:posOffset>-84455</wp:posOffset>
          </wp:positionV>
          <wp:extent cx="1609725" cy="398145"/>
          <wp:effectExtent l="0" t="0" r="9525" b="1905"/>
          <wp:wrapThrough wrapText="bothSides">
            <wp:wrapPolygon edited="0">
              <wp:start x="0" y="0"/>
              <wp:lineTo x="0" y="20670"/>
              <wp:lineTo x="21472" y="20670"/>
              <wp:lineTo x="21472" y="0"/>
              <wp:lineTo x="0" y="0"/>
            </wp:wrapPolygon>
          </wp:wrapThrough>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609725" cy="398145"/>
                  </a:xfrm>
                  <a:prstGeom prst="rect">
                    <a:avLst/>
                  </a:prstGeom>
                </pic:spPr>
              </pic:pic>
            </a:graphicData>
          </a:graphic>
          <wp14:sizeRelH relativeFrom="page">
            <wp14:pctWidth>0</wp14:pctWidth>
          </wp14:sizeRelH>
          <wp14:sizeRelV relativeFrom="page">
            <wp14:pctHeight>0</wp14:pctHeight>
          </wp14:sizeRelV>
        </wp:anchor>
      </w:drawing>
    </w:r>
  </w:p>
  <w:p w14:paraId="4567771A" w14:textId="77777777" w:rsidR="00524EBE" w:rsidRDefault="00524EBE">
    <w:pPr>
      <w:pStyle w:val="Encabezado"/>
    </w:pPr>
  </w:p>
  <w:p w14:paraId="2D50FC4F" w14:textId="77777777" w:rsidR="00BD12A4" w:rsidRDefault="00BD12A4">
    <w:pPr>
      <w:pStyle w:val="Encabezado"/>
    </w:pPr>
  </w:p>
  <w:p w14:paraId="16EC30B4" w14:textId="77777777" w:rsidR="00BD12A4" w:rsidRDefault="00BD12A4">
    <w:pPr>
      <w:pStyle w:val="Encabezado"/>
    </w:pPr>
  </w:p>
  <w:p w14:paraId="7E15203C" w14:textId="77777777" w:rsidR="00BD12A4" w:rsidRDefault="00BD12A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3C0"/>
    <w:rsid w:val="0003759F"/>
    <w:rsid w:val="000646BB"/>
    <w:rsid w:val="000D3951"/>
    <w:rsid w:val="00131D33"/>
    <w:rsid w:val="002022D6"/>
    <w:rsid w:val="002E795B"/>
    <w:rsid w:val="002F3386"/>
    <w:rsid w:val="003E538F"/>
    <w:rsid w:val="003F3CDE"/>
    <w:rsid w:val="0051567C"/>
    <w:rsid w:val="00524EBE"/>
    <w:rsid w:val="00530FAE"/>
    <w:rsid w:val="00591582"/>
    <w:rsid w:val="00641A62"/>
    <w:rsid w:val="006D0F3B"/>
    <w:rsid w:val="006D507A"/>
    <w:rsid w:val="00741384"/>
    <w:rsid w:val="007452EF"/>
    <w:rsid w:val="007741F0"/>
    <w:rsid w:val="008632D2"/>
    <w:rsid w:val="00870F6C"/>
    <w:rsid w:val="008A691F"/>
    <w:rsid w:val="00966766"/>
    <w:rsid w:val="009E23C0"/>
    <w:rsid w:val="00A63E5D"/>
    <w:rsid w:val="00A74778"/>
    <w:rsid w:val="00BD12A4"/>
    <w:rsid w:val="00BD74CC"/>
    <w:rsid w:val="00BE250C"/>
    <w:rsid w:val="00C7274D"/>
    <w:rsid w:val="00CE1A14"/>
    <w:rsid w:val="00DA2178"/>
    <w:rsid w:val="00DB067C"/>
    <w:rsid w:val="00DC57D8"/>
    <w:rsid w:val="00E23464"/>
    <w:rsid w:val="00EB4880"/>
    <w:rsid w:val="00F0060C"/>
    <w:rsid w:val="00F16A88"/>
    <w:rsid w:val="00F670F4"/>
    <w:rsid w:val="00F97C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255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4EB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4EBE"/>
  </w:style>
  <w:style w:type="paragraph" w:styleId="Piedepgina">
    <w:name w:val="footer"/>
    <w:basedOn w:val="Normal"/>
    <w:link w:val="PiedepginaCar"/>
    <w:uiPriority w:val="99"/>
    <w:unhideWhenUsed/>
    <w:rsid w:val="00524EB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4EBE"/>
  </w:style>
  <w:style w:type="table" w:styleId="Tablaconcuadrcula">
    <w:name w:val="Table Grid"/>
    <w:basedOn w:val="Tablanormal"/>
    <w:rsid w:val="00530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67CA4665BBF104DA995D783CDE856EB" ma:contentTypeVersion="2" ma:contentTypeDescription="Crear nuevo documento." ma:contentTypeScope="" ma:versionID="75e3cd5a8114489ec1484dee3803efae">
  <xsd:schema xmlns:xsd="http://www.w3.org/2001/XMLSchema" xmlns:xs="http://www.w3.org/2001/XMLSchema" xmlns:p="http://schemas.microsoft.com/office/2006/metadata/properties" xmlns:ns2="7130a853-b49a-4eea-9a7f-f5132614e515" targetNamespace="http://schemas.microsoft.com/office/2006/metadata/properties" ma:root="true" ma:fieldsID="d51df9353cda8c4f5655fb7b4fc87268" ns2:_="">
    <xsd:import namespace="7130a853-b49a-4eea-9a7f-f5132614e515"/>
    <xsd:element name="properties">
      <xsd:complexType>
        <xsd:sequence>
          <xsd:element name="documentManagement">
            <xsd:complexType>
              <xsd:all>
                <xsd:element ref="ns2:Descripci_x00f3_n"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0a853-b49a-4eea-9a7f-f5132614e515" elementFormDefault="qualified">
    <xsd:import namespace="http://schemas.microsoft.com/office/2006/documentManagement/types"/>
    <xsd:import namespace="http://schemas.microsoft.com/office/infopath/2007/PartnerControls"/>
    <xsd:element name="Descripci_x00f3_n" ma:index="8" nillable="true" ma:displayName="Descripción" ma:internalName="Descripci_x00f3_n">
      <xsd:simpleType>
        <xsd:restriction base="dms:Note">
          <xsd:maxLength value="255"/>
        </xsd:restriction>
      </xsd:simpleType>
    </xsd:element>
    <xsd:element name="Orden" ma:index="9" nillable="true" ma:displayName="Orden" ma:internalName="Orde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n xmlns="7130a853-b49a-4eea-9a7f-f5132614e515">16</Orden>
    <Descripci_x00f3_n xmlns="7130a853-b49a-4eea-9a7f-f5132614e515" xsi:nil="true"/>
  </documentManagement>
</p:properties>
</file>

<file path=customXml/itemProps1.xml><?xml version="1.0" encoding="utf-8"?>
<ds:datastoreItem xmlns:ds="http://schemas.openxmlformats.org/officeDocument/2006/customXml" ds:itemID="{B0456F3D-FEA6-4118-82E0-0463FE70DD75}"/>
</file>

<file path=customXml/itemProps2.xml><?xml version="1.0" encoding="utf-8"?>
<ds:datastoreItem xmlns:ds="http://schemas.openxmlformats.org/officeDocument/2006/customXml" ds:itemID="{6AA6A82E-015B-4464-9EE6-9FDA975F5A3F}"/>
</file>

<file path=customXml/itemProps3.xml><?xml version="1.0" encoding="utf-8"?>
<ds:datastoreItem xmlns:ds="http://schemas.openxmlformats.org/officeDocument/2006/customXml" ds:itemID="{BBF0922E-FC00-4F6B-8AB2-DB4C8BDAE41C}"/>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3255</Characters>
  <Application>Microsoft Office Word</Application>
  <DocSecurity>0</DocSecurity>
  <Lines>27</Lines>
  <Paragraphs>7</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declaración de otras ayudas (versión:1; actualizado: 27/10/2025)</dc:title>
  <dc:subject/>
  <dc:creator/>
  <cp:keywords/>
  <dc:description/>
  <cp:lastModifiedBy/>
  <cp:revision>1</cp:revision>
  <dcterms:created xsi:type="dcterms:W3CDTF">2025-10-24T09:52:00Z</dcterms:created>
  <dcterms:modified xsi:type="dcterms:W3CDTF">2025-10-24T10:03:00Z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0x010100167CA4665BBF104DA995D783CDE856EB</vt:lpwstr>
  </property>
</Properties>
</file>