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9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F35B29" w:rsidRPr="00804156" w:rsidRDefault="00F35B29" w:rsidP="00F35B29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 xml:space="preserve">en virtud de lo dispuesto </w:t>
      </w:r>
      <w:r w:rsidRPr="005074F4">
        <w:rPr>
          <w:b/>
          <w:lang w:val="es-MX" w:eastAsia="en-US"/>
        </w:rPr>
        <w:t>por</w:t>
      </w:r>
      <w:r w:rsidRPr="005074F4">
        <w:rPr>
          <w:lang w:val="es-MX" w:eastAsia="en-US"/>
        </w:rPr>
        <w:t xml:space="preserve"> </w:t>
      </w:r>
      <w:r w:rsidRPr="005074F4">
        <w:rPr>
          <w:b/>
          <w:lang w:val="es-MX" w:eastAsia="en-US"/>
        </w:rPr>
        <w:t>el artículo 1</w:t>
      </w:r>
      <w:r>
        <w:rPr>
          <w:b/>
          <w:lang w:val="es-MX" w:eastAsia="en-US"/>
        </w:rPr>
        <w:t>6</w:t>
      </w:r>
      <w:r w:rsidRPr="005074F4">
        <w:rPr>
          <w:b/>
          <w:lang w:val="es-MX" w:eastAsia="en-US"/>
        </w:rPr>
        <w:t xml:space="preserve"> de la Orden ICT/789/2021, de 16 de julio</w:t>
      </w:r>
      <w:r w:rsidRPr="005074F4">
        <w:rPr>
          <w:lang w:val="es-MX" w:eastAsia="en-US"/>
        </w:rPr>
        <w:t xml:space="preserve">, por la que se establecen las bases reguladoras para la concesión de ayudas a planes de innovación y sostenibilidad en el ámbito de la industria manufacturera (BOE nº </w:t>
      </w:r>
      <w:r w:rsidRPr="005074F4">
        <w:rPr>
          <w:lang w:val="es-ES_tradnl" w:eastAsia="en-US"/>
        </w:rPr>
        <w:t>175</w:t>
      </w:r>
      <w:r w:rsidRPr="005074F4">
        <w:rPr>
          <w:lang w:val="es-MX" w:eastAsia="en-US"/>
        </w:rPr>
        <w:t>, de 23/07</w:t>
      </w:r>
      <w:r w:rsidRPr="005074F4">
        <w:rPr>
          <w:lang w:val="es-ES_tradnl" w:eastAsia="en-US"/>
        </w:rPr>
        <w:t>/2021</w:t>
      </w:r>
      <w:r w:rsidR="00EC31FE">
        <w:rPr>
          <w:lang w:val="es-MX" w:eastAsia="en-US"/>
        </w:rPr>
        <w:t>),</w:t>
      </w:r>
      <w:r w:rsidRPr="005074F4">
        <w:rPr>
          <w:lang w:val="es-MX" w:eastAsia="en-US"/>
        </w:rPr>
        <w:t xml:space="preserve"> y el apartado decimocuarto de la </w:t>
      </w:r>
      <w:r w:rsidRPr="005074F4">
        <w:rPr>
          <w:bCs/>
          <w:lang w:eastAsia="en-US"/>
        </w:rPr>
        <w:t>Orden de convocatoria anual correspondiente</w:t>
      </w:r>
      <w:r w:rsidRPr="005074F4">
        <w:rPr>
          <w:lang w:val="es-ES_tradnl" w:eastAsia="en-US"/>
        </w:rPr>
        <w:t xml:space="preserve">, </w:t>
      </w:r>
      <w:r w:rsidRPr="005074F4">
        <w:rPr>
          <w:b/>
          <w:lang w:val="es-MX" w:eastAsia="en-US"/>
        </w:rPr>
        <w:t>p</w:t>
      </w:r>
      <w:r w:rsidRPr="00804156">
        <w:rPr>
          <w:b/>
          <w:lang w:val="es-MX" w:eastAsia="en-US"/>
        </w:rPr>
        <w:t>ara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 la subvención </w:t>
      </w:r>
      <w:r w:rsidRPr="00804156">
        <w:rPr>
          <w:b/>
          <w:lang w:val="es-ES_tradnl" w:eastAsia="en-US"/>
        </w:rPr>
        <w:t xml:space="preserve">de  </w:t>
      </w:r>
      <w:r w:rsidRPr="00804156">
        <w:rPr>
          <w:b/>
          <w:highlight w:val="yellow"/>
          <w:lang w:val="es-ES_tradnl" w:eastAsia="en-US"/>
        </w:rPr>
        <w:t>[importe de</w:t>
      </w:r>
      <w:r>
        <w:rPr>
          <w:b/>
          <w:highlight w:val="yellow"/>
          <w:lang w:val="es-ES_tradnl" w:eastAsia="en-US"/>
        </w:rPr>
        <w:t xml:space="preserve"> </w:t>
      </w:r>
      <w:r w:rsidRPr="00804156">
        <w:rPr>
          <w:b/>
          <w:highlight w:val="yellow"/>
          <w:lang w:val="es-ES_tradnl" w:eastAsia="en-US"/>
        </w:rPr>
        <w:t>l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 xml:space="preserve"> </w:t>
      </w:r>
      <w:r>
        <w:rPr>
          <w:b/>
          <w:highlight w:val="yellow"/>
          <w:lang w:val="es-ES_tradnl" w:eastAsia="en-US"/>
        </w:rPr>
        <w:t>subvención</w:t>
      </w:r>
      <w:r w:rsidRPr="00804156">
        <w:rPr>
          <w:b/>
          <w:highlight w:val="yellow"/>
          <w:lang w:val="es-ES_tradnl" w:eastAsia="en-US"/>
        </w:rPr>
        <w:t xml:space="preserve"> concedid</w:t>
      </w:r>
      <w:r>
        <w:rPr>
          <w:b/>
          <w:highlight w:val="yellow"/>
          <w:lang w:val="es-ES_tradnl" w:eastAsia="en-US"/>
        </w:rPr>
        <w:t>a</w:t>
      </w:r>
      <w:r w:rsidRPr="00804156">
        <w:rPr>
          <w:b/>
          <w:highlight w:val="yellow"/>
          <w:lang w:val="es-ES_tradnl" w:eastAsia="en-US"/>
        </w:rPr>
        <w:t>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="00583FAC">
        <w:rPr>
          <w:b/>
          <w:lang w:val="es-ES_tradnl" w:eastAsia="en-US"/>
        </w:rPr>
        <w:t xml:space="preserve"> y nº de expediente </w:t>
      </w:r>
      <w:r w:rsidR="00583FAC" w:rsidRPr="00583FAC">
        <w:rPr>
          <w:b/>
          <w:highlight w:val="yellow"/>
          <w:lang w:val="es-ES_tradnl" w:eastAsia="en-US"/>
        </w:rPr>
        <w:t>[nº de expediente]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F35B29" w:rsidRPr="008B5DEA" w:rsidRDefault="00F35B29" w:rsidP="00F35B29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F35B29" w:rsidRDefault="00F35B29" w:rsidP="00F35B29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F35B29" w:rsidRDefault="00F35B29" w:rsidP="00F35B29">
      <w:pPr>
        <w:rPr>
          <w:lang w:val="es-MX"/>
        </w:rPr>
      </w:pP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F35B29" w:rsidRPr="00804156" w:rsidRDefault="00F35B29" w:rsidP="00F35B29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  <w:bookmarkStart w:id="1" w:name="_GoBack"/>
      <w:bookmarkEnd w:id="1"/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F35B29" w:rsidRPr="00804156" w:rsidTr="005314E4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F35B29" w:rsidRPr="00804156" w:rsidTr="005314E4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29" w:rsidRPr="00804156" w:rsidRDefault="00F35B29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B64DE" w:rsidRDefault="006B64DE" w:rsidP="00583FAC"/>
    <w:sectPr w:rsidR="006B64DE" w:rsidSect="00284F12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CA" w:rsidRDefault="00912BCA">
      <w:pPr>
        <w:spacing w:before="0" w:after="0"/>
      </w:pPr>
      <w:r>
        <w:separator/>
      </w:r>
    </w:p>
  </w:endnote>
  <w:endnote w:type="continuationSeparator" w:id="0">
    <w:p w:rsidR="00912BCA" w:rsidRDefault="00912B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583FAC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583FAC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CA" w:rsidRDefault="00912BCA">
      <w:pPr>
        <w:spacing w:before="0" w:after="0"/>
      </w:pPr>
      <w:r>
        <w:separator/>
      </w:r>
    </w:p>
  </w:footnote>
  <w:footnote w:type="continuationSeparator" w:id="0">
    <w:p w:rsidR="00912BCA" w:rsidRDefault="00912B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583FAC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83FAC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83FAC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83FAC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83FAC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583FAC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83FAC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55930299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475E7A"/>
    <w:rsid w:val="00583FAC"/>
    <w:rsid w:val="006B64DE"/>
    <w:rsid w:val="006E0ACF"/>
    <w:rsid w:val="006F5E45"/>
    <w:rsid w:val="008F1B3E"/>
    <w:rsid w:val="00912BCA"/>
    <w:rsid w:val="00C76570"/>
    <w:rsid w:val="00E66E67"/>
    <w:rsid w:val="00EC31FE"/>
    <w:rsid w:val="00ED411F"/>
    <w:rsid w:val="00F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6E3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5E7A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75E7A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ia_industria@mincotu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40C45AD658354AB52E29B2A36E749B" ma:contentTypeVersion="1" ma:contentTypeDescription="Crear nuevo documento." ma:contentTypeScope="" ma:versionID="d8f9a1aba6b4b7ae4f04ced735d4fb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C1DD0-82A7-4847-8B4B-A215C054A7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6DBCEB-ACFB-4BC5-9C94-5A779F133959}"/>
</file>

<file path=customXml/itemProps3.xml><?xml version="1.0" encoding="utf-8"?>
<ds:datastoreItem xmlns:ds="http://schemas.openxmlformats.org/officeDocument/2006/customXml" ds:itemID="{5B2FCC81-F866-49B4-82E1-B3FC89DE6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I: Modelo de Aval (a depositar en la Caja General de Depósitos)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2022-08-02T11:17:00Z</dcterms:created>
  <dcterms:modified xsi:type="dcterms:W3CDTF">2023-09-11T07:39:00Z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0x0101002540C45AD658354AB52E29B2A36E749B</vt:lpwstr>
  </property>
</Properties>
</file>